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InsurAI - Corporate Policy Automation &amp; Intelligence System</w:t>
      </w:r>
    </w:p>
    <w:p>
      <w:pPr>
        <w:pStyle w:val="Heading1"/>
      </w:pPr>
      <w:r>
        <w:t>Introduction</w:t>
      </w:r>
    </w:p>
    <w:p>
      <w:r>
        <w:t>InsurAI is a smart insurance management platform designed to:</w:t>
        <w:br/>
        <w:t>• Automate corporate policy management</w:t>
        <w:br/>
        <w:t>• Ensure accuracy in insurance operations</w:t>
        <w:br/>
        <w:t>• Provide transparency in claims and applications</w:t>
        <w:br/>
        <w:t>• Improve customer satisfaction through AI-driven services</w:t>
      </w:r>
    </w:p>
    <w:p>
      <w:pPr>
        <w:pStyle w:val="Heading1"/>
      </w:pPr>
      <w:r>
        <w:t>System Architecture</w:t>
      </w:r>
    </w:p>
    <w:p>
      <w:r>
        <w:t>The system follows a 3-tier architecture:</w:t>
        <w:br/>
        <w:t>1. Frontend: Web Application (HTML, CSS, JS)</w:t>
        <w:br/>
        <w:t>2. Backend: Java Spring Boot REST APIs</w:t>
        <w:br/>
        <w:t>3. Database: MySQL / PostgreSQL (SQL-based)</w:t>
        <w:br/>
        <w:br/>
        <w:t>Integration via secure REST endpoints with JWT authentication.</w:t>
      </w:r>
    </w:p>
    <w:p>
      <w:pPr>
        <w:pStyle w:val="Heading1"/>
      </w:pPr>
      <w:r>
        <w:t>Database Schema</w:t>
      </w:r>
    </w:p>
    <w:p>
      <w:r>
        <w:t>Main Entities:</w:t>
        <w:br/>
        <w:t>• Users – Stores personal details &amp; login credentials</w:t>
        <w:br/>
        <w:t>• Policies – Defines insurance products</w:t>
        <w:br/>
        <w:t>• Applications – Tracks insurance applications</w:t>
        <w:br/>
        <w:t>• Claims – Manages claim requests &amp; status</w:t>
        <w:br/>
        <w:br/>
        <w:t>Relationships:</w:t>
        <w:br/>
        <w:t>• One user → many applications</w:t>
        <w:br/>
        <w:t>• One user → many claims</w:t>
      </w:r>
    </w:p>
    <w:p>
      <w:pPr>
        <w:pStyle w:val="Heading1"/>
      </w:pPr>
      <w:r>
        <w:t>Backend Modules (Java + SQL)</w:t>
      </w:r>
    </w:p>
    <w:p>
      <w:r>
        <w:t>1. Authentication Module</w:t>
        <w:br/>
        <w:t xml:space="preserve">   • Signup, Login, JWT-based security</w:t>
        <w:br/>
        <w:br/>
        <w:t>2. Policy Management</w:t>
        <w:br/>
        <w:t xml:space="preserve">   • Retrieve insurance policies</w:t>
        <w:br/>
        <w:t xml:space="preserve">   • Agent management</w:t>
        <w:br/>
        <w:br/>
        <w:t>3. Application Management</w:t>
        <w:br/>
        <w:t xml:space="preserve">   • Apply for insurance</w:t>
        <w:br/>
        <w:t xml:space="preserve">   • Track status (Submitted, Approved, Rejected)</w:t>
        <w:br/>
        <w:br/>
        <w:t>4. Claims Management</w:t>
        <w:br/>
        <w:t xml:space="preserve">   • Submit claims with documents</w:t>
        <w:br/>
        <w:t xml:space="preserve">   • Admin review and status update</w:t>
      </w:r>
    </w:p>
    <w:p>
      <w:pPr>
        <w:pStyle w:val="Heading1"/>
      </w:pPr>
      <w:r>
        <w:t>System Workflow</w:t>
      </w:r>
    </w:p>
    <w:p>
      <w:r>
        <w:t>1. User registers or logs in (JWT authentication)</w:t>
        <w:br/>
        <w:t>2. User views available insurance policies</w:t>
        <w:br/>
        <w:t>3. User applies for insurance (stored in DB)</w:t>
        <w:br/>
        <w:t>4. User can submit claims with proof</w:t>
        <w:br/>
        <w:t>5. Admin verifies and updates claim/application status</w:t>
        <w:br/>
        <w:t>6. Users track status via Profile section</w:t>
      </w:r>
    </w:p>
    <w:p>
      <w:pPr>
        <w:pStyle w:val="Heading1"/>
      </w:pPr>
      <w:r>
        <w:t>Key Benefits</w:t>
      </w:r>
    </w:p>
    <w:p>
      <w:r>
        <w:t>• Automation reduces manual work</w:t>
        <w:br/>
        <w:t>• Secure authentication using JWT</w:t>
        <w:br/>
        <w:t>• Centralized database ensures consistency</w:t>
        <w:br/>
        <w:t>• Faster claims &amp; policy approvals</w:t>
        <w:br/>
        <w:t>• Scalable architecture for corporate use</w:t>
        <w:br/>
        <w:t>• Integration-ready for AI-driven risk analysis</w:t>
      </w:r>
    </w:p>
    <w:p>
      <w:pPr>
        <w:pStyle w:val="Heading1"/>
      </w:pPr>
      <w:r>
        <w:t>Conclusion &amp; Future Scope</w:t>
      </w:r>
    </w:p>
    <w:p>
      <w:r>
        <w:t>InsurAI with Java + SQL backend provides a reliable foundation for corporate policy automation and intelligence.</w:t>
        <w:br/>
        <w:br/>
        <w:t>Future Enhancements:</w:t>
        <w:br/>
        <w:t>• AI-based fraud detection</w:t>
        <w:br/>
        <w:t>• Predictive analytics for policy pricing</w:t>
        <w:br/>
        <w:t>• Cloud deployment for scalability</w:t>
        <w:br/>
        <w:t>• Mobile application 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