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B1" w:rsidRPr="007575AA" w:rsidRDefault="008B1DD2">
      <w:pPr>
        <w:jc w:val="center"/>
        <w:rPr>
          <w:rFonts w:ascii="Times New Roman" w:eastAsia="Times New Roman" w:hAnsi="Times New Roman" w:cs="Times New Roman"/>
          <w:b/>
          <w:sz w:val="40"/>
        </w:rPr>
      </w:pPr>
      <w:r w:rsidRPr="007575AA">
        <w:rPr>
          <w:rFonts w:ascii="Times New Roman" w:eastAsia="Times New Roman" w:hAnsi="Times New Roman" w:cs="Times New Roman"/>
          <w:b/>
          <w:sz w:val="40"/>
        </w:rPr>
        <w:t>INTRODUCTION</w:t>
      </w:r>
    </w:p>
    <w:p w:rsidR="00BF24B1" w:rsidRDefault="00853A6B" w:rsidP="00853A6B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32"/>
        </w:rPr>
      </w:pPr>
      <w:r w:rsidRPr="00853A6B">
        <w:rPr>
          <w:rFonts w:ascii="Times New Roman" w:hAnsi="Times New Roman" w:cs="Times New Roman"/>
          <w:color w:val="333333"/>
          <w:sz w:val="28"/>
          <w:szCs w:val="32"/>
        </w:rPr>
        <w:t>Predicting rainfall is a major component and is essential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for applications that surround water resource planning and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management. Over the years numerous attempts have been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made at capturing rainfall. One area where it is vital to predict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the rainfall amount accurately is within rainfall derivatives.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Rainfall derivatives fall under the umbrella concept of weather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derivatives, which are similar to regular derivatives deﬁned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as contracts between two or more parties, whose value is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dependent upon the underlying asset. In the case of weather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derivatives, the underlying asset is a weather type, such as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temperature or rainfall. The main difference between normal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derivatives and weather derivatives is that weather is not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tradeable. Hence, typical methods that exist in the literature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for other derivatives are not suitable for weather derivatives.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In this problem domain the underlying asset is the ac-cumulated rainfall over a given period, which is why it is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crucial to predict rainfall as accurately as possible to reduce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potential mispricing. Contracts based on the rainfall index are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decisive for farmers and other users whose income is directly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or indirectly affected by the rain. A lack or too much rainfall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is capable of destroying a farmer’s crops and hence their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income. Thus, rainfall derivatives are a method for reducing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the risk posed by adverse or uncertain </w:t>
      </w:r>
      <w:r w:rsidR="003505B5" w:rsidRPr="00853A6B">
        <w:rPr>
          <w:rFonts w:ascii="Times New Roman" w:hAnsi="Times New Roman" w:cs="Times New Roman"/>
          <w:color w:val="333333"/>
          <w:sz w:val="28"/>
          <w:szCs w:val="32"/>
        </w:rPr>
        <w:t>whether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 circumstances.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Moreover, they are a better alternative than insurance, because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it can be hard to prove that the rainfall has had an impact</w:t>
      </w:r>
      <w:r w:rsidR="003505B5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unless it is destructive, such as severe ﬂoods or drought.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Similar contracts exist for other weather variables, such as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temperature and wind.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Within the literature rainfall derivatives is split into two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main parts. Firstly, predicting the level of rainfall over a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speciﬁed time and secondly, pricing the derivatives based on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different contract periods/length. The latter has its own unique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problem, as rainfall derivatives constitutes an incomplete mar-ket1. This means the standard option pricing models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lastRenderedPageBreak/>
        <w:t>such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as the Black-Scholes model are incapable of pricing rainfall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derivatives, because of the violation of the assumptions of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the model; namely no arbitrage pricing. Thus, a new pricing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framework needs to be established. This paper focuses on the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ﬁrst aspect of predicting the level of rainfall. Note that it is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essential to have a model that can accurately predict the level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of rainfall, before pricing derivatives, because the contracts are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priced on the predicted accumulated rainfall over a period of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time.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In order to predict the level of rainfall for rainfall </w:t>
      </w:r>
      <w:r w:rsidR="00D02D04" w:rsidRPr="00853A6B">
        <w:rPr>
          <w:rFonts w:ascii="Times New Roman" w:hAnsi="Times New Roman" w:cs="Times New Roman"/>
          <w:color w:val="333333"/>
          <w:sz w:val="28"/>
          <w:szCs w:val="32"/>
        </w:rPr>
        <w:t>derivatives</w:t>
      </w:r>
      <w:bookmarkStart w:id="0" w:name="_GoBack"/>
      <w:bookmarkEnd w:id="0"/>
      <w:r w:rsidRPr="00853A6B">
        <w:rPr>
          <w:rFonts w:ascii="Times New Roman" w:hAnsi="Times New Roman" w:cs="Times New Roman"/>
          <w:color w:val="333333"/>
          <w:sz w:val="28"/>
          <w:szCs w:val="32"/>
        </w:rPr>
        <w:t>, the statistical approach of Markov-chain extended wi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>th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>rainfall prediction (MCRP)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 is used. Other methods do exist,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but this approach in particular is the most commonly used, and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will thus be acting as a benchmark for our proposed method-ology. The use of these models allows for the simulation of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rainfall on a daily time scale, thus giving more ﬂexibility in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the problem domain. The reason why we are interested in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daily amounts, rather than monthly or annual amount models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is because the models are a lot more ﬂexible to changes.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Moreover, one is able to capture trends and more information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from studying daily values. Thus, increasing the accuracy of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pricing, which is crucial because contracts are priced ahead of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time—sometimes this can be up to a year ahead. It is outside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the scope of this paper to cover rainfall derivatives in detail.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However, the path chosen reﬂects the literature surrounding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 xml:space="preserve">is application such as  and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The amount of literature surrounding rainfall derivatives is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quite light, due to rainfall derivatives being quite a new concept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and rainfall being very difﬁcult to accurately measure. As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already mentioned, the use of MCRP is the most prevalent approach, due to its simplicity. The general approach of MCRP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is often referred to as a ‘chain-dependent p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>rocess’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, which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splits the model into capturing ﬁrst the occurrence pattern,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and then the rainfall intensities. The occurrence pattern is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produced by calculating the probability of what the </w:t>
      </w:r>
      <w:proofErr w:type="spellStart"/>
      <w:r w:rsidRPr="00853A6B">
        <w:rPr>
          <w:rFonts w:ascii="Times New Roman" w:hAnsi="Times New Roman" w:cs="Times New Roman"/>
          <w:color w:val="333333"/>
          <w:sz w:val="28"/>
          <w:szCs w:val="32"/>
        </w:rPr>
        <w:t>out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come</w:t>
      </w:r>
      <w:proofErr w:type="spellEnd"/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of today will be given what happened in the previous day(s).The process of deciding upon what state to be in is performed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by a Markov-chain, where state 0 is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lastRenderedPageBreak/>
        <w:t>a dry day and state 1 is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 wet day. On the other hand, the intensities are produced by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generating random numbers from a distribution that ﬁts the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daily data. This step is only calculated if we are in state 1, </w:t>
      </w:r>
      <w:proofErr w:type="spellStart"/>
      <w:r w:rsidRPr="00853A6B">
        <w:rPr>
          <w:rFonts w:ascii="Times New Roman" w:hAnsi="Times New Roman" w:cs="Times New Roman"/>
          <w:color w:val="333333"/>
          <w:sz w:val="28"/>
          <w:szCs w:val="32"/>
        </w:rPr>
        <w:t>i.e.a</w:t>
      </w:r>
      <w:proofErr w:type="spellEnd"/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 wet day. Typically in the literature, the Gamma and Mixed-Exponential distributions provide the best ﬁt for rain da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>ta and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 xml:space="preserve">are most commonly used. We refer the reader to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for a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complete description of the MCRP approach.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However, even though the MCRP approach is quite popular,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it faces several drawbacks. First of all, the model is very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simplistic and is heavily reliant on past information being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reﬂective of the future. Additionally, the predicted amount is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essentially the average level of rainfall observed across the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study period and does not take into account annual deviations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in weather patterns. Furthermore, the model for each city needs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to be speciﬁcally tuned as each exhibits different statistical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properties, i.e. a new model for each city. Lastly, MCR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proofErr w:type="gramStart"/>
      <w:r w:rsidR="00F820A8" w:rsidRPr="00853A6B">
        <w:rPr>
          <w:rFonts w:ascii="Times New Roman" w:hAnsi="Times New Roman" w:cs="Times New Roman"/>
          <w:color w:val="333333"/>
          <w:sz w:val="28"/>
          <w:szCs w:val="32"/>
        </w:rPr>
        <w:t>Produces</w:t>
      </w:r>
      <w:proofErr w:type="gramEnd"/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 weak predictive models, as its only focus is on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ﬁtting the historical data. This last point is very important,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as one should not only be interested in deriving models that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describe past data effectively, as it currently happens; instead,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we should also be focusing on producing effective predictive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models, which can offer us insights on future weather trends.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Due to the disadvantages highlighted above, we divert </w:t>
      </w:r>
      <w:proofErr w:type="gramStart"/>
      <w:r w:rsidRPr="00853A6B">
        <w:rPr>
          <w:rFonts w:ascii="Times New Roman" w:hAnsi="Times New Roman" w:cs="Times New Roman"/>
          <w:color w:val="333333"/>
          <w:sz w:val="28"/>
          <w:szCs w:val="32"/>
        </w:rPr>
        <w:t>away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from</w:t>
      </w:r>
      <w:proofErr w:type="gramEnd"/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 the use of statistical approaches and in this paper we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propose using a machine learning technique called Genetic</w:t>
      </w:r>
      <w:r w:rsidR="00F820A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Programming (GP). Rainfall prediction has not been covered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in great detail within the machine learning literature and the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applications are mainly </w:t>
      </w:r>
      <w:r w:rsidR="00656F29" w:rsidRPr="00853A6B">
        <w:rPr>
          <w:rFonts w:ascii="Times New Roman" w:hAnsi="Times New Roman" w:cs="Times New Roman"/>
          <w:color w:val="333333"/>
          <w:sz w:val="28"/>
          <w:szCs w:val="32"/>
        </w:rPr>
        <w:t>focused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 on the short term predictions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>i.e. up to a few hours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. Little literature exists for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 xml:space="preserve"> the daily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 xml:space="preserve">predictions, e.g.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used a feed-forward back-propagation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neural network for rainfall prediction in Sri Lanka, which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was inspired by the chain-dependent approach from statistics.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To the best of our knowledge, the only work that exists for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daily predictions 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>using Genetic Programming is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. However,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the GP performed poorly by itself, although when assisted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by wavelets the predictive accuracy did improve. However,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there has been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lastRenderedPageBreak/>
        <w:t>no previous work in using GP in the context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of rainfall weather derivatives.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The goal of this paper is thus to explore whether GP is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able to outperform the usual approach adopted within the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rainfall derivative literature, namely MCRP. GP is chosen for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this paper over other machine learning techniques, because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it has the beneﬁt of producing white box (interpretable, as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opposed to black box) models, which allows us to probe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the models produced. Moreover, we can capture </w:t>
      </w:r>
      <w:r w:rsidR="00656F29" w:rsidRPr="00853A6B">
        <w:rPr>
          <w:rFonts w:ascii="Times New Roman" w:hAnsi="Times New Roman" w:cs="Times New Roman"/>
          <w:color w:val="333333"/>
          <w:sz w:val="28"/>
          <w:szCs w:val="32"/>
        </w:rPr>
        <w:t>nonlinear patterns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 xml:space="preserve"> in data without any assumptions regarding the data.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This should allow us to produce a model that can reﬂect the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ever changing process of rainfall. As a result, we could capture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yearly deviations that the current MCRP is unable to replicate.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Additionally, we are able to produce a more general model,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which can be applied to a range of cities/climates, without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having to build a new model each time.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Hence, the main contribution of this paper is that we propose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a new GP for the problem of rainfall prediction, and compare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its predictive performance against the performance of the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current state-of-the-art MCRP approach. This will be the ﬁrst</w:t>
      </w:r>
      <w:r w:rsidR="00656F29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853A6B">
        <w:rPr>
          <w:rFonts w:ascii="Times New Roman" w:hAnsi="Times New Roman" w:cs="Times New Roman"/>
          <w:color w:val="333333"/>
          <w:sz w:val="28"/>
          <w:szCs w:val="32"/>
        </w:rPr>
        <w:t>step towards pricing rainfall derivatives using GP</w:t>
      </w:r>
      <w:r w:rsidR="002C78E5">
        <w:rPr>
          <w:rFonts w:ascii="Times New Roman" w:hAnsi="Times New Roman" w:cs="Times New Roman"/>
          <w:color w:val="333333"/>
          <w:sz w:val="28"/>
          <w:szCs w:val="32"/>
        </w:rPr>
        <w:t>.</w:t>
      </w:r>
    </w:p>
    <w:p w:rsidR="002C78E5" w:rsidRDefault="002C78E5" w:rsidP="00853A6B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32"/>
        </w:rPr>
      </w:pPr>
    </w:p>
    <w:p w:rsidR="002C78E5" w:rsidRPr="007575AA" w:rsidRDefault="002C78E5" w:rsidP="00853A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sectPr w:rsidR="002C78E5" w:rsidRPr="0075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24B1"/>
    <w:rsid w:val="000B45E6"/>
    <w:rsid w:val="00123516"/>
    <w:rsid w:val="0014280D"/>
    <w:rsid w:val="002C78E5"/>
    <w:rsid w:val="003505B5"/>
    <w:rsid w:val="004911E5"/>
    <w:rsid w:val="00503D88"/>
    <w:rsid w:val="005344FE"/>
    <w:rsid w:val="00656F29"/>
    <w:rsid w:val="006A5FDB"/>
    <w:rsid w:val="006B5DDB"/>
    <w:rsid w:val="007575AA"/>
    <w:rsid w:val="007A028A"/>
    <w:rsid w:val="00853A6B"/>
    <w:rsid w:val="008B1DD2"/>
    <w:rsid w:val="0091296B"/>
    <w:rsid w:val="009163A8"/>
    <w:rsid w:val="00A85105"/>
    <w:rsid w:val="00BF24B1"/>
    <w:rsid w:val="00D02D04"/>
    <w:rsid w:val="00EC5334"/>
    <w:rsid w:val="00F8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C54BA-8D3E-474B-8BC0-3B9EB61A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21</cp:revision>
  <dcterms:created xsi:type="dcterms:W3CDTF">2018-06-19T09:59:00Z</dcterms:created>
  <dcterms:modified xsi:type="dcterms:W3CDTF">2020-07-10T06:01:00Z</dcterms:modified>
</cp:coreProperties>
</file>