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BE2F02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16.5pt;width:323.3pt;height:100.5pt;z-index:251694080" fillcolor="#8064a2 [3207]" strokecolor="#f2f2f2 [3041]" strokeweight="3pt">
            <v:shadow on="t" type="perspective" color="#3f3151 [1607]" opacity=".5" offset="1pt" offset2="-1pt"/>
            <v:textbox style="mso-next-textbox:#_x0000_s1063">
              <w:txbxContent>
                <w:p w:rsidR="00554F31" w:rsidRPr="00BE2F02" w:rsidRDefault="00BE2F02" w:rsidP="00BE2F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Tweet Data Sets, </w:t>
                  </w:r>
                  <w:r w:rsidRPr="00BE2F02">
                    <w:rPr>
                      <w:sz w:val="24"/>
                      <w:szCs w:val="24"/>
                    </w:rPr>
                    <w:t>View Tweet Datasets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BE2F02">
                    <w:rPr>
                      <w:sz w:val="24"/>
                      <w:szCs w:val="24"/>
                    </w:rPr>
                    <w:t>View Tweet Datasets Trained and Tested Accuracy Results,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c0504d [3205]" strokecolor="#f2f2f2 [3041]" strokeweight="3pt">
            <v:shadow on="t" type="perspective" color="#622423 [1605]" opacity=".5" offset="1pt" offset2="-1pt"/>
            <v:textbox style="mso-next-textbox:#_x0000_s1067">
              <w:txbxContent>
                <w:p w:rsidR="00405AA8" w:rsidRPr="000B57DF" w:rsidRDefault="00BE2F02" w:rsidP="000B57DF">
                  <w:pPr>
                    <w:rPr>
                      <w:szCs w:val="20"/>
                    </w:rPr>
                  </w:pPr>
                  <w:r w:rsidRPr="00BE2F02">
                    <w:rPr>
                      <w:szCs w:val="20"/>
                    </w:rPr>
                    <w:t>View Cyber bullying Detection Ratio Results</w:t>
                  </w:r>
                  <w:r>
                    <w:rPr>
                      <w:szCs w:val="20"/>
                    </w:rPr>
                    <w:t xml:space="preserve">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4C6A15" w:rsidRPr="00BE2F02" w:rsidRDefault="00BE2F02" w:rsidP="00BE2F02">
                  <w:pPr>
                    <w:rPr>
                      <w:sz w:val="24"/>
                      <w:szCs w:val="24"/>
                    </w:rPr>
                  </w:pPr>
                  <w:r w:rsidRPr="00BE2F02">
                    <w:rPr>
                      <w:sz w:val="24"/>
                      <w:szCs w:val="24"/>
                    </w:rPr>
                    <w:t xml:space="preserve">View Predicted </w:t>
                  </w:r>
                  <w:r>
                    <w:rPr>
                      <w:sz w:val="24"/>
                      <w:szCs w:val="24"/>
                    </w:rPr>
                    <w:t xml:space="preserve">Cyber bullying Detection Type, </w:t>
                  </w:r>
                  <w:r w:rsidRPr="00BE2F02">
                    <w:rPr>
                      <w:sz w:val="24"/>
                      <w:szCs w:val="24"/>
                    </w:rPr>
                    <w:t xml:space="preserve">Find Cyber </w:t>
                  </w:r>
                  <w:r>
                    <w:rPr>
                      <w:sz w:val="24"/>
                      <w:szCs w:val="24"/>
                    </w:rPr>
                    <w:t xml:space="preserve">bullying Detection Type Ratio, </w:t>
                  </w:r>
                  <w:r w:rsidRPr="00BE2F02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0504d [3205]" strokecolor="#f2f2f2 [3041]" strokeweight="3pt">
            <v:shadow on="t" type="perspective" color="#622423 [1605]" opacity=".5" offset="1pt" offset2="-1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4C6A15" w:rsidRPr="00BE2F02" w:rsidRDefault="00BE2F02" w:rsidP="00BE2F02">
                  <w:pPr>
                    <w:rPr>
                      <w:szCs w:val="18"/>
                    </w:rPr>
                  </w:pPr>
                  <w:r w:rsidRPr="00BE2F02">
                    <w:rPr>
                      <w:szCs w:val="18"/>
                    </w:rPr>
                    <w:t>PREDICT CYBERBULLYING TYPE,</w:t>
                  </w: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black [3200]" strokecolor="#f2f2f2 [3041]" strokeweight="3pt">
            <v:shadow on="t" type="perspective" color="#7f7f7f [1601]" opacity=".5" offset="1pt" offset2="-1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DE3856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DE3856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DE3856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DE3856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DE3856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DE3856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C0689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2F02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E3856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2022-11-29T06:36:00Z</dcterms:modified>
</cp:coreProperties>
</file>