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FD8" w:rsidRDefault="00DA2C31" w:rsidP="00DA2C31">
      <w:pPr>
        <w:pStyle w:val="Heading1"/>
        <w:jc w:val="center"/>
        <w:rPr>
          <w:rFonts w:ascii="Algerian" w:hAnsi="Algerian"/>
          <w:sz w:val="36"/>
          <w:u w:val="single"/>
        </w:rPr>
      </w:pPr>
      <w:r>
        <w:rPr>
          <w:rFonts w:ascii="Algerian" w:hAnsi="Algerian"/>
          <w:sz w:val="36"/>
          <w:u w:val="single"/>
        </w:rPr>
        <w:t>SCREENSHOTS FOR SANWICH SALES</w:t>
      </w:r>
    </w:p>
    <w:p w:rsidR="00DA2C31" w:rsidRDefault="00DA2C31" w:rsidP="00DA2C31"/>
    <w:p w:rsidR="00DA2C31" w:rsidRDefault="00DA2C31" w:rsidP="00DA2C31">
      <w:r>
        <w:rPr>
          <w:noProof/>
        </w:rPr>
        <w:drawing>
          <wp:inline distT="0" distB="0" distL="0" distR="0">
            <wp:extent cx="6728460" cy="36404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64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C31" w:rsidRDefault="00DA2C31" w:rsidP="00DA2C31"/>
    <w:p w:rsidR="00DA2C31" w:rsidRPr="00DA2C31" w:rsidRDefault="00DA2C31" w:rsidP="00DA2C31">
      <w:r>
        <w:rPr>
          <w:noProof/>
        </w:rPr>
        <w:drawing>
          <wp:inline distT="0" distB="0" distL="0" distR="0">
            <wp:extent cx="1259205" cy="11645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116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2C31" w:rsidRPr="00DA2C31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/>
  <w:rsids>
    <w:rsidRoot w:val="00DA2C31"/>
    <w:rsid w:val="004F12F9"/>
    <w:rsid w:val="00647A15"/>
    <w:rsid w:val="00892C87"/>
    <w:rsid w:val="00B82D6D"/>
    <w:rsid w:val="00C32DEB"/>
    <w:rsid w:val="00C72738"/>
    <w:rsid w:val="00D356A9"/>
    <w:rsid w:val="00DA2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next w:val="Normal"/>
    <w:link w:val="Heading1Char"/>
    <w:uiPriority w:val="9"/>
    <w:qFormat/>
    <w:rsid w:val="00DA2C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C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2026-08-25T05:50:00Z</dcterms:created>
  <dcterms:modified xsi:type="dcterms:W3CDTF">2026-08-25T05:51:00Z</dcterms:modified>
</cp:coreProperties>
</file>