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D6" w:rsidRPr="008928C3" w:rsidRDefault="008928C3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1.</w:t>
      </w:r>
      <w:r w:rsidR="004972D6" w:rsidRPr="008928C3">
        <w:rPr>
          <w:rFonts w:ascii="Verdana" w:hAnsi="Verdana" w:cs="Arial"/>
          <w:bCs/>
          <w:color w:val="000000"/>
          <w:sz w:val="20"/>
          <w:szCs w:val="20"/>
        </w:rPr>
        <w:t>create</w:t>
      </w:r>
      <w:proofErr w:type="gramEnd"/>
      <w:r w:rsidR="004972D6" w:rsidRPr="008928C3">
        <w:rPr>
          <w:rFonts w:ascii="Verdana" w:hAnsi="Verdana" w:cs="Arial"/>
          <w:bCs/>
          <w:color w:val="000000"/>
          <w:sz w:val="20"/>
          <w:szCs w:val="20"/>
        </w:rPr>
        <w:t xml:space="preserve"> an interface called </w:t>
      </w:r>
      <w:proofErr w:type="spellStart"/>
      <w:r w:rsidR="004972D6" w:rsidRPr="008928C3">
        <w:rPr>
          <w:rFonts w:ascii="Verdana" w:hAnsi="Verdana" w:cs="Arial"/>
          <w:bCs/>
          <w:color w:val="000000"/>
          <w:sz w:val="20"/>
          <w:szCs w:val="20"/>
        </w:rPr>
        <w:t>GovtRules</w:t>
      </w:r>
      <w:proofErr w:type="spellEnd"/>
      <w:r w:rsidR="004972D6" w:rsidRPr="008928C3">
        <w:rPr>
          <w:rFonts w:ascii="Verdana" w:hAnsi="Verdana" w:cs="Arial"/>
          <w:bCs/>
          <w:color w:val="000000"/>
          <w:sz w:val="20"/>
          <w:szCs w:val="20"/>
        </w:rPr>
        <w:t xml:space="preserve"> which defines prototype for methods like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1.public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double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EmployeePF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(double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basicSalary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>);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2.public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string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LeaVeDetails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>();</w:t>
      </w:r>
    </w:p>
    <w:p w:rsidR="004972D6" w:rsidRPr="008928C3" w:rsidRDefault="004972D6" w:rsidP="008928C3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3.public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double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gratuityAmount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(float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serviceCompleted,double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basicSalary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>);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Implement the interface in classes like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TCS</w:t>
      </w: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,Accenture</w:t>
      </w:r>
      <w:proofErr w:type="spellEnd"/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All classes should have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datamembers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like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empid</w:t>
      </w: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,name,dept,desg</w:t>
      </w:r>
      <w:proofErr w:type="spellEnd"/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and basic salary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All values should be assigned through parameterized constructor</w:t>
      </w:r>
    </w:p>
    <w:p w:rsidR="004972D6" w:rsidRPr="008928C3" w:rsidRDefault="004972D6" w:rsidP="008928C3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and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data should be displayed using properties.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If class is </w:t>
      </w: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TCS ,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12% of basic salary of employee should go for PF and 8.33% of basic salary should go for PF as employer contribution and 3.67% of Basic Amount should go for Pension Fund from employer contribution.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Leave Details for TCS is 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 day of Casual Leave per month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12 days of Sick Leave per year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10 days of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Previlage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Leave per year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Gratuity </w:t>
      </w: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amount :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if the no of service year completed in the same company is &gt; 5 , 1month basic salary will be deposited in gratuity amount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if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&gt;10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years service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, 2*basic salary=gratuity amount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if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&gt;20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years service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, 3* basic salary=gratuity amount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if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&lt; 5 no gratuity.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If class is </w:t>
      </w: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Accenture ,</w:t>
      </w:r>
      <w:proofErr w:type="gramEnd"/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12% of basic salary of employee should go for PF and 12% of employer contribution should go to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PFfrom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employer contribution.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Leave Details for Accenture is 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2 day of Casual Leave per month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>5 days of Sick Leave per year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5 days of </w:t>
      </w:r>
      <w:proofErr w:type="spellStart"/>
      <w:r w:rsidRPr="008928C3">
        <w:rPr>
          <w:rFonts w:ascii="Verdana" w:hAnsi="Verdana" w:cs="Arial"/>
          <w:bCs/>
          <w:color w:val="000000"/>
          <w:sz w:val="20"/>
          <w:szCs w:val="20"/>
        </w:rPr>
        <w:t>Previlage</w:t>
      </w:r>
      <w:proofErr w:type="spell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Leave per year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Gratuity </w:t>
      </w: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amount :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Not applicable</w:t>
      </w: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</w:p>
    <w:p w:rsidR="004972D6" w:rsidRPr="008928C3" w:rsidRDefault="004972D6" w:rsidP="004972D6">
      <w:pPr>
        <w:ind w:left="720"/>
        <w:rPr>
          <w:rFonts w:ascii="Verdana" w:hAnsi="Verdana" w:cs="Arial"/>
          <w:bCs/>
          <w:color w:val="000000"/>
          <w:sz w:val="20"/>
          <w:szCs w:val="20"/>
        </w:rPr>
      </w:pPr>
      <w:proofErr w:type="gramStart"/>
      <w:r w:rsidRPr="008928C3">
        <w:rPr>
          <w:rFonts w:ascii="Verdana" w:hAnsi="Verdana" w:cs="Arial"/>
          <w:bCs/>
          <w:color w:val="000000"/>
          <w:sz w:val="20"/>
          <w:szCs w:val="20"/>
        </w:rPr>
        <w:t>implement</w:t>
      </w:r>
      <w:proofErr w:type="gramEnd"/>
      <w:r w:rsidRPr="008928C3">
        <w:rPr>
          <w:rFonts w:ascii="Verdana" w:hAnsi="Verdana" w:cs="Arial"/>
          <w:bCs/>
          <w:color w:val="000000"/>
          <w:sz w:val="20"/>
          <w:szCs w:val="20"/>
        </w:rPr>
        <w:t xml:space="preserve"> the methods accordingly and display the detailed output.</w:t>
      </w:r>
    </w:p>
    <w:p w:rsidR="00464DC3" w:rsidRPr="008928C3" w:rsidRDefault="00464DC3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464DC3" w:rsidRPr="0089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4646D"/>
    <w:multiLevelType w:val="hybridMultilevel"/>
    <w:tmpl w:val="F954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72D6"/>
    <w:rsid w:val="00464DC3"/>
    <w:rsid w:val="004972D6"/>
    <w:rsid w:val="008928C3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C3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5</cp:revision>
  <dcterms:created xsi:type="dcterms:W3CDTF">2016-06-17T07:44:00Z</dcterms:created>
  <dcterms:modified xsi:type="dcterms:W3CDTF">2022-06-30T12:43:00Z</dcterms:modified>
</cp:coreProperties>
</file>