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720"/>
        <w:rPr/>
      </w:pPr>
      <w:bookmarkStart w:colFirst="0" w:colLast="0" w:name="_jbs4kh4h8gfw" w:id="0"/>
      <w:bookmarkEnd w:id="0"/>
      <w:r w:rsidDel="00000000" w:rsidR="00000000" w:rsidRPr="00000000">
        <w:rPr>
          <w:rtl w:val="0"/>
        </w:rPr>
        <w:t xml:space="preserve">JPA RELATIONAL MAPPING</w:t>
      </w:r>
    </w:p>
    <w:p w:rsidR="00000000" w:rsidDel="00000000" w:rsidP="00000000" w:rsidRDefault="00000000" w:rsidRPr="00000000" w14:paraId="00000002">
      <w:pPr>
        <w:ind w:left="2160" w:firstLine="72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l3uz19d98p3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Mapping Directions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qbbspekvzte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Types of Mapping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b60e8regr1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ONE-TO-ONE: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v1mzyp14ga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ONE-TO-MANY: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me1yzrx0k0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MANY-TO-ONE: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5f3lm2xm33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MANY-TO-MANY: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after="80" w:before="60" w:line="240" w:lineRule="auto"/>
            <w:ind w:left="720" w:firstLine="0"/>
            <w:rPr>
              <w:color w:val="1155cc"/>
              <w:u w:val="single"/>
            </w:rPr>
          </w:pPr>
          <w:hyperlink w:anchor="_5lt6dcq4abf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SOURCE CODE: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fffff" w:val="clear"/>
        <w:spacing w:after="80" w:line="312" w:lineRule="auto"/>
        <w:rPr/>
      </w:pPr>
      <w:bookmarkStart w:colFirst="0" w:colLast="0" w:name="_l3uz19d98p3u" w:id="1"/>
      <w:bookmarkEnd w:id="1"/>
      <w:r w:rsidDel="00000000" w:rsidR="00000000" w:rsidRPr="00000000">
        <w:rPr>
          <w:rtl w:val="0"/>
        </w:rPr>
        <w:t xml:space="preserve">Mapping Directions</w:t>
      </w:r>
    </w:p>
    <w:p w:rsidR="00000000" w:rsidDel="00000000" w:rsidP="00000000" w:rsidRDefault="00000000" w:rsidRPr="00000000" w14:paraId="0000000D">
      <w:pPr>
        <w:shd w:fill="ffffff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Mapping Directions are divided into two parts: -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0" w:afterAutospacing="0" w:before="26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2f4f4f"/>
          <w:sz w:val="20"/>
          <w:szCs w:val="20"/>
          <w:rtl w:val="0"/>
        </w:rPr>
        <w:t xml:space="preserve">Unidirectional relationship -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In this relationship, only one entity can refer the properties to another. It contains only one owing side that specifies how an update can be made in the database.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20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2f4f4f"/>
          <w:sz w:val="20"/>
          <w:szCs w:val="20"/>
          <w:rtl w:val="0"/>
        </w:rPr>
        <w:t xml:space="preserve">Bidirectional relationship -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This relationship contains an owning side as well as an inverse side. So here every entity has a relationship field or refer the property to other entity.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hd w:fill="ffffff" w:val="clear"/>
        <w:spacing w:after="80" w:line="312" w:lineRule="auto"/>
        <w:rPr/>
      </w:pPr>
      <w:bookmarkStart w:colFirst="0" w:colLast="0" w:name="_qbbspekvzte8" w:id="2"/>
      <w:bookmarkEnd w:id="2"/>
      <w:r w:rsidDel="00000000" w:rsidR="00000000" w:rsidRPr="00000000">
        <w:rPr>
          <w:rtl w:val="0"/>
        </w:rPr>
        <w:t xml:space="preserve">Types of Mapping</w:t>
      </w:r>
    </w:p>
    <w:p w:rsidR="00000000" w:rsidDel="00000000" w:rsidP="00000000" w:rsidRDefault="00000000" w:rsidRPr="00000000" w14:paraId="00000011">
      <w:pPr>
        <w:shd w:fill="ffffff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Following are the various ORM mappings: -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0" w:afterAutospacing="0" w:before="26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2f4f4f"/>
          <w:sz w:val="20"/>
          <w:szCs w:val="20"/>
          <w:rtl w:val="0"/>
        </w:rPr>
        <w:t xml:space="preserve">One-to-one -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This association is represented by @OneToOne annotation. Here, instance of each entity is related to a single instance of another entity.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2f4f4f"/>
          <w:sz w:val="20"/>
          <w:szCs w:val="20"/>
          <w:rtl w:val="0"/>
        </w:rPr>
        <w:t xml:space="preserve">One-to-many -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This association is represented by @OneToMany annotation. In this relationship, an instance of one entity can be related to more than one instance of another entity.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2f4f4f"/>
          <w:sz w:val="20"/>
          <w:szCs w:val="20"/>
          <w:rtl w:val="0"/>
        </w:rPr>
        <w:t xml:space="preserve">Many-to-one -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This mapping is defined by @ManyToOne annotation. In this relationship, multiple instances of an entity can be related to single instance of another entity.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20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2f4f4f"/>
          <w:sz w:val="20"/>
          <w:szCs w:val="20"/>
          <w:rtl w:val="0"/>
        </w:rPr>
        <w:t xml:space="preserve">Many-to-many -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This association is represented by @ManyToMany annotation. Here, multiple instances of an entity can be related to multiple instances of another entity. In this mapping, any side can be the owing side.</w:t>
      </w:r>
    </w:p>
    <w:p w:rsidR="00000000" w:rsidDel="00000000" w:rsidP="00000000" w:rsidRDefault="00000000" w:rsidRPr="00000000" w14:paraId="00000016">
      <w:pPr>
        <w:pStyle w:val="Heading2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200" w:before="260" w:line="378" w:lineRule="auto"/>
        <w:rPr/>
      </w:pPr>
      <w:bookmarkStart w:colFirst="0" w:colLast="0" w:name="_db60e8regr16" w:id="3"/>
      <w:bookmarkEnd w:id="3"/>
      <w:r w:rsidDel="00000000" w:rsidR="00000000" w:rsidRPr="00000000">
        <w:rPr>
          <w:rtl w:val="0"/>
        </w:rPr>
        <w:t xml:space="preserve">ONE-TO-ONE:</w:t>
      </w:r>
    </w:p>
    <w:p w:rsidR="00000000" w:rsidDel="00000000" w:rsidP="00000000" w:rsidRDefault="00000000" w:rsidRPr="00000000" w14:paraId="00000017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 xml:space="preserve">Employee.java:</w:t>
      </w:r>
    </w:p>
    <w:p w:rsidR="00000000" w:rsidDel="00000000" w:rsidP="00000000" w:rsidRDefault="00000000" w:rsidRPr="00000000" w14:paraId="00000018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 xml:space="preserve">@Entity</w:t>
      </w:r>
    </w:p>
    <w:p w:rsidR="00000000" w:rsidDel="00000000" w:rsidP="00000000" w:rsidRDefault="00000000" w:rsidRPr="00000000" w14:paraId="00000019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 xml:space="preserve">@Table(name="employee")</w:t>
      </w:r>
    </w:p>
    <w:p w:rsidR="00000000" w:rsidDel="00000000" w:rsidP="00000000" w:rsidRDefault="00000000" w:rsidRPr="00000000" w14:paraId="0000001A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 xml:space="preserve">public class Employee {</w:t>
      </w:r>
    </w:p>
    <w:p w:rsidR="00000000" w:rsidDel="00000000" w:rsidP="00000000" w:rsidRDefault="00000000" w:rsidRPr="00000000" w14:paraId="0000001B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ab/>
        <w:t xml:space="preserve">@Id</w:t>
      </w:r>
    </w:p>
    <w:p w:rsidR="00000000" w:rsidDel="00000000" w:rsidP="00000000" w:rsidRDefault="00000000" w:rsidRPr="00000000" w14:paraId="0000001D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ab/>
        <w:t xml:space="preserve">@GeneratedValue(strategy = javax.persistence.GenerationType.IDENTITY )</w:t>
      </w:r>
    </w:p>
    <w:p w:rsidR="00000000" w:rsidDel="00000000" w:rsidP="00000000" w:rsidRDefault="00000000" w:rsidRPr="00000000" w14:paraId="0000001E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ab/>
        <w:t xml:space="preserve">private int id;</w:t>
      </w:r>
    </w:p>
    <w:p w:rsidR="00000000" w:rsidDel="00000000" w:rsidP="00000000" w:rsidRDefault="00000000" w:rsidRPr="00000000" w14:paraId="0000001F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ab/>
      </w:r>
    </w:p>
    <w:p w:rsidR="00000000" w:rsidDel="00000000" w:rsidP="00000000" w:rsidRDefault="00000000" w:rsidRPr="00000000" w14:paraId="00000020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ab/>
        <w:t xml:space="preserve">@Column(name="firstname")</w:t>
      </w:r>
    </w:p>
    <w:p w:rsidR="00000000" w:rsidDel="00000000" w:rsidP="00000000" w:rsidRDefault="00000000" w:rsidRPr="00000000" w14:paraId="00000021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ab/>
        <w:t xml:space="preserve">private String firstName;</w:t>
      </w:r>
    </w:p>
    <w:p w:rsidR="00000000" w:rsidDel="00000000" w:rsidP="00000000" w:rsidRDefault="00000000" w:rsidRPr="00000000" w14:paraId="00000022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ab/>
      </w:r>
    </w:p>
    <w:p w:rsidR="00000000" w:rsidDel="00000000" w:rsidP="00000000" w:rsidRDefault="00000000" w:rsidRPr="00000000" w14:paraId="00000023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ind w:firstLine="720"/>
        <w:rPr>
          <w:rFonts w:ascii="Courier New" w:cs="Courier New" w:eastAsia="Courier New" w:hAnsi="Courier New"/>
          <w:color w:val="274e13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shd w:fill="f3f3f3" w:val="clear"/>
          <w:rtl w:val="0"/>
        </w:rPr>
        <w:t xml:space="preserve">@OneToOne(cascade=CascadeType.REMOVE)</w:t>
      </w:r>
    </w:p>
    <w:p w:rsidR="00000000" w:rsidDel="00000000" w:rsidP="00000000" w:rsidRDefault="00000000" w:rsidRPr="00000000" w14:paraId="00000024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274e13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shd w:fill="f3f3f3" w:val="clear"/>
          <w:rtl w:val="0"/>
        </w:rPr>
        <w:tab/>
        <w:t xml:space="preserve">@JoinColumn(name="address_id")</w:t>
      </w:r>
    </w:p>
    <w:p w:rsidR="00000000" w:rsidDel="00000000" w:rsidP="00000000" w:rsidRDefault="00000000" w:rsidRPr="00000000" w14:paraId="00000025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ab/>
        <w:t xml:space="preserve">private Address address;</w:t>
      </w:r>
    </w:p>
    <w:p w:rsidR="00000000" w:rsidDel="00000000" w:rsidP="00000000" w:rsidRDefault="00000000" w:rsidRPr="00000000" w14:paraId="00000026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 xml:space="preserve">Address.java :</w:t>
      </w:r>
    </w:p>
    <w:p w:rsidR="00000000" w:rsidDel="00000000" w:rsidP="00000000" w:rsidRDefault="00000000" w:rsidRPr="00000000" w14:paraId="0000002A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ind w:firstLine="720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 xml:space="preserve">@Entity</w:t>
      </w:r>
    </w:p>
    <w:p w:rsidR="00000000" w:rsidDel="00000000" w:rsidP="00000000" w:rsidRDefault="00000000" w:rsidRPr="00000000" w14:paraId="0000002B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ind w:firstLine="720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 xml:space="preserve">@Table(name="address")</w:t>
      </w:r>
    </w:p>
    <w:p w:rsidR="00000000" w:rsidDel="00000000" w:rsidP="00000000" w:rsidRDefault="00000000" w:rsidRPr="00000000" w14:paraId="0000002C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ind w:firstLine="720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 xml:space="preserve">public class Address {</w:t>
      </w:r>
    </w:p>
    <w:p w:rsidR="00000000" w:rsidDel="00000000" w:rsidP="00000000" w:rsidRDefault="00000000" w:rsidRPr="00000000" w14:paraId="0000002D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ab/>
        <w:t xml:space="preserve">@Id</w:t>
      </w:r>
    </w:p>
    <w:p w:rsidR="00000000" w:rsidDel="00000000" w:rsidP="00000000" w:rsidRDefault="00000000" w:rsidRPr="00000000" w14:paraId="0000002E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ab/>
        <w:t xml:space="preserve">@GeneratedValue(strategy = javax.persistence.GenerationType.IDENTITY )</w:t>
      </w:r>
    </w:p>
    <w:p w:rsidR="00000000" w:rsidDel="00000000" w:rsidP="00000000" w:rsidRDefault="00000000" w:rsidRPr="00000000" w14:paraId="0000002F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ab/>
        <w:t xml:space="preserve">private int id;</w:t>
        <w:tab/>
      </w:r>
    </w:p>
    <w:p w:rsidR="00000000" w:rsidDel="00000000" w:rsidP="00000000" w:rsidRDefault="00000000" w:rsidRPr="00000000" w14:paraId="00000030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ab/>
        <w:t xml:space="preserve">@Column(name="street")</w:t>
      </w:r>
    </w:p>
    <w:p w:rsidR="00000000" w:rsidDel="00000000" w:rsidP="00000000" w:rsidRDefault="00000000" w:rsidRPr="00000000" w14:paraId="00000031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ab/>
        <w:t xml:space="preserve">private String street;</w:t>
        <w:tab/>
      </w:r>
    </w:p>
    <w:p w:rsidR="00000000" w:rsidDel="00000000" w:rsidP="00000000" w:rsidRDefault="00000000" w:rsidRPr="00000000" w14:paraId="00000032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ab/>
        <w:t xml:space="preserve">@Column(name="city")</w:t>
      </w:r>
    </w:p>
    <w:p w:rsidR="00000000" w:rsidDel="00000000" w:rsidP="00000000" w:rsidRDefault="00000000" w:rsidRPr="00000000" w14:paraId="00000033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ab/>
        <w:t xml:space="preserve">private String city;</w:t>
        <w:tab/>
      </w:r>
    </w:p>
    <w:p w:rsidR="00000000" w:rsidDel="00000000" w:rsidP="00000000" w:rsidRDefault="00000000" w:rsidRPr="00000000" w14:paraId="00000034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274e13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shd w:fill="f3f3f3" w:val="clear"/>
          <w:rtl w:val="0"/>
        </w:rPr>
        <w:tab/>
        <w:t xml:space="preserve">@OneToOne(cascade=CascadeType.ALL,mappedBy="address")</w:t>
      </w:r>
    </w:p>
    <w:p w:rsidR="00000000" w:rsidDel="00000000" w:rsidP="00000000" w:rsidRDefault="00000000" w:rsidRPr="00000000" w14:paraId="00000035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ab/>
        <w:t xml:space="preserve">private Employee employee;</w:t>
      </w:r>
    </w:p>
    <w:p w:rsidR="00000000" w:rsidDel="00000000" w:rsidP="00000000" w:rsidRDefault="00000000" w:rsidRPr="00000000" w14:paraId="00000036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ab/>
      </w:r>
    </w:p>
    <w:p w:rsidR="00000000" w:rsidDel="00000000" w:rsidP="00000000" w:rsidRDefault="00000000" w:rsidRPr="00000000" w14:paraId="00000037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ind w:firstLine="720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38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line="378" w:lineRule="auto"/>
        <w:rPr>
          <w:rFonts w:ascii="Courier New" w:cs="Courier New" w:eastAsia="Courier New" w:hAnsi="Courier New"/>
          <w:color w:val="5b0f00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200" w:before="260" w:line="378" w:lineRule="auto"/>
        <w:rPr/>
      </w:pPr>
      <w:bookmarkStart w:colFirst="0" w:colLast="0" w:name="_vv1mzyp14gau" w:id="4"/>
      <w:bookmarkEnd w:id="4"/>
      <w:r w:rsidDel="00000000" w:rsidR="00000000" w:rsidRPr="00000000">
        <w:rPr>
          <w:rtl w:val="0"/>
        </w:rPr>
        <w:t xml:space="preserve">ONE-TO-MANY: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  <w:rtl w:val="0"/>
        </w:rPr>
        <w:t xml:space="preserve">@Entity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  <w:rtl w:val="0"/>
        </w:rPr>
        <w:t xml:space="preserve">@Table(name="department")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  <w:rtl w:val="0"/>
        </w:rPr>
        <w:t xml:space="preserve">public class Department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  <w:rtl w:val="0"/>
        </w:rPr>
        <w:tab/>
        <w:t xml:space="preserve">@Id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  <w:rtl w:val="0"/>
        </w:rPr>
        <w:tab/>
        <w:t xml:space="preserve">@GeneratedValue(strategy = javax.persistence.GenerationType.IDENTITY 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  <w:rtl w:val="0"/>
        </w:rPr>
        <w:tab/>
        <w:t xml:space="preserve">private int id;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  <w:rtl w:val="0"/>
        </w:rPr>
        <w:tab/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  <w:rtl w:val="0"/>
        </w:rPr>
        <w:tab/>
        <w:t xml:space="preserve">@Column(name="name")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74e13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shd w:fill="efefef" w:val="clear"/>
          <w:rtl w:val="0"/>
        </w:rPr>
        <w:t xml:space="preserve">@OneToMany(mappedBy="department",fetch=FetchType.EAGER,cascade=CascadeType.REMOVE)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  <w:rtl w:val="0"/>
        </w:rPr>
        <w:tab/>
        <w:t xml:space="preserve">private List&lt;Employee&gt; employees;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  <w:rtl w:val="0"/>
        </w:rPr>
        <w:tab/>
        <w:tab/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5200c"/>
          <w:sz w:val="18"/>
          <w:szCs w:val="18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200" w:before="260" w:line="378" w:lineRule="auto"/>
        <w:rPr/>
      </w:pPr>
      <w:bookmarkStart w:colFirst="0" w:colLast="0" w:name="_tme1yzrx0k0n" w:id="5"/>
      <w:bookmarkEnd w:id="5"/>
      <w:r w:rsidDel="00000000" w:rsidR="00000000" w:rsidRPr="00000000">
        <w:rPr>
          <w:rtl w:val="0"/>
        </w:rPr>
        <w:t xml:space="preserve">MANY-TO-ONE:</w:t>
      </w:r>
    </w:p>
    <w:p w:rsidR="00000000" w:rsidDel="00000000" w:rsidP="00000000" w:rsidRDefault="00000000" w:rsidRPr="00000000" w14:paraId="0000004C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0" w:before="0" w:line="240" w:lineRule="auto"/>
        <w:ind w:left="0" w:firstLine="0"/>
        <w:rPr>
          <w:rFonts w:ascii="Courier New" w:cs="Courier New" w:eastAsia="Courier New" w:hAnsi="Courier New"/>
          <w:color w:val="5b0f00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efefef" w:val="clear"/>
          <w:rtl w:val="0"/>
        </w:rPr>
        <w:t xml:space="preserve">@Entity</w:t>
      </w:r>
    </w:p>
    <w:p w:rsidR="00000000" w:rsidDel="00000000" w:rsidP="00000000" w:rsidRDefault="00000000" w:rsidRPr="00000000" w14:paraId="0000004D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0" w:before="0" w:line="240" w:lineRule="auto"/>
        <w:ind w:left="0" w:firstLine="0"/>
        <w:rPr>
          <w:rFonts w:ascii="Courier New" w:cs="Courier New" w:eastAsia="Courier New" w:hAnsi="Courier New"/>
          <w:color w:val="5b0f00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efefef" w:val="clear"/>
          <w:rtl w:val="0"/>
        </w:rPr>
        <w:t xml:space="preserve">@Table(name="employee")</w:t>
      </w:r>
    </w:p>
    <w:p w:rsidR="00000000" w:rsidDel="00000000" w:rsidP="00000000" w:rsidRDefault="00000000" w:rsidRPr="00000000" w14:paraId="0000004E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0" w:before="0" w:line="240" w:lineRule="auto"/>
        <w:ind w:left="0" w:firstLine="0"/>
        <w:rPr>
          <w:rFonts w:ascii="Courier New" w:cs="Courier New" w:eastAsia="Courier New" w:hAnsi="Courier New"/>
          <w:color w:val="5b0f00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efefef" w:val="clear"/>
          <w:rtl w:val="0"/>
        </w:rPr>
        <w:t xml:space="preserve">public class Employee {</w:t>
      </w:r>
    </w:p>
    <w:p w:rsidR="00000000" w:rsidDel="00000000" w:rsidP="00000000" w:rsidRDefault="00000000" w:rsidRPr="00000000" w14:paraId="0000004F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0" w:before="0" w:line="240" w:lineRule="auto"/>
        <w:ind w:left="0" w:firstLine="0"/>
        <w:rPr>
          <w:rFonts w:ascii="Courier New" w:cs="Courier New" w:eastAsia="Courier New" w:hAnsi="Courier New"/>
          <w:color w:val="5b0f00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efefef" w:val="clear"/>
          <w:rtl w:val="0"/>
        </w:rPr>
        <w:tab/>
        <w:t xml:space="preserve">@Id</w:t>
      </w:r>
    </w:p>
    <w:p w:rsidR="00000000" w:rsidDel="00000000" w:rsidP="00000000" w:rsidRDefault="00000000" w:rsidRPr="00000000" w14:paraId="00000050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0" w:before="0" w:line="240" w:lineRule="auto"/>
        <w:ind w:left="0" w:firstLine="0"/>
        <w:rPr>
          <w:rFonts w:ascii="Courier New" w:cs="Courier New" w:eastAsia="Courier New" w:hAnsi="Courier New"/>
          <w:color w:val="5b0f00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efefef" w:val="clear"/>
          <w:rtl w:val="0"/>
        </w:rPr>
        <w:tab/>
        <w:t xml:space="preserve">@GeneratedValue(strategy = javax.persistence.GenerationType.IDENTITY )</w:t>
      </w:r>
    </w:p>
    <w:p w:rsidR="00000000" w:rsidDel="00000000" w:rsidP="00000000" w:rsidRDefault="00000000" w:rsidRPr="00000000" w14:paraId="00000051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0" w:before="0" w:line="240" w:lineRule="auto"/>
        <w:ind w:left="0" w:firstLine="0"/>
        <w:rPr>
          <w:rFonts w:ascii="Courier New" w:cs="Courier New" w:eastAsia="Courier New" w:hAnsi="Courier New"/>
          <w:color w:val="5b0f00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efefef" w:val="clear"/>
          <w:rtl w:val="0"/>
        </w:rPr>
        <w:tab/>
        <w:t xml:space="preserve">private int id;</w:t>
      </w:r>
    </w:p>
    <w:p w:rsidR="00000000" w:rsidDel="00000000" w:rsidP="00000000" w:rsidRDefault="00000000" w:rsidRPr="00000000" w14:paraId="00000052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0" w:before="0" w:line="240" w:lineRule="auto"/>
        <w:ind w:left="0" w:firstLine="0"/>
        <w:rPr>
          <w:rFonts w:ascii="Courier New" w:cs="Courier New" w:eastAsia="Courier New" w:hAnsi="Courier New"/>
          <w:color w:val="5b0f00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efefef" w:val="clear"/>
          <w:rtl w:val="0"/>
        </w:rPr>
        <w:tab/>
      </w:r>
    </w:p>
    <w:p w:rsidR="00000000" w:rsidDel="00000000" w:rsidP="00000000" w:rsidRDefault="00000000" w:rsidRPr="00000000" w14:paraId="00000053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0" w:before="0" w:line="240" w:lineRule="auto"/>
        <w:ind w:left="0" w:firstLine="0"/>
        <w:rPr>
          <w:rFonts w:ascii="Courier New" w:cs="Courier New" w:eastAsia="Courier New" w:hAnsi="Courier New"/>
          <w:color w:val="5b0f00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efefef" w:val="clear"/>
          <w:rtl w:val="0"/>
        </w:rPr>
        <w:tab/>
        <w:t xml:space="preserve">@Column(name="firstname")</w:t>
      </w:r>
    </w:p>
    <w:p w:rsidR="00000000" w:rsidDel="00000000" w:rsidP="00000000" w:rsidRDefault="00000000" w:rsidRPr="00000000" w14:paraId="00000054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0" w:before="0" w:line="240" w:lineRule="auto"/>
        <w:ind w:left="0" w:firstLine="0"/>
        <w:rPr>
          <w:rFonts w:ascii="Courier New" w:cs="Courier New" w:eastAsia="Courier New" w:hAnsi="Courier New"/>
          <w:color w:val="5b0f00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efefef" w:val="clear"/>
          <w:rtl w:val="0"/>
        </w:rPr>
        <w:tab/>
        <w:t xml:space="preserve">private String firstName;</w:t>
      </w:r>
    </w:p>
    <w:p w:rsidR="00000000" w:rsidDel="00000000" w:rsidP="00000000" w:rsidRDefault="00000000" w:rsidRPr="00000000" w14:paraId="00000055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0" w:before="0" w:line="240" w:lineRule="auto"/>
        <w:ind w:left="0" w:firstLine="0"/>
        <w:rPr>
          <w:rFonts w:ascii="Courier New" w:cs="Courier New" w:eastAsia="Courier New" w:hAnsi="Courier New"/>
          <w:color w:val="5b0f00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efefef" w:val="clear"/>
          <w:rtl w:val="0"/>
        </w:rPr>
        <w:tab/>
        <w:tab/>
      </w:r>
    </w:p>
    <w:p w:rsidR="00000000" w:rsidDel="00000000" w:rsidP="00000000" w:rsidRDefault="00000000" w:rsidRPr="00000000" w14:paraId="00000056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0" w:before="0" w:line="379.20000000000005" w:lineRule="auto"/>
        <w:ind w:left="720" w:firstLine="0"/>
        <w:rPr>
          <w:rFonts w:ascii="Courier New" w:cs="Courier New" w:eastAsia="Courier New" w:hAnsi="Courier New"/>
          <w:color w:val="274e13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shd w:fill="efefef" w:val="clear"/>
          <w:rtl w:val="0"/>
        </w:rPr>
        <w:t xml:space="preserve">@ManyToOne</w:t>
      </w:r>
    </w:p>
    <w:p w:rsidR="00000000" w:rsidDel="00000000" w:rsidP="00000000" w:rsidRDefault="00000000" w:rsidRPr="00000000" w14:paraId="00000057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0" w:before="0" w:line="379.20000000000005" w:lineRule="auto"/>
        <w:ind w:left="720" w:firstLine="0"/>
        <w:rPr>
          <w:rFonts w:ascii="Courier New" w:cs="Courier New" w:eastAsia="Courier New" w:hAnsi="Courier New"/>
          <w:color w:val="274e13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shd w:fill="efefef" w:val="clear"/>
          <w:rtl w:val="0"/>
        </w:rPr>
        <w:t xml:space="preserve">@JoinColumn(name="department_id")</w:t>
      </w:r>
    </w:p>
    <w:p w:rsidR="00000000" w:rsidDel="00000000" w:rsidP="00000000" w:rsidRDefault="00000000" w:rsidRPr="00000000" w14:paraId="00000058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0" w:before="0" w:line="379.20000000000005" w:lineRule="auto"/>
        <w:ind w:left="720" w:firstLine="0"/>
        <w:rPr>
          <w:rFonts w:ascii="Courier New" w:cs="Courier New" w:eastAsia="Courier New" w:hAnsi="Courier New"/>
          <w:color w:val="5b0f00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efefef" w:val="clear"/>
          <w:rtl w:val="0"/>
        </w:rPr>
        <w:t xml:space="preserve">private Department department;</w:t>
      </w:r>
    </w:p>
    <w:p w:rsidR="00000000" w:rsidDel="00000000" w:rsidP="00000000" w:rsidRDefault="00000000" w:rsidRPr="00000000" w14:paraId="00000059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pacing w:after="0" w:before="0" w:line="379.20000000000005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b0f00"/>
          <w:sz w:val="18"/>
          <w:szCs w:val="18"/>
          <w:shd w:fill="efefe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u5f3lm2xm33h" w:id="6"/>
      <w:bookmarkEnd w:id="6"/>
      <w:r w:rsidDel="00000000" w:rsidR="00000000" w:rsidRPr="00000000">
        <w:rPr>
          <w:rtl w:val="0"/>
        </w:rPr>
        <w:t xml:space="preserve">MANY-TO-MANY: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This has two types: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to Many with single primary Key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2909888" cy="342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71788" cy="3438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Many to Many with composite primary Key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Consider a situation when employee_id from employee table and speciality_id from speciality table are together mapped into employee_speciality table.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Here both employee_id and speciality_id are composite primary key for table employee_speciality.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In Employee class: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Create a list of type EmployeeSpeciality Mapper class and map it to employeeId.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color w:val="660000"/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rtl w:val="0"/>
        </w:rPr>
        <w:t xml:space="preserve">@JsonIgnore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color w:val="66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rtl w:val="0"/>
        </w:rPr>
        <w:tab/>
        <w:t xml:space="preserve">@OneToMany(mappedBy="employeeId",cascade=CascadeType.REMOVE)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color w:val="66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rtl w:val="0"/>
        </w:rPr>
        <w:tab/>
        <w:t xml:space="preserve">private List&lt;EmployeeSpeciality&gt; specialityList;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color w:val="66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color w:val="66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In EmployeeSpeciality Mapper class define two ids and map them to columns in table.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Two ways of defining composite key in jpa: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@IdClass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006666"/>
            <w:u w:val="single"/>
            <w:rtl w:val="0"/>
          </w:rPr>
          <w:t xml:space="preserve">@EmbeddedId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006666"/>
          <w:u w:val="single"/>
          <w:rtl w:val="0"/>
        </w:rPr>
        <w:tab/>
        <w:tab/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006666"/>
            <w:u w:val="single"/>
            <w:rtl w:val="0"/>
          </w:rPr>
          <w:t xml:space="preserve">@Embeddable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Using @IdClass: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7">
      <w:pPr>
        <w:ind w:left="720" w:firstLine="720"/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  <w:rtl w:val="0"/>
        </w:rPr>
        <w:t xml:space="preserve">@Entity</w:t>
      </w:r>
    </w:p>
    <w:p w:rsidR="00000000" w:rsidDel="00000000" w:rsidP="00000000" w:rsidRDefault="00000000" w:rsidRPr="00000000" w14:paraId="00000078">
      <w:pPr>
        <w:ind w:left="720" w:firstLine="720"/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  <w:rtl w:val="0"/>
        </w:rPr>
        <w:t xml:space="preserve">@Table(name="employee_specialty")</w:t>
      </w:r>
    </w:p>
    <w:p w:rsidR="00000000" w:rsidDel="00000000" w:rsidP="00000000" w:rsidRDefault="00000000" w:rsidRPr="00000000" w14:paraId="00000079">
      <w:pPr>
        <w:ind w:left="720" w:firstLine="720"/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  <w:rtl w:val="0"/>
        </w:rPr>
        <w:t xml:space="preserve">@IdClass(EmployeeSplKey.class)</w:t>
      </w:r>
    </w:p>
    <w:p w:rsidR="00000000" w:rsidDel="00000000" w:rsidP="00000000" w:rsidRDefault="00000000" w:rsidRPr="00000000" w14:paraId="0000007A">
      <w:pPr>
        <w:ind w:left="720" w:firstLine="720"/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  <w:rtl w:val="0"/>
        </w:rPr>
        <w:t xml:space="preserve">public class EmployeeSpeciality {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720"/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  <w:rtl w:val="0"/>
        </w:rPr>
        <w:t xml:space="preserve">@Id</w:t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  <w:rtl w:val="0"/>
        </w:rPr>
        <w:tab/>
        <w:t xml:space="preserve">@Column(name="employee_id")</w:t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  <w:rtl w:val="0"/>
        </w:rPr>
        <w:tab/>
        <w:t xml:space="preserve">private int employeeId;</w:t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  <w:rtl w:val="0"/>
        </w:rPr>
        <w:tab/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  <w:rtl w:val="0"/>
        </w:rPr>
        <w:tab/>
        <w:t xml:space="preserve">@Id</w:t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  <w:rtl w:val="0"/>
        </w:rPr>
        <w:tab/>
        <w:t xml:space="preserve">@Column(name="specialty_id")</w:t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  <w:rtl w:val="0"/>
        </w:rPr>
        <w:tab/>
        <w:t xml:space="preserve">private int specialityId;</w:t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  <w:color w:val="66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7">
      <w:pPr>
        <w:ind w:left="720" w:firstLine="720"/>
        <w:rPr>
          <w:rFonts w:ascii="Courier New" w:cs="Courier New" w:eastAsia="Courier New" w:hAnsi="Courier New"/>
          <w:color w:val="66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rtl w:val="0"/>
        </w:rPr>
        <w:t xml:space="preserve">EmployeeSplKey.java </w:t>
      </w:r>
    </w:p>
    <w:p w:rsidR="00000000" w:rsidDel="00000000" w:rsidP="00000000" w:rsidRDefault="00000000" w:rsidRPr="00000000" w14:paraId="00000088">
      <w:pPr>
        <w:ind w:left="720" w:firstLine="720"/>
        <w:rPr>
          <w:rFonts w:ascii="Courier New" w:cs="Courier New" w:eastAsia="Courier New" w:hAnsi="Courier New"/>
          <w:color w:val="66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720"/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  <w:rtl w:val="0"/>
        </w:rPr>
        <w:t xml:space="preserve">public class EmployeeSplKey implements Serializable {</w:t>
      </w:r>
    </w:p>
    <w:p w:rsidR="00000000" w:rsidDel="00000000" w:rsidP="00000000" w:rsidRDefault="00000000" w:rsidRPr="00000000" w14:paraId="0000008A">
      <w:pPr>
        <w:ind w:left="720" w:firstLine="720"/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720"/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  <w:rtl w:val="0"/>
        </w:rPr>
        <w:tab/>
        <w:t xml:space="preserve">private static final long serialVersionUID = 6843977865924912122L;</w:t>
      </w:r>
    </w:p>
    <w:p w:rsidR="00000000" w:rsidDel="00000000" w:rsidP="00000000" w:rsidRDefault="00000000" w:rsidRPr="00000000" w14:paraId="0000008C">
      <w:pPr>
        <w:ind w:left="720" w:firstLine="720"/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720"/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  <w:rtl w:val="0"/>
        </w:rPr>
        <w:tab/>
        <w:t xml:space="preserve">private int employeeId;</w:t>
      </w:r>
    </w:p>
    <w:p w:rsidR="00000000" w:rsidDel="00000000" w:rsidP="00000000" w:rsidRDefault="00000000" w:rsidRPr="00000000" w14:paraId="0000008E">
      <w:pPr>
        <w:ind w:left="720" w:firstLine="720"/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  <w:rtl w:val="0"/>
        </w:rPr>
        <w:tab/>
      </w:r>
    </w:p>
    <w:p w:rsidR="00000000" w:rsidDel="00000000" w:rsidP="00000000" w:rsidRDefault="00000000" w:rsidRPr="00000000" w14:paraId="0000008F">
      <w:pPr>
        <w:ind w:left="720" w:firstLine="720"/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  <w:rtl w:val="0"/>
        </w:rPr>
        <w:tab/>
        <w:t xml:space="preserve">private int specialityId;</w:t>
        <w:tab/>
      </w:r>
    </w:p>
    <w:p w:rsidR="00000000" w:rsidDel="00000000" w:rsidP="00000000" w:rsidRDefault="00000000" w:rsidRPr="00000000" w14:paraId="00000090">
      <w:pPr>
        <w:ind w:left="720" w:firstLine="720"/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  <w:rtl w:val="0"/>
        </w:rPr>
        <w:tab/>
      </w:r>
    </w:p>
    <w:p w:rsidR="00000000" w:rsidDel="00000000" w:rsidP="00000000" w:rsidRDefault="00000000" w:rsidRPr="00000000" w14:paraId="00000091">
      <w:pPr>
        <w:ind w:left="720" w:firstLine="720"/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92">
      <w:pPr>
        <w:ind w:left="720" w:firstLine="720"/>
        <w:rPr>
          <w:rFonts w:ascii="Courier New" w:cs="Courier New" w:eastAsia="Courier New" w:hAnsi="Courier New"/>
          <w:color w:val="66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If the inverse side needs access, then mapping can be mentioned using annotation in speciality class also.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EXERCISE: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Implement application with JPA relational mappings :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create table address(id int auto_increment primary key, street varchar(50), city varchar(50), state varchar(30), country varchar(30), zipcode varchar(10));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create table department(id int auto_increment primary key, name varchar(50));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create table specialty(id int auto_increment primary key, name varchar(30));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create table employee(id int auto_increment primary key, firstname varchar(40), lastname varchar(40), email varchar(50) unique, phone_number bigint, salary bigint, department_id int, address_id int, foreign key(department_id) references department(id),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foreign key(address_id) references address(id));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create table employee_specialty(employee_id int, specialty_id int, primary key(employee_id, specialty_id), foreign key(employee_id) references employee(id), foreign key(specialty_id) references specialty(id));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employee - one address (One to One)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 - specialty many-to-many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employees - 1 department (Many to one)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department - many employees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Use Spring boot annotations and JPA ( with relational mappings ) to implement the above schema.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ind w:left="720" w:firstLine="0"/>
        <w:rPr/>
      </w:pPr>
      <w:bookmarkStart w:colFirst="0" w:colLast="0" w:name="_5lt6dcq4abfw" w:id="7"/>
      <w:bookmarkEnd w:id="7"/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A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https://github.com/sruthiviswanathan/Zterns-19-Sruthi/tree/master/EmployeeRelationalMapping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ruthiviswanathan/Zterns-19-Sruthi/tree/master/EmployeeRelationalMapping" TargetMode="External"/><Relationship Id="rId9" Type="http://schemas.openxmlformats.org/officeDocument/2006/relationships/hyperlink" Target="https://www.objectdb.com/api/java/jpa/Embeddabl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objectdb.com/api/java/jpa/Embedded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