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A9" w:rsidRPr="00127EFA" w:rsidRDefault="003524A9" w:rsidP="003524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FF"/>
          <w:kern w:val="36"/>
          <w:sz w:val="32"/>
          <w:szCs w:val="32"/>
          <w:lang w:eastAsia="ru-RU"/>
        </w:rPr>
        <w:t>WriteFile</w:t>
      </w:r>
      <w:proofErr w:type="spellEnd"/>
    </w:p>
    <w:p w:rsidR="003524A9" w:rsidRPr="00127EFA" w:rsidRDefault="00285ACC" w:rsidP="003524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sz w:val="32"/>
          <w:szCs w:val="32"/>
          <w:lang w:eastAsia="ru-RU"/>
        </w:rPr>
        <w:pict>
          <v:rect id="_x0000_i1025" style="width:0;height:3pt" o:hralign="center" o:hrstd="t" o:hrnoshade="t" o:hr="t" fillcolor="black" stroked="f"/>
        </w:pic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Функция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пишет данные в файл с места, обозначенного указателем позиции в файле. Эта функция предназначена и для синхронной, и для асинхронной операции. 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Функция </w:t>
      </w:r>
      <w:proofErr w:type="spellStart"/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begin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instrText xml:space="preserve"> HYPERLINK "http://www.vsokovikov.narod.ru/New_MSDN_API/Menage_files/fn_writefileex.htm" </w:instrText>
      </w:r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separate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u w:val="single"/>
          <w:lang w:eastAsia="ru-RU"/>
        </w:rPr>
        <w:t>WriteFileEx</w:t>
      </w:r>
      <w:proofErr w:type="spellEnd"/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end"/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предназначена исключительно для асинхронной операции. 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Синтаксис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0796"/>
      </w:tblGrid>
      <w:tr w:rsidR="003524A9" w:rsidRPr="00127EFA" w:rsidTr="00556B0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3524A9" w:rsidRPr="00127EFA" w:rsidRDefault="003524A9" w:rsidP="00352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BOOL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WriteFile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(</w:t>
            </w:r>
          </w:p>
          <w:p w:rsidR="003524A9" w:rsidRPr="00127EFA" w:rsidRDefault="003524A9" w:rsidP="00352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  HANDLE</w:t>
            </w:r>
            <w:r w:rsidRPr="00127EFA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>hFile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,      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дескриптор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файла</w:t>
            </w:r>
          </w:p>
          <w:p w:rsidR="003524A9" w:rsidRPr="00127EFA" w:rsidRDefault="003524A9" w:rsidP="00352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  LPCVOID</w:t>
            </w:r>
            <w:r w:rsidRPr="00127EFA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>lpBuffer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,  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буфер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данных</w:t>
            </w:r>
          </w:p>
          <w:p w:rsidR="003524A9" w:rsidRPr="00127EFA" w:rsidRDefault="003524A9" w:rsidP="00352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  DWORD</w:t>
            </w:r>
            <w:r w:rsidRPr="00127EFA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>nNumberOfBytesToWrite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,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число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байтов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для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записи</w:t>
            </w:r>
          </w:p>
          <w:p w:rsidR="003524A9" w:rsidRPr="00127EFA" w:rsidRDefault="003524A9" w:rsidP="00352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  LPDWORD</w:t>
            </w:r>
            <w:r w:rsidRPr="00127EFA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>lpNumberOfBytesWritten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,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число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записанных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байтов</w:t>
            </w:r>
          </w:p>
          <w:p w:rsidR="003524A9" w:rsidRPr="00127EFA" w:rsidRDefault="003524A9" w:rsidP="00352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  LPOVERLAPPED</w:t>
            </w:r>
            <w:r w:rsidRPr="00127EFA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  <w:lang w:val="en-US" w:eastAsia="ru-RU"/>
              </w:rPr>
              <w:t>lpOverlapped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асинхронный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буфер</w:t>
            </w:r>
          </w:p>
          <w:p w:rsidR="003524A9" w:rsidRPr="00127EFA" w:rsidRDefault="003524A9" w:rsidP="00352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);</w:t>
            </w:r>
          </w:p>
        </w:tc>
      </w:tr>
    </w:tbl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Параметры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</w:p>
    <w:p w:rsidR="003524A9" w:rsidRPr="00127EFA" w:rsidRDefault="003524A9" w:rsidP="003524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[</w:t>
      </w:r>
      <w:proofErr w:type="spell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] Дескриптор файла. Дескриптор файла, должен быть создан с правом доступа </w:t>
      </w:r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GENERIC_WRITE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Для получения дополнительной информации, </w:t>
      </w:r>
      <w:proofErr w:type="gram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см</w:t>
      </w:r>
      <w:proofErr w:type="gram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статью </w:t>
      </w:r>
      <w:hyperlink r:id="rId5" w:history="1">
        <w:r w:rsidRPr="00127EFA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ru-RU"/>
          </w:rPr>
          <w:t>Защита файла и права доступа</w:t>
        </w:r>
      </w:hyperlink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Windows</w:t>
      </w:r>
      <w:proofErr w:type="spellEnd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NT/2000/XP: 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асинхронных операций записи, параметр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может быть любым дескриптором, открытым с </w:t>
      </w:r>
      <w:proofErr w:type="spell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флажком</w:t>
      </w:r>
      <w:proofErr w:type="gramStart"/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FILE</w:t>
      </w:r>
      <w:proofErr w:type="gramEnd"/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_FLAG_OVERLAPPED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функцией </w:t>
      </w:r>
      <w:proofErr w:type="spellStart"/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begin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instrText xml:space="preserve"> HYPERLINK "http://www.vsokovikov.narod.ru/New_MSDN_API/Menage_files/fn_createfile.htm" </w:instrText>
      </w:r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separate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u w:val="single"/>
          <w:lang w:eastAsia="ru-RU"/>
        </w:rPr>
        <w:t>CreateFile</w:t>
      </w:r>
      <w:proofErr w:type="spellEnd"/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end"/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или дескриптором </w:t>
      </w:r>
      <w:proofErr w:type="spell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сокета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возвращенным функцией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>socket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или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>accept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Windows</w:t>
      </w:r>
      <w:proofErr w:type="spellEnd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95/98/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Me</w:t>
      </w:r>
      <w:proofErr w:type="spellEnd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 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асинхронных операций записи, параметр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может быть коммуникационным ресурсом, открытым с флажком </w:t>
      </w:r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FILE_FLAG_OVERLAPPED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функцией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CreateFile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или дескриптором </w:t>
      </w:r>
      <w:proofErr w:type="spell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сокета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возвращенным функцией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socket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или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accept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Вы не можете исполнить асинхронные операции записи в почтовом ящике ядра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Windows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в именованных каналах или дисковых файлах.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lpBuffer</w:t>
      </w:r>
      <w:proofErr w:type="spellEnd"/>
    </w:p>
    <w:p w:rsidR="003524A9" w:rsidRPr="00127EFA" w:rsidRDefault="003524A9" w:rsidP="003524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[</w:t>
      </w:r>
      <w:proofErr w:type="spell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] Указатель на буфер, содержащий данные, которые будут записаны в файл.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nNumberOfBytesToWrite</w:t>
      </w:r>
      <w:proofErr w:type="spellEnd"/>
    </w:p>
    <w:p w:rsidR="003524A9" w:rsidRPr="00127EFA" w:rsidRDefault="003524A9" w:rsidP="003524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[</w:t>
      </w:r>
      <w:proofErr w:type="spell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] Число байтов, которые будут записаны в файл.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Значение нуля определяет пустую операцию записи. Поведение пустой операции записи зависит от лежащей в основе файловой системы. Чтобы сократить или продлить файл, используйте функцию </w:t>
      </w:r>
      <w:proofErr w:type="spellStart"/>
      <w:r w:rsidR="00285ACC"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begin"/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instrText xml:space="preserve"> HYPERLINK "http://www.vsokovikov.narod.ru/New_MSDN_API/Menage_files/fn_setendoffile.htm" </w:instrText>
      </w:r>
      <w:r w:rsidR="00285ACC"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separate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u w:val="single"/>
          <w:lang w:eastAsia="ru-RU"/>
        </w:rPr>
        <w:t>SetEndOfFile</w:t>
      </w:r>
      <w:proofErr w:type="spellEnd"/>
      <w:r w:rsidR="00285ACC"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end"/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Операции записи в именованном канале по всей сети ограничены 65 535 байтами.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lpNumberOfBytesWritten</w:t>
      </w:r>
      <w:proofErr w:type="spellEnd"/>
    </w:p>
    <w:p w:rsidR="003524A9" w:rsidRPr="00127EFA" w:rsidRDefault="003524A9" w:rsidP="003524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[</w:t>
      </w:r>
      <w:proofErr w:type="spell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out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] Указатель на переменную, которая получает число записанных байтов. Функция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устанавливает это значение в  нуль перед выполнением какой-либо работы или выявлением ошибок.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Windows</w:t>
      </w:r>
      <w:proofErr w:type="spellEnd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NT/2000/XP: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Если параметр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lpOverlapped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равен ПУСТО (NULL), то параметр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lpNumberOfBytesWritten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не может быть ПУСТО (NULL). Если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lpOverlapped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не ПУСТО (NULL),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lpNumberOfBytesWritten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может быть ПУСТО (NULL). Если это асинхронная операция записи, Вы можете получить число записанных байтов при помощи вызова функции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>GetOverlappedResult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Если </w:t>
      </w:r>
      <w:proofErr w:type="spell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параметр</w:t>
      </w:r>
      <w:proofErr w:type="gram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  <w:proofErr w:type="gram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связан с портом завершения ввода-вывода (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I/O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), Вы можете получить число записанных байтов при помощи вызова </w:t>
      </w:r>
      <w:proofErr w:type="spell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функции</w:t>
      </w:r>
      <w:hyperlink r:id="rId6" w:history="1">
        <w:r w:rsidRPr="00127EFA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ru-RU"/>
          </w:rPr>
          <w:t>GetQueuedCompletionStatus</w:t>
        </w:r>
        <w:proofErr w:type="spellEnd"/>
      </w:hyperlink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порты завершения ввода-вывода (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I/O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 используются, а Вы используете процедуру обратного вызова, чтобы освободить занимаемую память структурой </w:t>
      </w:r>
      <w:hyperlink r:id="rId7" w:history="1">
        <w:r w:rsidRPr="00127EFA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ru-RU"/>
          </w:rPr>
          <w:t>OVERLAPPED</w:t>
        </w:r>
      </w:hyperlink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на которую указывает параметр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lpOverlapped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установите  ПУСТО (NULL) как значение этого параметра, чтобы избежать проблемы порчи данных в памяти в ходе освобождения ресурса. Эта проблема порчи данных в памяти становится причиной неправильного числа байтов, которые возвращаются в этом параметре.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Windows</w:t>
      </w:r>
      <w:proofErr w:type="spellEnd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95/98/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Me</w:t>
      </w:r>
      <w:proofErr w:type="spellEnd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Этот параметр не может быть ПУСТО (NULL).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lpOverlapped</w:t>
      </w:r>
      <w:proofErr w:type="spellEnd"/>
    </w:p>
    <w:p w:rsidR="003524A9" w:rsidRPr="00127EFA" w:rsidRDefault="003524A9" w:rsidP="003524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[</w:t>
      </w:r>
      <w:proofErr w:type="spell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in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] Указатель на структуру 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OVERLAPPED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Эта структура требуется тогда, если параметр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создавался с </w:t>
      </w:r>
      <w:proofErr w:type="spell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флажком</w:t>
      </w:r>
      <w:proofErr w:type="gramStart"/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FILE</w:t>
      </w:r>
      <w:proofErr w:type="gramEnd"/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_FLAG_OVERLAPPED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был открыт с флажком </w:t>
      </w:r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FILE_FLAG_OVERLAPPED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у параметра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lpOverlapped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 не должно быть значения ПУСТО (NULL). Он должен указывать на правильную структуру 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OVERLAPPED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Если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был открыт с флажком </w:t>
      </w:r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FILE_FLAG_OVERLAPPED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proofErr w:type="spellStart"/>
      <w:proofErr w:type="gram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proofErr w:type="gramEnd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lpOverlapped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имеет значение ПУСТО (NULL), функция может неправильно сообщить о завершении операции записи.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был открыт с флажком </w:t>
      </w:r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FILE_FLAG_OVERLAPPED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а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lpOverlapped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имеет значение не ПУСТО (NULL), операция записи начинается при смещении, заданном в структуре 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OVERLAPPED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а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может возвратить значение прежде, чем операция записи будет закончена. В этом случае,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возвращает значение ЛОЖЬ (FALSE), а 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функция </w:t>
      </w:r>
      <w:proofErr w:type="spellStart"/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begin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instrText xml:space="preserve"> HYPERLINK "http://www.vsokovikov.narod.ru/New_MSDN_API/Debbag_error/fn_getlasterror.htm" </w:instrText>
      </w:r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separate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u w:val="single"/>
          <w:lang w:eastAsia="ru-RU"/>
        </w:rPr>
        <w:t>GetLastError</w:t>
      </w:r>
      <w:proofErr w:type="spellEnd"/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end"/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возвращает значение </w:t>
      </w:r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ERROR_IO_PENDING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Это дает возможность вызывающему процессу продолжать работу до тех пор, пока операция записи не закончится. После завершения операции записи, </w:t>
      </w:r>
      <w:proofErr w:type="gram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событие, определяемое в структуре 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OVERLAPPED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устанавливается</w:t>
      </w:r>
      <w:proofErr w:type="gram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сигнальное состояние. Вызывающая программа должна корректировать позицию указателя позиции в файле после завершения операции.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не открывался с флажком  </w:t>
      </w:r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FILE_FLAG_OVERLAPPED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а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lpOverlapped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значение ПУСТО (NULL), операция записи начинается с текущей позиции в файле 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не возвращает значения до тех пор, пока операция не будет закончена. Система после завершения операции модернизирует указатель позиции в файле.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Функция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сбрасывает событие, заданное членом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hEvent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структуры 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OVERLAPPED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в несигнальное состояние, когда она начинает операцию ввода-вывода (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I/O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). Поэтому, нет какой-либо необходимости вызывающей программе проделывать эту процедуру.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Windows</w:t>
      </w:r>
      <w:proofErr w:type="spellEnd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NT/2000/XP: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Если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hFile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не был открыт с флажком </w:t>
      </w:r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FILE_FLAG_OVERLAPPED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lpOverlapped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- не ПУСТО (NULL), то операция записи начнется со смещения, заданного в структуре  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OVERLAPPED, 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не возвращает значение до тех пор, пока операция записи не завершится.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Windows</w:t>
      </w:r>
      <w:proofErr w:type="spellEnd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95/98/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Me</w:t>
      </w:r>
      <w:proofErr w:type="spellEnd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Для операций с файлами, дисками, каналами или почтовыми ящиками в ядре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Windows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этим параметром должно быть значение ПУСТО (NULL); указатель на структуру 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OVERLAPPED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порождает вызов, который завершиться ошибкой. Тем не менее,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Windows</w:t>
      </w:r>
      <w:proofErr w:type="spellEnd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95/98/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поддерживает асинхронные операции на последовательных и </w:t>
      </w:r>
      <w:proofErr w:type="gram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параллельном</w:t>
      </w:r>
      <w:proofErr w:type="gram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портах.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Возвращаемые значения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функция завершается успешно, величина возвращаемого значения - не ноль.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функция завершается с ошибкой, величина возвращаемого значения - ноль. Чтобы получить дополнительные сведения об ошибке, вызовите </w:t>
      </w:r>
      <w:proofErr w:type="spellStart"/>
      <w:r w:rsidR="00285ACC"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begin"/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instrText xml:space="preserve"> HYPERLINK "http://www.vsokovikov.narod.ru/New_MSDN_API/Debbag_error/fn_getlasterror.htm" </w:instrText>
      </w:r>
      <w:r w:rsidR="00285ACC"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separate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u w:val="single"/>
          <w:lang w:eastAsia="ru-RU"/>
        </w:rPr>
        <w:t>GetLastError</w:t>
      </w:r>
      <w:proofErr w:type="spellEnd"/>
      <w:r w:rsidR="00285ACC"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end"/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Замечания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Функция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может завершиться ошибкой  </w:t>
      </w:r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ERROR_INVALID_USER_BUFFER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или </w:t>
      </w:r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ERROR_NOT_ENOUGH_MEMORY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всякий раз, когда имеется слишком много ожидающих обработки асинхронных запросов ввода - вывода.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Чтобы отменить  все незаконченные асинхронные операции ввода-вывода (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I/O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), используйте функцию </w:t>
      </w:r>
      <w:proofErr w:type="spellStart"/>
      <w:r w:rsidR="00285ACC"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begin"/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instrText xml:space="preserve"> HYPERLINK "http://www.vsokovikov.narod.ru/New_MSDN_API/Menage_files/fn_cancelio.htm" </w:instrText>
      </w:r>
      <w:r w:rsidR="00285ACC"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separate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u w:val="single"/>
          <w:lang w:eastAsia="ru-RU"/>
        </w:rPr>
        <w:t>CancelIo</w:t>
      </w:r>
      <w:proofErr w:type="spellEnd"/>
      <w:r w:rsidR="00285ACC"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end"/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Эта функция  отменяет только операции, порождаемые вызывающим потоком для 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заданного дескриптора файла. Операции ввода-вывода (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I/O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), которые отменяются, заканчиваются ошибкой </w:t>
      </w:r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ERROR_OPERATION_ABORTED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При записи в файл, последнее время записи полностью не обновляется, до тех пор, пока </w:t>
      </w:r>
      <w:proofErr w:type="gram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все дескрипторы, используемые для записи не будут</w:t>
      </w:r>
      <w:proofErr w:type="gram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закрыты. Поэтому, чтобы гарантировать точное последнее время записи, закройте дескриптор файла немедленно после записи файла.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часть файла блокируется другим процессом, а операция записи накладывается на заблокированную часть, функция </w:t>
      </w:r>
      <w:proofErr w:type="spellStart"/>
      <w:proofErr w:type="gram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gram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завершается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ошибкой.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Доступ к буферу вывода данных в то время, когда операция записи использует буфер, может вести к порче данных, записанных из этого буфера. Приложения не должны записывать, перераспределять, или освобождать буфер вывода данных, который использует операция записи до тех пор, пока она не завершит работу.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Приложение должно выполнить некоторые требования при работе с файлами, открытыми с флажком </w:t>
      </w:r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FILE_FLAG_NO_BUFFERING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3524A9" w:rsidRPr="00127EFA" w:rsidRDefault="003524A9" w:rsidP="00352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Доступ  к файлу должен начаться при смещениях байтов в пределах файла, которые должны быть целыми числами кратными размеру сектора тома. Чтобы выяснить размер сектора тома, вызовите функцию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>GetDiskFreeSpace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3524A9" w:rsidRPr="00127EFA" w:rsidRDefault="003524A9" w:rsidP="00352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Доступ  к файлу должен быть числом байтов, которое является целым числом кратным размеру сектора тома. Например, если размер сектора - 512 байтов, приложение может запросить для чтения и записи  512, 1024 или 2048 байтов, но не 335, 981 или 7171 байт.</w:t>
      </w:r>
    </w:p>
    <w:p w:rsidR="003524A9" w:rsidRPr="00127EFA" w:rsidRDefault="003524A9" w:rsidP="003524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Адреса буферов для операций чтения и записи должны выравниваться кратно сектору (выравниваются адреса в памяти, которые являются целыми числами, кратными размеру сектора тома). Одним из способов выравнивания буфера кратно сектору, является использование функции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>VirtualAlloc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которая назначает буфера. Эта функция выделяет память, выравнивая их по адресам, которые являются целыми числами, кратными размеру страницы памяти  системы. Поскольку размеры и страницы памяти и  сектора тома являются степенью 2, память, выровненная кратно размеру страницы памяти системы, также выравнивается кратно и размеру сектора тома.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706"/>
      </w:tblGrid>
      <w:tr w:rsidR="003524A9" w:rsidRPr="00127EFA" w:rsidTr="003524A9">
        <w:trPr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24A9" w:rsidRPr="00127EFA" w:rsidRDefault="003524A9" w:rsidP="0035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b/>
                <w:bCs/>
                <w:color w:val="000080"/>
                <w:sz w:val="32"/>
                <w:szCs w:val="32"/>
                <w:lang w:eastAsia="ru-RU"/>
              </w:rPr>
              <w:t>Обратите внимание!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 на то, что то, что отметки времени последнего обновления файла  не могут быть  правильно модифицированы для отдаленного файла. Чтобы гарантировать 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lastRenderedPageBreak/>
              <w:t>непротиворечивые результаты, используйте не буферизированный ввод - вывод (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I/O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). </w:t>
            </w:r>
          </w:p>
        </w:tc>
      </w:tr>
    </w:tbl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Система интерпретирует нулевые байты для записи, как определение пустой операции записи 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не обрезает и не продлевает файл. Чтобы обрезать или продлить файл, используйте функцию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SetEndOfFile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 записи в неблокированный, байтового режима дескриптор канала с недостаточным буферным пространством, </w:t>
      </w:r>
      <w:proofErr w:type="spellStart"/>
      <w:proofErr w:type="gram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gram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возвращает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значение ИСТИНА (TRUE) с параметрами </w:t>
      </w:r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*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lpNumberOfBytesWritten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&lt;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nNumberOfBytesToWrite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Когда приложение использует функцию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чтобы записать в канал, операция записи не сможет закончиться, если буфер канала заполонен. Операция записи завершается тогда, когда операция чтения (использующая функцию </w:t>
      </w:r>
      <w:proofErr w:type="spellStart"/>
      <w:r w:rsidR="00285ACC"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begin"/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instrText xml:space="preserve"> HYPERLINK "http://www.vsokovikov.narod.ru/New_MSDN_API/Menage_files/fn_readfile.htm" </w:instrText>
      </w:r>
      <w:r w:rsidR="00285ACC"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separate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u w:val="single"/>
          <w:lang w:eastAsia="ru-RU"/>
        </w:rPr>
        <w:t>ReadFile</w:t>
      </w:r>
      <w:proofErr w:type="spellEnd"/>
      <w:r w:rsidR="00285ACC"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fldChar w:fldCharType="end"/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 сделает доступным больше буферного пространства.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дескриптор анонимного  канала чтения был закрыт, а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пытается записывать, используя соответствующий дескриптора анонимного канала записи, функция возвращает значение ЛОЖЬ (FALSE), а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GetLastError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возвращает </w:t>
      </w:r>
      <w:proofErr w:type="spell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ошибку</w:t>
      </w:r>
      <w:proofErr w:type="gramStart"/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ERROR</w:t>
      </w:r>
      <w:proofErr w:type="gramEnd"/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_BROKEN_PIPE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Буквы или знаки могут быть записаны в экранный буфер, используя функцию 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WriteFile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с дескриптором консольного вывода данных. Консольный режим работы обуславливает правильное поведение функции. Данные записываются в текущей позиции курсора. Позиция курсора обновляется после операции записи.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Если Вы пытаетесь записывать в накопителе на гибких дисках, который не имеет дискеты, система показывает на экране окно сообщения, побуждающее пользователя повторить  операцию. Чтобы </w:t>
      </w:r>
      <w:proofErr w:type="gram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воспрепятствовать системе показывать</w:t>
      </w:r>
      <w:proofErr w:type="gram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это окно сообщения, вызовите функцию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t>SetErrorMode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с флажком </w:t>
      </w:r>
      <w:r w:rsidRPr="00127EFA">
        <w:rPr>
          <w:rFonts w:ascii="Times New Roman" w:eastAsia="Times New Roman" w:hAnsi="Times New Roman" w:cs="Times New Roman"/>
          <w:b/>
          <w:bCs/>
          <w:color w:val="800000"/>
          <w:sz w:val="32"/>
          <w:szCs w:val="32"/>
          <w:lang w:eastAsia="ru-RU"/>
        </w:rPr>
        <w:t>SEM_NOOPENFILEERRORBOX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3524A9" w:rsidRPr="00127EFA" w:rsidRDefault="003524A9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Код примера</w:t>
      </w:r>
    </w:p>
    <w:p w:rsidR="00F6750E" w:rsidRPr="00127EFA" w:rsidRDefault="00285ACC" w:rsidP="00352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hyperlink r:id="rId8" w:history="1">
        <w:r w:rsidR="00F6750E" w:rsidRPr="00127EFA">
          <w:rPr>
            <w:rStyle w:val="a4"/>
            <w:rFonts w:ascii="Times New Roman" w:eastAsia="Times New Roman" w:hAnsi="Times New Roman" w:cs="Times New Roman"/>
            <w:sz w:val="32"/>
            <w:szCs w:val="32"/>
            <w:lang w:eastAsia="ru-RU"/>
          </w:rPr>
          <w:t>http://www.vsokovikov.narod.ru/New_MSDN_API/Menage_files/creat_temp_fl.htm</w:t>
        </w:r>
      </w:hyperlink>
    </w:p>
    <w:p w:rsidR="0026252B" w:rsidRPr="00127EFA" w:rsidRDefault="0026252B" w:rsidP="002625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b/>
          <w:bCs/>
          <w:color w:val="0000FF"/>
          <w:kern w:val="36"/>
          <w:sz w:val="32"/>
          <w:szCs w:val="32"/>
          <w:lang w:eastAsia="ru-RU"/>
        </w:rPr>
        <w:t>Создание и использование временных файлов</w:t>
      </w:r>
    </w:p>
    <w:p w:rsidR="0026252B" w:rsidRPr="00127EFA" w:rsidRDefault="00285ACC" w:rsidP="002625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sz w:val="32"/>
          <w:szCs w:val="32"/>
          <w:lang w:eastAsia="ru-RU"/>
        </w:rPr>
        <w:pict>
          <v:rect id="_x0000_i1026" style="width:0;height:3pt" o:hralign="center" o:hrstd="t" o:hrnoshade="t" o:hr="t" fillcolor="black" stroked="f"/>
        </w:pict>
      </w:r>
    </w:p>
    <w:p w:rsidR="0026252B" w:rsidRPr="00127EFA" w:rsidRDefault="0026252B" w:rsidP="0026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Приложения могут получать уникальные имена для временных файлов, используя функцию </w:t>
      </w:r>
      <w:proofErr w:type="spellStart"/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begin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instrText xml:space="preserve"> HYPERLINK "http://www.vsokovikov.narod.ru/New_MSDN_API/Menage_files/fn_gettempfilename.htm" </w:instrText>
      </w:r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separate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u w:val="single"/>
          <w:lang w:eastAsia="ru-RU"/>
        </w:rPr>
        <w:t>GetTempFileName</w:t>
      </w:r>
      <w:proofErr w:type="spellEnd"/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end"/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Функция </w:t>
      </w:r>
      <w:proofErr w:type="spell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же</w:t>
      </w:r>
      <w:hyperlink r:id="rId9" w:history="1">
        <w:r w:rsidRPr="00127EFA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  <w:lang w:eastAsia="ru-RU"/>
          </w:rPr>
          <w:t>GetTempPath</w:t>
        </w:r>
        <w:proofErr w:type="spellEnd"/>
      </w:hyperlink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извлекает путь к каталогу, где будут создаваться временные файлы.</w:t>
      </w:r>
    </w:p>
    <w:p w:rsidR="0026252B" w:rsidRPr="00127EFA" w:rsidRDefault="0026252B" w:rsidP="0026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 xml:space="preserve">В примере ниже  первый файл копируется </w:t>
      </w:r>
      <w:proofErr w:type="gram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proofErr w:type="gram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другой. Конечный файл - версия первого файла  буквами верхнего регистра.</w:t>
      </w:r>
    </w:p>
    <w:p w:rsidR="0026252B" w:rsidRPr="00127EFA" w:rsidRDefault="0026252B" w:rsidP="00262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Приложение открывает файл 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Original.txt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используя функцию </w:t>
      </w:r>
      <w:proofErr w:type="spellStart"/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begin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instrText xml:space="preserve"> HYPERLINK "http://www.vsokovikov.narod.ru/New_MSDN_API/Menage_files/fn_createfile.htm" </w:instrText>
      </w:r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separate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u w:val="single"/>
          <w:lang w:eastAsia="ru-RU"/>
        </w:rPr>
        <w:t>CreateFile</w:t>
      </w:r>
      <w:proofErr w:type="spellEnd"/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end"/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. 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Затем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 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программа при помощи функции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GetTempFileName</w:t>
      </w:r>
      <w:proofErr w:type="gramStart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выбирает</w:t>
      </w:r>
      <w:proofErr w:type="spellEnd"/>
      <w:proofErr w:type="gram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 имя временного файла  и использует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CreateFile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чтобы создать его. Приложение читает 4-х килобайтные блоки в буфер, преобразует содержание  буфера в прописные буквы и пишет преобразованный буфер во временный файл. Когда весь </w:t>
      </w:r>
      <w:proofErr w:type="spell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Original.</w:t>
      </w:r>
      <w:proofErr w:type="gramStart"/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txt</w:t>
      </w:r>
      <w:proofErr w:type="gram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запишется</w:t>
      </w:r>
      <w:proofErr w:type="spellEnd"/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во временном файле, программа закрывает оба файла и переименовывает временный файл в </w:t>
      </w:r>
      <w:r w:rsidRPr="00127EF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Allcaps.txt</w:t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используя функцию </w:t>
      </w:r>
      <w:proofErr w:type="spellStart"/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begin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instrText xml:space="preserve"> HYPERLINK "http://www.vsokovikov.narod.ru/New_MSDN_API/Menage_files/fn_movefile.htm" </w:instrText>
      </w:r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separate"/>
      </w:r>
      <w:r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u w:val="single"/>
          <w:lang w:eastAsia="ru-RU"/>
        </w:rPr>
        <w:t>MoveFile</w:t>
      </w:r>
      <w:proofErr w:type="spellEnd"/>
      <w:r w:rsidR="00285ACC" w:rsidRPr="00127EFA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  <w:lang w:eastAsia="ru-RU"/>
        </w:rPr>
        <w:fldChar w:fldCharType="end"/>
      </w:r>
      <w:r w:rsidRPr="00127E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616"/>
      </w:tblGrid>
      <w:tr w:rsidR="0026252B" w:rsidRPr="00127EFA" w:rsidTr="00556B02">
        <w:trPr>
          <w:tblCellSpacing w:w="0" w:type="dxa"/>
        </w:trPr>
        <w:tc>
          <w:tcPr>
            <w:tcW w:w="5000" w:type="pct"/>
            <w:shd w:val="clear" w:color="auto" w:fill="auto"/>
            <w:vAlign w:val="center"/>
            <w:hideMark/>
          </w:tcPr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i/>
                <w:iCs/>
                <w:color w:val="0000FF"/>
                <w:sz w:val="32"/>
                <w:szCs w:val="32"/>
                <w:lang w:val="en-US" w:eastAsia="ru-RU"/>
              </w:rPr>
              <w:t>#include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&lt;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windows.h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&gt;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i/>
                <w:iCs/>
                <w:color w:val="0000FF"/>
                <w:sz w:val="32"/>
                <w:szCs w:val="32"/>
                <w:lang w:val="en-US" w:eastAsia="ru-RU"/>
              </w:rPr>
              <w:t>#include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&lt;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stdio.h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&gt;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i/>
                <w:iCs/>
                <w:color w:val="0000FF"/>
                <w:sz w:val="32"/>
                <w:szCs w:val="32"/>
                <w:lang w:val="en-US" w:eastAsia="ru-RU"/>
              </w:rPr>
              <w:t>#define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BUFSIZE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4096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proofErr w:type="spell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int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main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()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{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HANDLE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hFile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;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HANDLE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hTempFile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;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DWORD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dwBytesRead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dwBytesWritten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dwBufSize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=BUFSIZE;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char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szTempName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[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MAX_PATH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];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char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buffer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[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BUFSIZE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];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char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lpPathBuffer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[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BUFSIZE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];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Откроем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существующий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файл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>.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hFile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=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CreateFile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("original.txt",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имя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файла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GENERIC_READ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    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proofErr w:type="gramStart"/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открыт</w:t>
            </w:r>
            <w:proofErr w:type="gramEnd"/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 для чтения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0,                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совместного использования нет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NULL,             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защита по умолчанию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OPEN_EXISTING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   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только существующий файл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FILE_ATTRIBUTE_NORMAL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атрибуты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обычного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файла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NULL);            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шаблона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атрибутов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нет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if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(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hFile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==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INVALID_HANDLE_VALUE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)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{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printf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(</w:t>
            </w:r>
            <w:proofErr w:type="gram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"Could not open file.");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return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0;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}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Получим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временный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путь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GetTempPath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(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dwBufSize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длина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буфера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 </w:t>
            </w:r>
            <w:proofErr w:type="spellStart"/>
            <w:proofErr w:type="gram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lpPathBuffer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);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буфер для пути </w:t>
            </w:r>
            <w:proofErr w:type="gramEnd"/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Создадим временный файл.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lastRenderedPageBreak/>
              <w:t xml:space="preserve">   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</w:t>
            </w:r>
            <w:proofErr w:type="spellStart"/>
            <w:proofErr w:type="gram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GetTempFileName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(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lpPathBuffer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каталог для временных файлов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proofErr w:type="gramEnd"/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"NEW",      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префикс имени временного файла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0,          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создаем уникальное имя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</w:t>
            </w:r>
            <w:proofErr w:type="spellStart"/>
            <w:proofErr w:type="gram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szTempName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);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буфер для имени </w:t>
            </w:r>
            <w:proofErr w:type="gramEnd"/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</w:t>
            </w:r>
            <w:proofErr w:type="spellStart"/>
            <w:proofErr w:type="gram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hTempFile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=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CreateFile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((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LPTSTR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)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szTempName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имя файла </w:t>
            </w:r>
            <w:proofErr w:type="gramEnd"/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GENERIC_READ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|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GENERIC_WRITE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proofErr w:type="gramStart"/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открыт</w:t>
            </w:r>
            <w:proofErr w:type="gramEnd"/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 для чтения и записи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0,              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совместного использования нет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NULL,           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защита по умолчанию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CREATE_ALWAYS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 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переписывать существующий файл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FILE_ATTRIBUTE_NORMAL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атрибуты обычного файла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    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NULL);                    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шаблона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атрибутов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нет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if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(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hTempFile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==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INVALID_HANDLE_VALUE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)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{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printf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(</w:t>
            </w:r>
            <w:proofErr w:type="gram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"Could not create temporary file.");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ret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u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rn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0;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}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Читаем в буфер 4-х килобайтными блоками.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 xml:space="preserve">    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Изменяем все символы в буфере </w:t>
            </w:r>
            <w:proofErr w:type="gramStart"/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на</w:t>
            </w:r>
            <w:proofErr w:type="gramEnd"/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 xml:space="preserve"> прописные.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eastAsia="ru-RU"/>
              </w:rPr>
              <w:t xml:space="preserve">    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Записываем буфер во временный файл.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do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{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if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(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ReadFile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(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hFile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buffer,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4096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&amp;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dwBytesRead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NULL))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{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   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CharUpperBuff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(buffer,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dwBytesRead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);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   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WriteFile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(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hTempFile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buffer,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dwBytesRead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    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&amp;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dwBytesWritten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NULL);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}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}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 xml:space="preserve"> while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(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dwBytesRead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==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BUF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S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IZE);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Закрываем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оба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файла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>.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CloseHandle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(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hFile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);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CloseHandle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(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hTempFile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);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color w:val="0000FF"/>
                <w:sz w:val="32"/>
                <w:szCs w:val="32"/>
                <w:lang w:val="en-US" w:eastAsia="ru-RU"/>
              </w:rPr>
              <w:t>//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Перемещаем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временный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файл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в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новый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текстовый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eastAsia="ru-RU"/>
              </w:rPr>
              <w:t>файл</w:t>
            </w:r>
            <w:r w:rsidRPr="00127EFA">
              <w:rPr>
                <w:rFonts w:ascii="Times New Roman" w:eastAsia="Times New Roman" w:hAnsi="Times New Roman" w:cs="Times New Roman"/>
                <w:color w:val="008000"/>
                <w:sz w:val="32"/>
                <w:szCs w:val="32"/>
                <w:lang w:val="en-US" w:eastAsia="ru-RU"/>
              </w:rPr>
              <w:t>.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if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(!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MoveFileEx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(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szTempName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, "allcaps.txt",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MOVEFILE_REPLACE_EXISTING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))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{</w:t>
            </w: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US" w:eastAsia="ru-RU"/>
              </w:rPr>
              <w:t>printf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(</w:t>
            </w:r>
            <w:proofErr w:type="gram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"Could not move temp file.");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       </w:t>
            </w:r>
            <w:proofErr w:type="spellStart"/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return</w:t>
            </w:r>
            <w:proofErr w:type="spellEnd"/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0;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</w:t>
            </w: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}</w:t>
            </w:r>
          </w:p>
          <w:p w:rsidR="0026252B" w:rsidRPr="00127EFA" w:rsidRDefault="0026252B" w:rsidP="00262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127EF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}</w:t>
            </w:r>
          </w:p>
        </w:tc>
      </w:tr>
    </w:tbl>
    <w:p w:rsidR="00AD53CF" w:rsidRPr="00127EFA" w:rsidRDefault="00127EFA">
      <w:pPr>
        <w:rPr>
          <w:rFonts w:ascii="Times New Roman" w:hAnsi="Times New Roman" w:cs="Times New Roman"/>
          <w:sz w:val="32"/>
          <w:szCs w:val="32"/>
        </w:rPr>
      </w:pPr>
    </w:p>
    <w:sectPr w:rsidR="00AD53CF" w:rsidRPr="00127EFA" w:rsidSect="00352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15B54"/>
    <w:multiLevelType w:val="multilevel"/>
    <w:tmpl w:val="030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524A9"/>
    <w:rsid w:val="00056BA3"/>
    <w:rsid w:val="00127EFA"/>
    <w:rsid w:val="001D1FE5"/>
    <w:rsid w:val="001E523D"/>
    <w:rsid w:val="0026252B"/>
    <w:rsid w:val="00285ACC"/>
    <w:rsid w:val="003524A9"/>
    <w:rsid w:val="00556B02"/>
    <w:rsid w:val="00B911B5"/>
    <w:rsid w:val="00C419B8"/>
    <w:rsid w:val="00F6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9B8"/>
  </w:style>
  <w:style w:type="paragraph" w:styleId="1">
    <w:name w:val="heading 1"/>
    <w:basedOn w:val="a"/>
    <w:link w:val="10"/>
    <w:uiPriority w:val="9"/>
    <w:qFormat/>
    <w:rsid w:val="00352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4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5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24A9"/>
  </w:style>
  <w:style w:type="character" w:styleId="a4">
    <w:name w:val="Hyperlink"/>
    <w:basedOn w:val="a0"/>
    <w:uiPriority w:val="99"/>
    <w:unhideWhenUsed/>
    <w:rsid w:val="003524A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52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24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sokovikov.narod.ru/New_MSDN_API/Menage_files/creat_temp_f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sokovikov.narod.ru/New_MSDN_API/Synchronization/str_overlappe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sokovikov.narod.ru/New_MSDN_API/Menage_files/fn_getqueuedcompletionstatu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sokovikov.narod.ru/New_MSDN_API/File_system/file_access_right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sokovikov.narod.ru/New_MSDN_API/Menage_files/fn_gettemppath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2199</Words>
  <Characters>12535</Characters>
  <Application>Microsoft Office Word</Application>
  <DocSecurity>0</DocSecurity>
  <Lines>104</Lines>
  <Paragraphs>29</Paragraphs>
  <ScaleCrop>false</ScaleCrop>
  <Company>Krokoz™</Company>
  <LinksUpToDate>false</LinksUpToDate>
  <CharactersWithSpaces>14705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8</cp:revision>
  <dcterms:created xsi:type="dcterms:W3CDTF">2019-04-22T08:11:00Z</dcterms:created>
  <dcterms:modified xsi:type="dcterms:W3CDTF">2021-03-22T14:33:00Z</dcterms:modified>
</cp:coreProperties>
</file>