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B1947" w14:textId="63BE3599" w:rsidR="00DC5ACB" w:rsidRPr="00DC5ACB" w:rsidRDefault="005C390B" w:rsidP="00DC5ACB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Details</w:t>
      </w:r>
      <w:r w:rsidR="00DC5ACB" w:rsidRPr="00DC5ACB">
        <w:rPr>
          <w:b/>
          <w:bCs/>
          <w:sz w:val="32"/>
          <w:szCs w:val="32"/>
          <w:u w:val="single"/>
        </w:rPr>
        <w:t xml:space="preserve"> for statistics department research metrics</w:t>
      </w:r>
    </w:p>
    <w:p w14:paraId="490057BF" w14:textId="42FA0FAA" w:rsidR="00AE01B5" w:rsidRDefault="00DC5ACB">
      <w:r>
        <w:t xml:space="preserve">In a meeting with DEO’s, </w:t>
      </w:r>
      <w:r w:rsidR="001246AB">
        <w:t>EVC Mark Button said that t</w:t>
      </w:r>
      <w:r w:rsidR="00C075E0">
        <w:t xml:space="preserve">he metrics are </w:t>
      </w:r>
      <w:r>
        <w:t>useful for</w:t>
      </w:r>
      <w:r w:rsidR="00C075E0">
        <w:t xml:space="preserve"> budget reduction, but they are also an important data point to go forward</w:t>
      </w:r>
      <w:r w:rsidR="001246AB">
        <w:t xml:space="preserve"> and to</w:t>
      </w:r>
      <w:r w:rsidR="00C075E0">
        <w:t xml:space="preserve"> continue to grow. </w:t>
      </w:r>
      <w:r w:rsidR="005C390B">
        <w:t>I met with Jennifer Nelson (VC) and Becky (assoc VC of data) on 8/15/25.</w:t>
      </w:r>
    </w:p>
    <w:p w14:paraId="478DAA6E" w14:textId="3C1C97A5" w:rsidR="00C075E0" w:rsidRDefault="00C075E0"/>
    <w:p w14:paraId="7DCA0953" w14:textId="046BCF52" w:rsidR="00513BB4" w:rsidRDefault="00C075E0">
      <w:r>
        <w:t xml:space="preserve">AAU </w:t>
      </w:r>
      <w:r w:rsidR="00513BB4">
        <w:t xml:space="preserve">membership policy </w:t>
      </w:r>
      <w:r w:rsidR="00651545">
        <w:t>(</w:t>
      </w:r>
      <w:r w:rsidR="00651545" w:rsidRPr="00651545">
        <w:t>https://www.aau.edu/who-we-are/membership-policy</w:t>
      </w:r>
      <w:r w:rsidR="00651545">
        <w:t xml:space="preserve">) </w:t>
      </w:r>
      <w:r w:rsidR="00513BB4">
        <w:t>has details</w:t>
      </w:r>
      <w:r w:rsidR="00DC5ACB">
        <w:t xml:space="preserve"> </w:t>
      </w:r>
      <w:r w:rsidR="00FB43C3">
        <w:t>on the metrics</w:t>
      </w:r>
      <w:r w:rsidR="00997A89">
        <w:t xml:space="preserve"> being used</w:t>
      </w:r>
      <w:r w:rsidR="00513BB4">
        <w:t xml:space="preserve">. </w:t>
      </w:r>
      <w:r w:rsidR="00651545">
        <w:t xml:space="preserve">Analysis uses </w:t>
      </w:r>
      <w:r w:rsidR="00651545">
        <w:t>10 yr av</w:t>
      </w:r>
      <w:r w:rsidR="00DC5ACB">
        <w:t>erage</w:t>
      </w:r>
      <w:r w:rsidR="00651545">
        <w:t xml:space="preserve"> over </w:t>
      </w:r>
      <w:r w:rsidR="00997A89">
        <w:t>FY</w:t>
      </w:r>
      <w:r w:rsidR="00651545">
        <w:t xml:space="preserve">14-23 </w:t>
      </w:r>
      <w:r w:rsidR="00651545">
        <w:t xml:space="preserve">for </w:t>
      </w:r>
      <w:r w:rsidR="00513BB4">
        <w:t xml:space="preserve">Phase 1 </w:t>
      </w:r>
      <w:r>
        <w:t>indicators</w:t>
      </w:r>
      <w:r w:rsidR="00651545">
        <w:t xml:space="preserve"> with</w:t>
      </w:r>
      <w:r>
        <w:t xml:space="preserve"> </w:t>
      </w:r>
      <w:r w:rsidR="00651545">
        <w:t>data</w:t>
      </w:r>
      <w:r w:rsidR="00513BB4">
        <w:t xml:space="preserve"> source </w:t>
      </w:r>
      <w:r>
        <w:t>NSF HERD published in Nov</w:t>
      </w:r>
      <w:r w:rsidR="002C173A">
        <w:t>ember 2023</w:t>
      </w:r>
      <w:r w:rsidR="00651545">
        <w:t>. A</w:t>
      </w:r>
      <w:r w:rsidR="00513BB4">
        <w:t>ll data are normalized by AAU policy</w:t>
      </w:r>
      <w:r w:rsidR="00651545">
        <w:t xml:space="preserve"> and u</w:t>
      </w:r>
      <w:r w:rsidR="00513BB4">
        <w:t>ses T/TT headcount</w:t>
      </w:r>
      <w:r w:rsidR="00651545">
        <w:t>.</w:t>
      </w:r>
      <w:r w:rsidR="00513BB4">
        <w:t xml:space="preserve"> </w:t>
      </w:r>
    </w:p>
    <w:p w14:paraId="4E43311C" w14:textId="46003122" w:rsidR="00C075E0" w:rsidRDefault="000062D0" w:rsidP="005C390B">
      <w:pPr>
        <w:pStyle w:val="ListParagraph"/>
        <w:numPr>
          <w:ilvl w:val="0"/>
          <w:numId w:val="1"/>
        </w:numPr>
      </w:pPr>
      <w:r>
        <w:t>N</w:t>
      </w:r>
      <w:r>
        <w:t xml:space="preserve">ormalized </w:t>
      </w:r>
      <w:r w:rsidR="00466A2F" w:rsidRPr="000C664C">
        <w:rPr>
          <w:i/>
          <w:iCs/>
        </w:rPr>
        <w:t>federal</w:t>
      </w:r>
      <w:r w:rsidR="00466A2F">
        <w:t xml:space="preserve"> research expenditures</w:t>
      </w:r>
      <w:r w:rsidR="002C173A">
        <w:t xml:space="preserve">, </w:t>
      </w:r>
      <w:r w:rsidR="00651545">
        <w:t xml:space="preserve">stat </w:t>
      </w:r>
      <w:r w:rsidR="002C173A">
        <w:t>av</w:t>
      </w:r>
      <w:r w:rsidR="00651545">
        <w:t>erage</w:t>
      </w:r>
      <w:r w:rsidR="002C173A">
        <w:t xml:space="preserve"> of </w:t>
      </w:r>
      <w:r w:rsidR="00651545">
        <w:t>$</w:t>
      </w:r>
      <w:r w:rsidR="002C173A">
        <w:t xml:space="preserve">680k per year, </w:t>
      </w:r>
      <w:r w:rsidR="005C390B">
        <w:t xml:space="preserve">average </w:t>
      </w:r>
      <w:r w:rsidR="00651545">
        <w:t>T/TT=</w:t>
      </w:r>
      <w:r w:rsidR="002C173A">
        <w:t>9.2</w:t>
      </w:r>
      <w:r w:rsidR="00651545">
        <w:t xml:space="preserve"> </w:t>
      </w:r>
      <w:r>
        <w:t xml:space="preserve">=&gt; </w:t>
      </w:r>
      <w:r w:rsidR="00651545" w:rsidRPr="005C390B">
        <w:rPr>
          <w:color w:val="EE0000"/>
        </w:rPr>
        <w:t>z=</w:t>
      </w:r>
      <w:r w:rsidR="002C173A" w:rsidRPr="005C390B">
        <w:rPr>
          <w:color w:val="EE0000"/>
        </w:rPr>
        <w:t>.19</w:t>
      </w:r>
      <w:r w:rsidR="002C173A">
        <w:t>.</w:t>
      </w:r>
    </w:p>
    <w:p w14:paraId="0D859B1F" w14:textId="63572D4C" w:rsidR="002C173A" w:rsidRPr="005C390B" w:rsidRDefault="00466A2F" w:rsidP="005C390B">
      <w:pPr>
        <w:pStyle w:val="ListParagraph"/>
        <w:numPr>
          <w:ilvl w:val="0"/>
          <w:numId w:val="1"/>
        </w:numPr>
        <w:rPr>
          <w:color w:val="EE0000"/>
        </w:rPr>
      </w:pPr>
      <w:r>
        <w:t>Normalized a</w:t>
      </w:r>
      <w:r w:rsidR="002C173A">
        <w:t>ward</w:t>
      </w:r>
      <w:r>
        <w:t>s</w:t>
      </w:r>
      <w:r w:rsidR="002C173A">
        <w:t xml:space="preserve"> over lifetime</w:t>
      </w:r>
      <w:r w:rsidR="000062D0" w:rsidRPr="000062D0">
        <w:t xml:space="preserve"> </w:t>
      </w:r>
      <w:r w:rsidR="000062D0">
        <w:t xml:space="preserve">up to </w:t>
      </w:r>
      <w:r w:rsidR="000062D0">
        <w:t>Oct 2023</w:t>
      </w:r>
      <w:r w:rsidR="002C173A">
        <w:t>, stat</w:t>
      </w:r>
      <w:r w:rsidR="00651545">
        <w:t>=</w:t>
      </w:r>
      <w:r w:rsidR="002C173A">
        <w:t xml:space="preserve"> 0</w:t>
      </w:r>
      <w:r w:rsidR="00651545">
        <w:t xml:space="preserve"> </w:t>
      </w:r>
      <w:r w:rsidR="000062D0">
        <w:t xml:space="preserve">=&gt; </w:t>
      </w:r>
      <w:r w:rsidR="000062D0" w:rsidRPr="005C390B">
        <w:rPr>
          <w:color w:val="EE0000"/>
        </w:rPr>
        <w:t>z=-.33</w:t>
      </w:r>
    </w:p>
    <w:p w14:paraId="0444B647" w14:textId="22B8B01D" w:rsidR="000062D0" w:rsidRDefault="000062D0" w:rsidP="005C390B">
      <w:pPr>
        <w:pStyle w:val="ListParagraph"/>
        <w:numPr>
          <w:ilvl w:val="0"/>
          <w:numId w:val="1"/>
        </w:numPr>
      </w:pPr>
      <w:r>
        <w:t>Normalized book publications FY14-23: 1 book(</w:t>
      </w:r>
      <w:r w:rsidR="000C664C">
        <w:t>AA:</w:t>
      </w:r>
      <w:r>
        <w:t xml:space="preserve">2018) =&gt; </w:t>
      </w:r>
      <w:r w:rsidRPr="005C390B">
        <w:rPr>
          <w:color w:val="EE0000"/>
        </w:rPr>
        <w:t>z=-.56</w:t>
      </w:r>
    </w:p>
    <w:p w14:paraId="21C08FAE" w14:textId="0C2CBB17" w:rsidR="002C173A" w:rsidRDefault="00466A2F" w:rsidP="005C390B">
      <w:pPr>
        <w:pStyle w:val="ListParagraph"/>
        <w:numPr>
          <w:ilvl w:val="0"/>
          <w:numId w:val="1"/>
        </w:numPr>
      </w:pPr>
      <w:r>
        <w:t>Normalized c</w:t>
      </w:r>
      <w:r w:rsidR="002C173A">
        <w:t>itation</w:t>
      </w:r>
      <w:r>
        <w:t>s</w:t>
      </w:r>
      <w:r w:rsidR="002C173A">
        <w:t xml:space="preserve"> by the year of publication (</w:t>
      </w:r>
      <w:r w:rsidR="000C664C">
        <w:t>AA:</w:t>
      </w:r>
      <w:r w:rsidR="002C173A">
        <w:t xml:space="preserve">for mult authors </w:t>
      </w:r>
      <w:r w:rsidR="005C390B">
        <w:t>from</w:t>
      </w:r>
      <w:r w:rsidR="002C173A">
        <w:t xml:space="preserve"> UNL, split the citation equally among authors)</w:t>
      </w:r>
      <w:r>
        <w:t xml:space="preserve"> over FY14-23 (</w:t>
      </w:r>
      <w:r w:rsidR="000C664C">
        <w:t>AA:</w:t>
      </w:r>
      <w:r>
        <w:t xml:space="preserve">312/year) =&gt; </w:t>
      </w:r>
      <w:r w:rsidRPr="005C390B">
        <w:rPr>
          <w:color w:val="EE0000"/>
        </w:rPr>
        <w:t>z=-.09</w:t>
      </w:r>
    </w:p>
    <w:p w14:paraId="31ECA205" w14:textId="418C9C5C" w:rsidR="00184368" w:rsidRDefault="00184368" w:rsidP="005C390B">
      <w:pPr>
        <w:pStyle w:val="ListParagraph"/>
        <w:numPr>
          <w:ilvl w:val="0"/>
          <w:numId w:val="1"/>
        </w:numPr>
      </w:pPr>
      <w:r>
        <w:t xml:space="preserve">SRI </w:t>
      </w:r>
      <w:r w:rsidR="00466A2F">
        <w:t>(</w:t>
      </w:r>
      <w:r>
        <w:t>used default</w:t>
      </w:r>
      <w:r w:rsidR="005C390B">
        <w:t xml:space="preserve"> setting</w:t>
      </w:r>
      <w:r w:rsidR="00305C1D">
        <w:t xml:space="preserve"> of </w:t>
      </w:r>
      <w:r w:rsidR="000C664C">
        <w:t>AA</w:t>
      </w:r>
      <w:r w:rsidR="00305C1D">
        <w:t xml:space="preserve"> by discipline</w:t>
      </w:r>
      <w:r w:rsidR="00466A2F">
        <w:t xml:space="preserve">) =-.1 =&gt; </w:t>
      </w:r>
      <w:r w:rsidR="00466A2F" w:rsidRPr="005C390B">
        <w:rPr>
          <w:color w:val="EE0000"/>
        </w:rPr>
        <w:t>z=.55</w:t>
      </w:r>
    </w:p>
    <w:p w14:paraId="5DF67B8D" w14:textId="227DAA9A" w:rsidR="00466A2F" w:rsidRDefault="00466A2F" w:rsidP="005C390B">
      <w:pPr>
        <w:pStyle w:val="ListParagraph"/>
        <w:numPr>
          <w:ilvl w:val="0"/>
          <w:numId w:val="1"/>
        </w:numPr>
      </w:pPr>
      <w:r>
        <w:t>Resource calculation: Avg sponsored awards (federal</w:t>
      </w:r>
      <w:r w:rsidR="005C390B">
        <w:t>/</w:t>
      </w:r>
      <w:r>
        <w:t>state</w:t>
      </w:r>
      <w:r w:rsidR="005C390B">
        <w:t>/</w:t>
      </w:r>
      <w:r>
        <w:t xml:space="preserve">industry) in research, teaching, </w:t>
      </w:r>
      <w:r w:rsidR="00305C1D">
        <w:t xml:space="preserve">public </w:t>
      </w:r>
      <w:r>
        <w:t>service is (av</w:t>
      </w:r>
      <w:r w:rsidR="005C390B">
        <w:t>era</w:t>
      </w:r>
      <w:r>
        <w:t>g</w:t>
      </w:r>
      <w:r w:rsidR="005C390B">
        <w:t>e</w:t>
      </w:r>
      <w:r>
        <w:t xml:space="preserve"> over FY20-24) $920k/year compared to the state aided funding of $2.5M </w:t>
      </w:r>
      <w:r w:rsidR="00305C1D">
        <w:t xml:space="preserve">of most recent year </w:t>
      </w:r>
      <w:r w:rsidRPr="005C390B">
        <w:rPr>
          <w:color w:val="EE0000"/>
        </w:rPr>
        <w:t xml:space="preserve">=&gt; </w:t>
      </w:r>
      <w:r w:rsidR="00DC5ACB" w:rsidRPr="005C390B">
        <w:rPr>
          <w:color w:val="EE0000"/>
        </w:rPr>
        <w:t>z=-.4</w:t>
      </w:r>
    </w:p>
    <w:p w14:paraId="07503476" w14:textId="0099BB3D" w:rsidR="00DC5ACB" w:rsidRDefault="00DC5ACB" w:rsidP="005C390B">
      <w:pPr>
        <w:pStyle w:val="ListParagraph"/>
        <w:numPr>
          <w:ilvl w:val="0"/>
          <w:numId w:val="1"/>
        </w:numPr>
      </w:pPr>
      <w:r>
        <w:t xml:space="preserve">Growth in external </w:t>
      </w:r>
      <w:r w:rsidR="00305C1D">
        <w:t xml:space="preserve">research </w:t>
      </w:r>
      <w:r>
        <w:t>sponsored awards over FY20-24 compared to avg UNL</w:t>
      </w:r>
      <w:r w:rsidR="00305C1D">
        <w:t>.</w:t>
      </w:r>
      <w:r>
        <w:t xml:space="preserve"> </w:t>
      </w:r>
    </w:p>
    <w:p w14:paraId="0AA406ED" w14:textId="671E92EA" w:rsidR="00DC5ACB" w:rsidRDefault="00DC5ACB" w:rsidP="005C390B">
      <w:pPr>
        <w:pStyle w:val="ListParagraph"/>
      </w:pPr>
      <w:r>
        <w:t>Stat has</w:t>
      </w:r>
      <w:r w:rsidR="00305C1D">
        <w:t xml:space="preserve"> average $867k/year</w:t>
      </w:r>
      <w:r w:rsidR="00305C1D" w:rsidRPr="00305C1D">
        <w:t xml:space="preserve"> </w:t>
      </w:r>
      <w:r w:rsidR="00305C1D">
        <w:t>over FY20-24</w:t>
      </w:r>
      <w:r w:rsidR="00305C1D">
        <w:t xml:space="preserve">. In particular, </w:t>
      </w:r>
      <w:r>
        <w:t xml:space="preserve"> FY20:$52</w:t>
      </w:r>
      <w:r w:rsidR="00F12382">
        <w:t>7</w:t>
      </w:r>
      <w:r>
        <w:t xml:space="preserve">k, FY21:$1.1M, FY22:$1.7M, FY23:$900k, FY24:$72k. </w:t>
      </w:r>
    </w:p>
    <w:p w14:paraId="22F43505" w14:textId="33D0BBED" w:rsidR="00DC5ACB" w:rsidRDefault="005C390B" w:rsidP="005C390B">
      <w:pPr>
        <w:pStyle w:val="ListParagraph"/>
      </w:pPr>
      <w:r>
        <w:t xml:space="preserve">Over FY20-24, </w:t>
      </w:r>
      <w:r w:rsidR="00DC5ACB">
        <w:t>UNL increased by $36.1M [Stat contributed to -1% of UNL growth]</w:t>
      </w:r>
    </w:p>
    <w:p w14:paraId="5DF65599" w14:textId="22D19DF2" w:rsidR="00466A2F" w:rsidRPr="005C390B" w:rsidRDefault="00DC5ACB" w:rsidP="005C390B">
      <w:pPr>
        <w:pStyle w:val="ListParagraph"/>
        <w:rPr>
          <w:color w:val="EE0000"/>
        </w:rPr>
      </w:pPr>
      <w:r w:rsidRPr="005C390B">
        <w:rPr>
          <w:color w:val="EE0000"/>
        </w:rPr>
        <w:t>Z=-.43</w:t>
      </w:r>
    </w:p>
    <w:p w14:paraId="69F64125" w14:textId="6E4D4CAF" w:rsidR="00C075E0" w:rsidRPr="00F12382" w:rsidRDefault="00F12382">
      <w:pPr>
        <w:rPr>
          <w:color w:val="EE0000"/>
        </w:rPr>
      </w:pPr>
      <w:r>
        <w:t xml:space="preserve">All z-scores are then averaged equally to produce one z-score, </w:t>
      </w:r>
      <w:r w:rsidRPr="00F12382">
        <w:rPr>
          <w:color w:val="EE0000"/>
        </w:rPr>
        <w:t>z=-.15</w:t>
      </w:r>
    </w:p>
    <w:sectPr w:rsidR="00C075E0" w:rsidRPr="00F123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B511C"/>
    <w:multiLevelType w:val="hybridMultilevel"/>
    <w:tmpl w:val="D116D7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5447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5E0"/>
    <w:rsid w:val="000062D0"/>
    <w:rsid w:val="00072586"/>
    <w:rsid w:val="000C664C"/>
    <w:rsid w:val="001246AB"/>
    <w:rsid w:val="00124EA1"/>
    <w:rsid w:val="00184368"/>
    <w:rsid w:val="002C173A"/>
    <w:rsid w:val="00305C1D"/>
    <w:rsid w:val="00466A2F"/>
    <w:rsid w:val="00513BB4"/>
    <w:rsid w:val="00547BD2"/>
    <w:rsid w:val="00594349"/>
    <w:rsid w:val="005C390B"/>
    <w:rsid w:val="0064412F"/>
    <w:rsid w:val="00651545"/>
    <w:rsid w:val="00997A89"/>
    <w:rsid w:val="00AE01B5"/>
    <w:rsid w:val="00C075E0"/>
    <w:rsid w:val="00C3691F"/>
    <w:rsid w:val="00D34754"/>
    <w:rsid w:val="00DC5ACB"/>
    <w:rsid w:val="00F12382"/>
    <w:rsid w:val="00F31905"/>
    <w:rsid w:val="00FA59E9"/>
    <w:rsid w:val="00FB4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BE712"/>
  <w15:chartTrackingRefBased/>
  <w15:docId w15:val="{876F5529-4CF2-4FFF-91B2-5B7D0E051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75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75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75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75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75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75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75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75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75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75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75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75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75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75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75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75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75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75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75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75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75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75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75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75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75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75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75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75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75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241</Words>
  <Characters>1375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Nebraska</Company>
  <LinksUpToDate>false</LinksUpToDate>
  <CharactersWithSpaces>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Bhaskar Bhattacharya</dc:creator>
  <cp:keywords/>
  <dc:description/>
  <cp:lastModifiedBy>Bhaskar Bhattacharya</cp:lastModifiedBy>
  <cp:revision>5</cp:revision>
  <dcterms:created xsi:type="dcterms:W3CDTF">2025-08-19T15:57:00Z</dcterms:created>
  <dcterms:modified xsi:type="dcterms:W3CDTF">2025-08-19T17:33:00Z</dcterms:modified>
</cp:coreProperties>
</file>