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Internal</w:t>
      </w:r>
      <w:r>
        <w:t xml:space="preserve"> </w:t>
      </w:r>
      <w:r>
        <w:t xml:space="preserve">Document</w:t>
      </w:r>
    </w:p>
    <w:p>
      <w:pPr>
        <w:pStyle w:val="Authors"/>
      </w:pPr>
      <w:r>
        <w:t xml:space="preserve">Susan</w:t>
      </w:r>
      <w:r>
        <w:t xml:space="preserve"> </w:t>
      </w:r>
      <w:r>
        <w:t xml:space="preserve">VanderPlas</w:t>
      </w:r>
    </w:p>
    <w:p>
      <w:pPr>
        <w:pStyle w:val="Date"/>
      </w:pPr>
      <w:r>
        <w:t xml:space="preserve">2015-05-20</w:t>
      </w:r>
    </w:p>
    <w:p>
      <w:r>
        <w:t xml:space="preserve">This is a dynamic document created on 2015-05-07.</w:t>
      </w:r>
    </w:p>
    <w:bookmarkStart w:id="21" w:name="value1"/>
    <w:p>
      <w:pPr>
        <w:pStyle w:val="Heading3"/>
      </w:pPr>
      <w:r>
        <w:t xml:space="preserve">Value1</w:t>
      </w:r>
    </w:p>
    <w:bookmarkEnd w:id="21"/>
    <w:p>
      <w:r>
        <w:t xml:space="preserve">Some text to describe this value's meaning</w:t>
      </w:r>
    </w:p>
    <w:p>
      <w:r>
        <w:t xml:space="preserve">The average value of Value1 is 59.25 (SD: 26.39)</w:t>
      </w:r>
    </w:p>
    <w:p>
      <w:r>
        <w:drawing>
          <wp:inline>
            <wp:extent cx="45847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plotValue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 of Value1 values</w:t>
      </w:r>
    </w:p>
    <w:bookmarkStart w:id="23" w:name="other-values"/>
    <w:p>
      <w:pPr>
        <w:pStyle w:val="Heading3"/>
      </w:pPr>
      <w:r>
        <w:t xml:space="preserve">Other Values</w:t>
      </w:r>
    </w:p>
    <w:bookmarkEnd w:id="23"/>
    <w:p>
      <w:r>
        <w:t xml:space="preserve">Some text to describe the meaning of these numbers or measurement techniques, etc...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p>
      <w:r>
        <w:t xml:space="preserve">Additional Comments: none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9d8a2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Document</dc:title>
  <dc:creator>Susan VanderPlas</dc:creator>
  <dcterms:created xsi:type="dcterms:W3CDTF">2015-05-20</dcterms:created>
  <dcterms:modified xsi:type="dcterms:W3CDTF">2015-05-20</dcterms:modified>
</cp:coreProperties>
</file>