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52D9"/>
          <w:sz w:val="72"/>
        </w:rPr>
        <w:t>WorkBuddy</w:t>
      </w:r>
    </w:p>
    <w:p>
      <w:pPr>
        <w:jc w:val="center"/>
      </w:pPr>
      <w:r>
        <w:rPr>
          <w:color w:val="666666"/>
          <w:sz w:val="32"/>
        </w:rPr>
        <w:t>全场景职场 AI 原生智能体桌面工作台</w:t>
      </w:r>
    </w:p>
    <w:p/>
    <w:p>
      <w:pPr>
        <w:jc w:val="center"/>
      </w:pPr>
      <w:r>
        <w:rPr>
          <w:color w:val="1A1A1A"/>
          <w:sz w:val="24"/>
        </w:rPr>
        <w:t>产品介绍 · 场景实践 · 使用案例</w:t>
      </w:r>
    </w:p>
    <w:p/>
    <w:p>
      <w:pPr>
        <w:jc w:val="center"/>
      </w:pPr>
      <w:r>
        <w:rPr>
          <w:b/>
          <w:color w:val="008844"/>
          <w:sz w:val="28"/>
        </w:rPr>
        <w:t>一句话让 AI 替你上班</w:t>
      </w:r>
    </w:p>
    <w:p/>
    <w:p/>
    <w:p/>
    <w:p/>
    <w:p/>
    <w:p/>
    <w:p>
      <w:pPr>
        <w:jc w:val="center"/>
      </w:pPr>
      <w:r>
        <w:rPr>
          <w:color w:val="666666"/>
          <w:sz w:val="20"/>
        </w:rPr>
        <w:t>腾讯 CSIG · 2026年5月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一、产品概述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1.1 产品定位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WorkBuddy 是腾讯推出的桌面级 AI 助手，被媒体叫作“腾讯版小龙虾”。跟只能在对话框里回答问题的传统 AI 不一样，WorkBuddy 能直接操作你电脑上的文件——你说一句话，它自己去规划、执行，最后把做好的东西交给你。2026 年 3 月 9 日上线。</w:t>
      </w:r>
    </w:p>
    <w:p>
      <w:pPr>
        <w:spacing w:before="160" w:after="160"/>
        <w:ind w:left="567"/>
        <w:pBdr>
          <w:left w:val="single" w:sz="12" w:space="8" w:color="0052D9"/>
        </w:pBdr>
      </w:pPr>
      <w:r>
        <w:rPr>
          <w:rFonts w:ascii="Microsoft YaHei" w:hAnsi="Microsoft YaHei" w:eastAsia="Microsoft YaHei"/>
          <w:i/>
          <w:color w:val="0052D9"/>
          <w:sz w:val="21"/>
        </w:rPr>
        <w:t>产品于 2026 年 3 月 9 日正式上线，基于腾讯 CodeBuddy 同源架构打造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1.2 核心差异化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传统 AI 聊天工具 vs WorkBuddy 的本质区别：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 AI 聊天工具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WorkBuddy 智能体工作台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它的角色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写作顾问 / 建议提供者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办公执行者 / 任务完成同事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交付结果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方法建议、模板、润色建议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分类结果、回复草稿、正式邮件、可发送交付物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能否接触现场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不能，需用户复制粘贴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能读取文件/邮箱/表格，理解上下文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用户要做什么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自己筛选、判断、写作、发送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提出目标，检查结果，确认发送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核心差别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让员工“知道怎么处理”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让员工“直接拿到处理后的结果”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二、核心能力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2.1 智能任务自动化执行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你说一句话，它自己把任务拆开、排好步骤、跑完全程。适合周期性、重复性的办公活儿。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自动生成日报/周报/季度报告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定时抓取竞品信息和行业动态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整理会议录音与纪要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2.2 本地文件全流程操作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你授权之后，它可以直接读写你电脑上的文件——批量编辑、分类整理、格式转换、归档。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整理桌面文件按类型分类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批量重命名、分类归档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处理 Excel 表格、编辑 Word 文档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2.3 多模态办公内容创作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写文案、做 PPT、画海报、出数据图表，风格、框架、细节随你调。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2.4 专业数据处理与报表生成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数据清洗、统计分析、图表可视化、自动出报表。表格数据跑一遍，核心指标和结论就出来了。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2.5 跨平台远程电脑控制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支持 MCP 协议，连接企业微信、QQ、飞书、钉钉等办公平台。手机上发一句话，办公室电脑就开始干活，做完把结果给你。</w:t>
      </w:r>
    </w:p>
    <w:p>
      <w:pPr>
        <w:spacing w:before="160" w:after="160"/>
        <w:ind w:left="567"/>
        <w:pBdr>
          <w:left w:val="single" w:sz="12" w:space="8" w:color="0052D9"/>
        </w:pBdr>
      </w:pPr>
      <w:r>
        <w:rPr>
          <w:rFonts w:ascii="Microsoft YaHei" w:hAnsi="Microsoft YaHei" w:eastAsia="Microsoft YaHei"/>
          <w:i/>
          <w:color w:val="0052D9"/>
          <w:sz w:val="21"/>
        </w:rPr>
        <w:t>企微/QQ 三步连上，手机发指令，电脑端自动干活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2.6 Skills 技能包系统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自带 20 多个 Skills 技能包，不用写代码就能扩展新能力。日常操作可以封装成可复用的技能，也能在团队里分享、上传到开源社区。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办公效率全家桶（Word、Excel、PPT、PDF 处理）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内容创作与多平台适配（小红书、公众号、SEO）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垂直行业专业任务（法律、金融、人力资源）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2.7 多模型自由切换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不绑定单一模型，五大主流大模型随意切：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腾讯混元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强大中文理解、多模态处理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报告撰写、文案生成、数据分析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DeepSeek-V3/R1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推理能力强、精度高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复杂架构设计、调试任务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GLM-5 系列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中文语义理解优秀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中文语境复杂语义处理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Kimi-K2 系列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超长上下文（256K）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超长文档阅读、多文档分析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MiniMax-M2 系列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多媒体内容生成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内容创作、角色扮演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三、企业版核心逻辑：AI 工作飞轮</w:t>
      </w:r>
    </w:p>
    <w:p>
      <w:pPr>
        <w:spacing w:before="160" w:after="160"/>
        <w:ind w:left="567"/>
        <w:pBdr>
          <w:left w:val="single" w:sz="12" w:space="8" w:color="0052D9"/>
        </w:pBdr>
      </w:pPr>
      <w:r>
        <w:rPr>
          <w:rFonts w:ascii="Microsoft YaHei" w:hAnsi="Microsoft YaHei" w:eastAsia="Microsoft YaHei"/>
          <w:i/>
          <w:color w:val="0052D9"/>
          <w:sz w:val="21"/>
        </w:rPr>
        <w:t>企业版不是给员工多一个 AI 聊天框。它跑的是一条飞轮：统一入口 → 超级个体 → 超级团队 → 企业 AI 资产 → 企业数字员工 → 组织生产力持续释放。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9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WorkBuddy企业版主线逻辑说明材料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3.1 五大核心概念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超级个体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员工用 WorkBuddy 调用组织能力干活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个人能力直接放大，普通员工也能做更专业的活儿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超级团队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人 + 数字员工组队干活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团队围绕任务持续推进，不只是沟通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企业 AI 资产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每次任务沉淀知识、技能、经验和案例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经验从个人释放，变成组织可复用能力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企业数字员工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7×24 在线，懂岗位、有技能、熟悉企业知识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数字员工越来越懂企业，能承担更多专业任务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统一治理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管理员统一管控智能体的权限、安全和审计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企业敢把更多流程交给 AI，形成规模化落地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1A1A"/>
        </w:rPr>
        <w:t>3.2 Agent Suite 企业套件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套件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腾讯文档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内容生产与协作底座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生成的东西直接进协作体系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腾讯网盘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文件和素材管理底座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本地产物、团队共享文件都能存、能回溯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腾讯乐享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知识治理底座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制度、培训、经验变成数字员工的知识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四、使用场景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4.1 办公场景：高效信息沟通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场景描述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周一早上 9 点，员工打开邮箱发现 38 封未读邮件，包含领导催进度、客户报价、HR 表格、项目协作、会议通知等不同类型事项。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WorkBuddy 做法步骤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读取未读邮件汇总文件，识别每封邮件的业务含义和处理责任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将 38 封邮件分为“必须亲自回/助理代回/仅知会/可忽略”4 类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为“必须亲自回”的邮件生成专业中文回复草稿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处理重点英文客户邮件：先生成中文审稿，再翻译成商务英语版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员工确认后可继续完成发送或回写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提效效果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传统方式 2-3 小时 → WorkBuddy 10-20 分钟，员工从执行者变成审核者。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0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WorkBuddy办公场景01_高效信息沟通_最佳实践案例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1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传统AI聊天_vs_WorkBuddy干活_最佳实践案例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4.2 PM 场景：项目过程管理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典型输入</w:t>
            </w:r>
          </w:p>
        </w:tc>
        <w:tc>
          <w:tcPr>
            <w:tcW w:type="dxa" w:w="2268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标准输出</w:t>
            </w:r>
          </w:p>
        </w:tc>
        <w:tc>
          <w:tcPr>
            <w:tcW w:type="dxa" w:w="1984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直接价值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会议纪要闭环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会议记录/聊天记录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结论/行动项/责任人/DDL/风险项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会后闭环速度提升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周报/月报生成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本周事项、风险、里程碑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管理层口径周报草稿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写作时间下降、口径更统一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验收材料打包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验收报告、清单、截图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可提交材料包+检查清单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减少漏项、提升交付质量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项目知识检索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历史PRD、纪要、周报、合同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关键结论与出处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减少“找资料”耗时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远程触发任务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微信/企微/QQ 指令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周报草稿、资料归档结果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碎片时间也能推进项目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WorkBuddy-PM在日常工作应用场景实践-v5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3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TAPD + 乐享 + WorkBuddy 联动方案</w:t>
        </w:r>
      </w:hyperlink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4.3 全岗位高频场景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来自 WorkBuddy 官方公众号和腾讯云开发者社区的真实用户场景，覆盖行政、HR、财务、运营、法务、教育等岗位。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HR · 简历筛选与招聘提效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痛点：逐份打开简历手动比对JD、填表打分干到眼花；招聘文案从头写，入职通知一份份发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批量读取候选人简历，按匹配度自动打分，排出面试优先级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生成《候选人匹配度评分报告》，含排名、核心亮点、关键提醒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自动生成岗位招聘文案（岗位职责/任职要求/薪资范围）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5分钟批量发送100份个性化入职通知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客户价值：简历筛选半天→15分钟 | 招聘文案一键生成 | 入职通知批量个性化发送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4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8大高频办公场景提示词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5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WorkBuddy最全干货：6大岗位场景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财务 · 发票报销与报表汇总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痛点：月底一张张拍照录入发票，金额、日期、项目名错一个字整张表重来；多张Excel报表汇总靠手动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批量导入发票文件，自动提取金额/日期/项目名称/代码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按“客户名字+开具时间+总金额”命名归档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45张发票5分钟生成报销明细表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多个Excel报表自动汇总，按月/季度生成可视化图表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客户价值：发票录入2小时→5分钟 | 报销明细可直接提交 | 财务报表自动汇总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4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8大高频办公场景提示词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6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腾讯WorkBuddy上线！AI办公搭子来袭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行政 · 会议纪要与文件归档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痛点：会议录音转写后还要手动提炼决议和行动项；文件命名混乱、分类归档靠手工；各类通知格式不统一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会议录音/零散笔记进入WorkBuddy，自动提炼关键决策、行动项、责任人和截止时间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生成标准化会议纪要，按部门分类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办公文件自动归档，按类别（合同/通知/报表）分类，统一重命名为“日期+文件名”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批量生成各类通知文件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客户价值：纪要整理30分钟→3分钟 | 文件归档自动化 | 通知格式统一规范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5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WorkBuddy最全干货：6大岗位场景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6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腾讯WorkBuddy上线！AI办公搭子来袭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运营/市场 · 多平台内容与竞品分析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痛点：搜资料1小时、组织语言1小时、排版半小时，交稿还被说“不够网感”；竞品分析靠手动搜集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输入主题自动搜集最新资料，15分钟出推文初稿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多平台文案一键生成（公众号/小红书/短视频脚本），支持风格定制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分析竞品推广策略，整理成复盘报告，指出自身优势与改进方向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公众号周报自动化：每周一自动拉取阅读数据分析Top3/Bottom3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客户价值：15分钟完成3篇小红书图文 | 公众号效率提升300%+ | 竞品分析半天→30分钟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7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我用WorkBuddy打造公众号内容工厂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4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8大高频办公场景提示词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法务 · 合同审查与风险排查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痛点：老板给了10份合同逐一审查风险，每次只能上传1份；合同条款多，关键风险点容易遗漏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批量上传合同文件，给一条统一指令，系统自动逐个处理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自动识别合同中的风险条款、异常约定和合规问题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生成风险审查报告，标注关键提醒和修改建议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合同版本对比，自动标注差异条款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客户价值：10份合同审查1天→2小时 | 风险点自动标注 | 版本差异一目了然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8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别只当普通工具用！WorkBuddy 5个隐藏功能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教育 · 出题/成绩分析/课件制作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痛点：出阅读理解题太费时间，网上题目千篇一律；考完试成绩分析要用Excel算半天；做一个课件至少1小时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根据课文自动生成阅读理解题（选择+简答+参考答案），导出Word直接打印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成绩表自动分析：按班级统计各科平均分/最高分/及格率/优秀率，生成柱状图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Word文档一键生成课件PPT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复旦大学200+师生现场体验“AI百校行”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客户价值：出题1小时→5分钟 | 成绩分析30分钟→30秒 | 课件1小时→20分钟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9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用了一周WorkBuddy，老师必备的效率神器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0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高中数学老师的AI实战记录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1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高校“龙虾”专列开进复旦</w:t>
        </w:r>
      </w:hyperlink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4.4 企业版场景实践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来自 WorkBuddy 企业版主线逻辑，非乐享联动的独立企业场景。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场景一：会议到任务闭环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痛点：会议纪要有了，但行动项没人跟，责任人和后续进展容易断，会后闭环全靠人追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会议记录、聊天记录、语音转写进入 WorkBuddy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数字员工提炼结论、行动项、责任人、DDL 和风险项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Teams 把行动项分配给成员和数字员工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自动化任务定期提醒、跟踪和汇总进展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后续产出、复盘和决策沉淀为团队资产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下一次会议可直接复用这些组织记忆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客户价值：会议不再止于纪要 | 行动项持续推进 | 任务状态可见 | 复盘资料可沉淀 | 团队协同从沟通走向执行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WorkBuddy-PM在日常工作应用场景实践-v5</w:t>
        </w:r>
      </w:hyperlink>
    </w:p>
    <w:p/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实操建议：固定模板先行，字段保持一致便于追踪。会后 10 分钟内完成“纪要+分派+确认”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场景二：管理层周报 / 例会 / 经营复盘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痛点：信息散落在会议纪要、项目材料、沟通记录里，每周花大量时间收集整理，周报和复盘高度依赖手工搬运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乐享沉淀日常经营类内容：项目纪要、复盘文档、制度更新、风险记录、业务分析、运营日报/周报素材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管理者通过 WorkBuddy 发起：“整理本周重点事项和风险点”、“生成销售周报”、“汇总项目例会待办”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生成：周报、例会提纲、跟进行动清单、经营摘要、风险项列表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接入企微后支持结果推送和远程办公场景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客户价值：节省管理层和助理整理时间 | 强化经营信息统一口径 | 提高例会和复盘效率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4.5 乐享知识库联动场景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WorkBuddy + 腾讯乐享知识库联合方案，三层架构（底层乐享知识底座 → 中层AI理解与调用 → 上层WorkBuddy任务执行与结果交付）。乐享负责知识沉淀与权限治理，WorkBuddy 负责智能调用与任务执行。</w:t>
      </w:r>
    </w:p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场景一：售后 / 客服问题处理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痛点：客服培训慢，复杂问题升级多，历史案例和知识库难以复用，新人不会查也不知道哪个答案是对的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售后同学每天打开 WorkBuddy 处理客户问题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调用乐享知识库中的 FAQ、故障案例、操作手册和话术模板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售后数字员工整理可能原因、排查顺序和客户回复草稿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需要升级时，数字员工加入 Teams，与产品、研发和二线支持协同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最终回复、排查记录和新案例沉淀回企业知识库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沉淀的案例和 SOP 再赋能下一次售后数字员工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客户价值：客户回复更快 | 排查路径更标准 | 新人更容易上手 | 案例持续沉淀 | 售后经验从个人能力变成组织能力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9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WorkBuddy企业版主线逻辑说明材料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场景二：销售 / 售前材料快速响应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痛点：客户需求一来资料找不到或版本不统一，不同销售讲法不一致，售前专家被反复拉来回答基础问题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乐享统一沉淀：产品资料、行业方案、成功案例、招投标模板、常见异议回复、实施边界与报价规则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销售在企微或桌面侧向 WorkBuddy 发起任务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调用乐享知识库内容后，输出：客户方案初稿、沟通邮件、拜访前准备提纲、行业案例摘要、会后纪要与跟进清单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团队在 Teams 中协同修改，产品、售前和销售共同审阅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定稿保存到腾讯文档，证据来源沉淀到销售弹药库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乐享负责“找准内容”，WorkBuddy 负责“变成输出”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客户价值：客户响应速度提升 | 销售口径一致性提高 | 方案制作时间缩短 | 销售输出建立在企业知识基础上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场景三：企业知识运营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痛点：企业不缺知识，但知识散在文档、网盘、乐享、业务系统和群聊里，员工找不到、找不准，对合规敏感岗位担心 AI 乱答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员工在 WorkBuddy 中直接询问制度、流程、产品资料和项目经验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通过 Agent Suite 调用腾讯文档、腾讯网盘和腾讯乐享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乐享负责知识治理，确保知识可信、可控、可追溯（权限、有效期、版本管理）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数字员工根据企业知识完成问答、总结、分析和材料生成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新问题、新回答、新材料和知识缺口沉淀为企业 AI 资产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客户价值：知识找得到 | 回答答得准 | 权限管得住 | 结果可追溯 | 企业知识越用越好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场景四：新人培训与岗位辅导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痛点：培训资料很多但不好找不成体系，培训结束后员工仍不会实操，带教大量依赖老员工一对一答疑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乐享沉淀岗位 SOP、流程规范、制度说明、典型案例、常见错误、模板和标准口径、培训资料与题库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新人遇到问题，通过知识库快速找到答案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进一步生成：学习清单、每周学习计划、错题/易错点总结、岗位周报、导师跟进建议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把培训从静态课件变成动态辅导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把组织经验留在系统里，而不是留在个人脑子里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客户价值：缩短新人上岗周期 | 降低培训和带教成本 | 培训从静态课件变动态辅导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场景五：移动办公 / 出差办公助手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痛点：人在外面资料在公司电脑里，时间碎片化需要用手机快速处理工作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企业知识统一沉淀在乐享中，供检索和调用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人在外部通过企微向 WorkBuddy 下发任务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调用知识并在本地电脑完成操作，再把结果传回企微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示例：手机企微发起“把客户X的最新案例、方案模板和会后纪要发给我，生成跟进邮件” → 系统调用乐享资料 → WorkBuddy 整理邮件并处理文件 → 结果直接推回企微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客户价值：移动办公效率提升 | 减少跨设备跨人协调成本 | “找资料-处理-回传”一次做完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pPr>
        <w:pStyle w:val="Heading3"/>
      </w:pPr>
      <w:r>
        <w:rPr>
          <w:rFonts w:ascii="Microsoft YaHei" w:hAnsi="Microsoft YaHei" w:eastAsia="Microsoft YaHei"/>
          <w:color w:val="0052D9"/>
        </w:rPr>
        <w:t>场景六：制度 / 合规 / 专业支持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痛点：内容是否准确、权限是否可控、版本是否最新、使用过程是否可追溯</w:t>
      </w:r>
    </w:p>
    <w:p>
      <w:pPr>
        <w:spacing w:after="120" w:before="80"/>
      </w:pPr>
      <w:r>
        <w:rPr>
          <w:rFonts w:ascii="Microsoft YaHei" w:hAnsi="Microsoft YaHei" w:eastAsia="Microsoft YaHei"/>
          <w:b/>
          <w:sz w:val="22"/>
        </w:rPr>
        <w:t>实践路径：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乐享沉淀：制度规范、合规要求、审批规则、专业模板、历史案例、审核意见、业务指引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通过权限和有效期控制，保证不同角色看到的是正确、有效、可授权的内容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WorkBuddy 在受控知识基础上生成：制度答复草稿、审核清单、材料整理初稿、内部通知、执行提醒</w:t>
      </w:r>
    </w:p>
    <w:p>
      <w:pPr>
        <w:pStyle w:val="ListNumber"/>
        <w:spacing w:after="60" w:before="60"/>
      </w:pPr>
      <w:r>
        <w:rPr>
          <w:rFonts w:ascii="Microsoft YaHei" w:hAnsi="Microsoft YaHei" w:eastAsia="Microsoft YaHei"/>
          <w:sz w:val="21"/>
        </w:rPr>
        <w:t>AI 使用建立在合规治理基础上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客户价值：减少错用制度和版本错误 | 提高专业岗位工作规范性 | AI 使用建立在合规治理基础上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五、使用案例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案例01：构建个人学术信息助手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搜广推领域算法人员，用 WorkBuddy 从 0 到 1 搭了一套 arXiv 论文每日自动筛选、精排、深度解读、报告生成、知识库沉淀的全流程自动化系统。三路并行召回（关键词+Embedding 语义+高频作者追踪），召回率 97.4%。每个工作日早上 9 点自动生成 10 篇 9 维结构化精读 + 20 篇速览 + 趋势分析，自动上传乐享知识库并发邮件通知。搭建 2 天，代码约 5000 行全部由 WorkBuddy 生成，外部 API 成本为零。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搭建~2天 | 代码~5000行 | 召回率97.4% | 外部API成本¥0 | 每日阅读5分钟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3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提效案例：构建个人学术信息助手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案例02：AI 简历筛选提效 90%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新加坡团队用 WorkBuddy 做 AI 简历筛选：输入岗位需求和候选人简历文件，WorkBuddy 自动解析简历内容、按岗位要求逐项匹配评分、生成筛选结果和推荐理由。人工筛选时间从几小时压到几分钟，筛选的一致性和准确度也提高了，避免了不同 HR 主观判断导致的标准偏差。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提效90% | 人工筛选几小时→几分钟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4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【案例】新加坡-AI简历筛选提效90%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案例03：五粮液全民 AI 办公提效动员方案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基于乐享、企微、WorkBuddy 等工具，给五粮液领导层做了一套全民 AI 办公提效动员方案，从知识管理到智能办公整个链路跑通了。方案覆盖白酒行业典型办公场景：知识检索、会议纪要闭环、周报自动生成、质检提效等。WorkBuddy 在白酒行业的第一个客户案例，验证了制造业+AI办公的落地路径。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白酒行业首个客户落地 | 知识管理→智能办公全链路跑通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5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基于乐享、企微、workbuddy等生成五粮液全民AI办公提效动员方案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6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五粮液：AI助力质检提效解决方案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案例04：冠盛客户 WorkBuddy 场景沟通实践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冠盛客户团队和 WorkBuddy 团队做了一次场景沟通，把制造业日常办公的痛点和需求梳理了一遍。围绕售后问题处理、销售材料快速响应、新人培训、管理层周报复盘等场景逐一验证，确认了 WorkBuddy 在制造业场景能落地。沟通结论：WorkBuddy + 乐享联合方案可以覆盖制造企业核心办公痛点。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制造业场景验证 | 售后/销售/培训/管理场景逐一确认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7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冠盛workbuddy场景沟通 - 2026.05.20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案例05：WorkBuddy + 乐享 AI 知识库联合方案落地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WorkBuddy 与乐享 AI 知识库联合方案已在多个客户场景验证：乐享负责知识沉淀、权限治理、搜索问答和知识运营，WorkBuddy 负责桌面 AI 智能体、本地执行、企微接入和结果回传。两者组合后形成“知识获取+任务执行+结果交付”完整链路。已覆盖六大场景：销售/售前快速响应、客服/客成/实施支持、新人培训与岗位辅导、管理层周报/例会/经营复盘、制度/合规/专业支持、移动办公/出差办公助手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6大场景方案 | 知识获取+任务执行+结果交付完整链路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2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 + 乐享AI知识库联合方案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案例06：PM 项目过程管理全场景提效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针对项目 PM 的 5 个高频场景（会议纪要闭环、周报/月报生成、验收材料打包、项目知识检索、移动端远程触发），WorkBuddy 提供了从输入到输出的标准化实操路径。核心思路：PM 从“从零写报告”转为“审核和定稿”，从“找资料靠记忆”变成“按出处检索”，从“等回工位再做”变成“先启动任务回位后收口”。建议先从纪要闭环+周报生成开始试点。</w:t>
      </w:r>
    </w:p>
    <w:p>
      <w:pPr>
        <w:spacing w:before="120" w:after="120"/>
        <w:ind w:left="283"/>
        <w:shd w:fill="F0FFF5" w:val="clear"/>
      </w:pPr>
      <w:r>
        <w:rPr>
          <w:rFonts w:ascii="Microsoft YaHei" w:hAnsi="Microsoft YaHei" w:eastAsia="Microsoft YaHei"/>
          <w:color w:val="006644"/>
          <w:sz w:val="20"/>
        </w:rPr>
        <w:t>5大PM高频场景 | PM角色从执行者→审核者</w:t>
      </w:r>
    </w:p>
    <w:p>
      <w:r>
        <w:rPr>
          <w:rFonts w:ascii="Microsoft YaHei" w:hAnsi="Microsoft YaHei" w:eastAsia="Microsoft YaHei"/>
          <w:b/>
          <w:color w:val="0052D9"/>
          <w:sz w:val="22"/>
        </w:rPr>
        <w:t>🔗 素材链接</w:t>
      </w:r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2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WorkBuddy-PM在日常工作应用场景实践-v5</w:t>
        </w:r>
      </w:hyperlink>
    </w:p>
    <w:p>
      <w:pPr>
        <w:spacing w:after="40" w:before="40"/>
        <w:ind w:left="567"/>
      </w:pPr>
      <w:r>
        <w:rPr>
          <w:color w:val="666666"/>
          <w:sz w:val="18"/>
        </w:rPr>
        <w:t xml:space="preserve">• </w:t>
      </w:r>
      <w:hyperlink r:id="rId13">
        <w:r>
          <w:rPr>
            <w:rStyle w:val="Hyperlink"/>
            <w:sz w:val="18"/>
            <w:color w:val="0052D9"/>
            <w:u w:val="single"/>
            <w:rFonts w:ascii="Microsoft YaHei" w:eastAsia="Microsoft YaHei"/>
          </w:rPr>
          <w:t xml:space="preserve">TAPD + 乐享 + WorkBuddy 联动方案</w:t>
        </w:r>
      </w:hyperlink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六、数据安全与合规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6.1 三重安全机制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本地执行：所有文件处理在本地完成，原始文件从不离开用户电脑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权限隔离：沙箱与容器隔离运行，网关防护，暴露面收敛，传输加密，高危操作拦下来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审计留痕：感知可信过滤、提示词攻击防护、推理过程可视化，每个动作都留痕、可控、透明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6.2 合规认证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国内首批通过信通院 Claw 可信能力评估（五个检验维度，57 个具体能力项）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信通院智能原生编码 IDE 评估 4+ 级（同源 CodeBuddy，4类检测项目、13个能力项、177个能力子项评测表现优异）</w:t>
      </w:r>
    </w:p>
    <w:p>
      <w:pPr>
        <w:pStyle w:val="ListBullet"/>
        <w:spacing w:after="60" w:before="60"/>
      </w:pPr>
      <w:r>
        <w:rPr>
          <w:rFonts w:ascii="Microsoft YaHei" w:hAnsi="Microsoft YaHei" w:eastAsia="Microsoft YaHei"/>
          <w:sz w:val="21"/>
        </w:rPr>
        <w:t>同源工具 CodeBuddy 自举验证（在腾讯内部广泛使用，CodeBuddy 新增代码 100% 由 AI 自举生成）</w:t>
      </w:r>
    </w:p>
    <w:p>
      <w:pPr>
        <w:pStyle w:val="Heading2"/>
      </w:pPr>
      <w:r>
        <w:rPr>
          <w:rFonts w:ascii="Microsoft YaHei" w:hAnsi="Microsoft YaHei" w:eastAsia="Microsoft YaHei"/>
          <w:color w:val="1A1A1A"/>
        </w:rPr>
        <w:t>七、CodeBuddy 同源架构</w:t>
      </w:r>
    </w:p>
    <w:p>
      <w:pPr>
        <w:spacing w:after="120" w:before="80"/>
      </w:pPr>
      <w:r>
        <w:rPr>
          <w:rFonts w:ascii="Microsoft YaHei" w:hAnsi="Microsoft YaHei" w:eastAsia="Microsoft YaHei"/>
          <w:b w:val="0"/>
          <w:sz w:val="22"/>
        </w:rPr>
        <w:t>WorkBuddy 基于腾讯云代码助手 CodeBuddy 同源架构，CodeBuddy 有三种形态覆盖不同用户：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产品形态</w:t>
            </w:r>
          </w:p>
        </w:tc>
        <w:tc>
          <w:tcPr>
            <w:tcW w:type="dxa" w:w="2268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适用用户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核心特点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CodeBuddy IDE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产品/设计师/全栈/初学者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产设研一体工作台，“对话即编程”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CodeBuddy 插件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日常编码开发者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即插即用、融入现有工作流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CodeBuddy Code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DevOps/运维/SRE/资深开发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命令行工具，任务编排能力强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D9"/>
        </w:rPr>
        <w:t>八、素材索引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969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素材名称</w:t>
            </w:r>
          </w:p>
        </w:tc>
        <w:tc>
          <w:tcPr>
            <w:tcW w:type="dxa" w:w="2835"/>
            <w:shd w:fill="0052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链接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WorkBuddy办公场景01_高效信息沟通_最佳实践案例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https://csig.lexiangla.com/pages/e769ffa538b64e888380bf1659f58e9e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传统AI聊天_vs_WorkBuddy干活_最佳实践案例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https://csig.lexiangla.com/pages/b96442a34bef4915b0e42ac078116d29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WorkBuddy-PM在日常工作应用场景实践-v5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https://csig.lexiangla.com/pages/41aa17715ff64c15a8bd662ab8963cff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TAPD + 乐享 + WorkBuddy 联动方案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https://csig.lexiangla.com/pages/98928c2886ac42e58d289bd6c8878a8d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WorkBuddy企业版主线逻辑说明材料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https://csig.lexiangla.com/pages/dd473bab87ae46ab91a1049a101d35b4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 + 乐享AI知识库联合方案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https://csig.lexiangla.com/pages/0be95da3d040443bacab438f7c678c52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workbuddy营销部门或市场部门场景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https://csig.lexiangla.com/pages/ae018f44e3d64f96bfc6425df69463ed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腾讯企业版龙虾方案医疗行业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https://csig.lexiangla.com/pages/ab39dd2b908944b9b29b3e30a7525c66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 提效案例：构建个人学术信息助手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https://csig.lexiangla.com/pages/e2cf5cbc5a8f44d28176829c92dbbe6e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【案例】新加坡-AI简历筛选提效90%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https://csig.lexiangla.com/pages/bfce4bba7e754e38826b50396ced359d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基于乐享、企微、workbuddy等生成五粮液全民AI办公提效动员方案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https://csig.lexiangla.com/pages/2b1e103954414fedad7c66094930b402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五粮液：AI助力质检提效解决方案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https://csig.lexiangla.com/pages/13fe256cb6184810a790fc1e045247b1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冠盛workbuddy场景沟通 - 2026.05.20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https://csig.lexiangla.com/pages/1e12e052671845a29b475ab73e6eef6c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合同评审Skill课纲示例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https://csig.lexiangla.com/pages/a0895cb65fcf4d90a6bb28d1e47dc16c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WorkBuddy交付团队场景举例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https://csig.lexiangla.com/pages/a704a6b92f864d40a92eefc363fd3dc6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yperlink" Target="https://csig.lexiangla.com/pages/dd473bab87ae46ab91a1049a101d35b4" TargetMode="External"/><Relationship Id="rId10" Type="hyperlink" Target="https://csig.lexiangla.com/pages/e769ffa538b64e888380bf1659f58e9e" TargetMode="External"/><Relationship Id="rId11" Type="hyperlink" Target="https://csig.lexiangla.com/pages/b96442a34bef4915b0e42ac078116d29" TargetMode="External"/><Relationship Id="rId12" Type="hyperlink" Target="https://csig.lexiangla.com/pages/41aa17715ff64c15a8bd662ab8963cff" TargetMode="External"/><Relationship Id="rId13" Type="hyperlink" Target="https://csig.lexiangla.com/pages/98928c2886ac42e58d289bd6c8878a8d" TargetMode="External"/><Relationship Id="rId14" Type="hyperlink" Target="https://ai-bot.cn/workbuddy-office-prompts/" TargetMode="External"/><Relationship Id="rId15" Type="hyperlink" Target="https://www.163.com/dy/article/KP3O2S2905383FJC_pdya11y.html" TargetMode="External"/><Relationship Id="rId16" Type="hyperlink" Target="https://cloud.tencent.com/developer/article/2638060" TargetMode="External"/><Relationship Id="rId17" Type="hyperlink" Target="https://cloud.tencent.com/developer/article/2640886" TargetMode="External"/><Relationship Id="rId18" Type="hyperlink" Target="https://m.toutiao.com/group/7620648693502312996/" TargetMode="External"/><Relationship Id="rId19" Type="hyperlink" Target="https://www.yeyulingfeng.com/535759.html" TargetMode="External"/><Relationship Id="rId20" Type="hyperlink" Target="https://cloud.tencent.com.cn/developer/article/2663569" TargetMode="External"/><Relationship Id="rId21" Type="hyperlink" Target="https://news.qq.com/rain/a/20260410A04DN700" TargetMode="External"/><Relationship Id="rId22" Type="hyperlink" Target="https://csig.lexiangla.com/pages/0be95da3d040443bacab438f7c678c52" TargetMode="External"/><Relationship Id="rId23" Type="hyperlink" Target="https://csig.lexiangla.com/pages/e2cf5cbc5a8f44d28176829c92dbbe6e" TargetMode="External"/><Relationship Id="rId24" Type="hyperlink" Target="https://csig.lexiangla.com/pages/bfce4bba7e754e38826b50396ced359d" TargetMode="External"/><Relationship Id="rId25" Type="hyperlink" Target="https://csig.lexiangla.com/pages/2b1e103954414fedad7c66094930b402" TargetMode="External"/><Relationship Id="rId26" Type="hyperlink" Target="https://csig.lexiangla.com/pages/13fe256cb6184810a790fc1e045247b1" TargetMode="External"/><Relationship Id="rId27" Type="hyperlink" Target="https://csig.lexiangla.com/pages/1e12e052671845a29b475ab73e6eef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