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464" w:rsidRDefault="00472464" w:rsidP="00472464">
      <w:pPr>
        <w:spacing w:after="4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auto"/>
        <w:ind w:left="2399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Elek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rotehnički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fa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z w:val="24"/>
          <w:szCs w:val="24"/>
        </w:rPr>
        <w:t>ultet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eo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radu</w:t>
      </w:r>
    </w:p>
    <w:p w:rsidR="00472464" w:rsidRDefault="00472464" w:rsidP="00472464">
      <w:pPr>
        <w:spacing w:after="36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auto"/>
        <w:ind w:left="2106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3P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I Principi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f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erskog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ž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jerst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13" w:line="140" w:lineRule="exact"/>
        <w:rPr>
          <w:rFonts w:ascii="Arial" w:eastAsia="Arial" w:hAnsi="Arial" w:cs="Arial"/>
          <w:sz w:val="14"/>
          <w:szCs w:val="14"/>
        </w:rPr>
      </w:pPr>
    </w:p>
    <w:p w:rsidR="00472464" w:rsidRDefault="00472464" w:rsidP="00472464">
      <w:pPr>
        <w:spacing w:after="0" w:line="240" w:lineRule="auto"/>
        <w:ind w:left="2893" w:right="-2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Pro</w:t>
      </w:r>
      <w:r>
        <w:rPr>
          <w:rFonts w:ascii="Arial" w:eastAsia="Arial" w:hAnsi="Arial" w:cs="Arial"/>
          <w:color w:val="000000"/>
          <w:spacing w:val="-1"/>
          <w:sz w:val="36"/>
          <w:szCs w:val="36"/>
        </w:rPr>
        <w:t>j</w:t>
      </w:r>
      <w:r>
        <w:rPr>
          <w:rFonts w:ascii="Arial" w:eastAsia="Arial" w:hAnsi="Arial" w:cs="Arial"/>
          <w:color w:val="000000"/>
          <w:sz w:val="36"/>
          <w:szCs w:val="36"/>
        </w:rPr>
        <w:t>ekat Cinemania</w:t>
      </w: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11" w:line="160" w:lineRule="exact"/>
        <w:rPr>
          <w:rFonts w:ascii="Arial" w:eastAsia="Arial" w:hAnsi="Arial" w:cs="Arial"/>
          <w:sz w:val="16"/>
          <w:szCs w:val="16"/>
        </w:rPr>
      </w:pPr>
    </w:p>
    <w:p w:rsidR="00472464" w:rsidRDefault="00472464" w:rsidP="00472464">
      <w:pPr>
        <w:spacing w:after="0" w:line="240" w:lineRule="auto"/>
        <w:ind w:left="130" w:right="881"/>
        <w:jc w:val="center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bCs/>
          <w:color w:val="000000"/>
          <w:sz w:val="36"/>
          <w:szCs w:val="36"/>
        </w:rPr>
        <w:t>Spe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if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k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cija</w:t>
      </w:r>
      <w:r>
        <w:rPr>
          <w:rFonts w:ascii="Arial" w:eastAsia="Arial" w:hAnsi="Arial" w:cs="Arial"/>
          <w:color w:val="000000"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s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enarija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p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t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r</w:t>
      </w:r>
      <w:r>
        <w:rPr>
          <w:rFonts w:ascii="Arial" w:eastAsia="Arial" w:hAnsi="Arial" w:cs="Arial"/>
          <w:b/>
          <w:bCs/>
          <w:color w:val="000000"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be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f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nkcional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n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osti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uklanjanje neprikladnih komentara</w:t>
      </w:r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18" w:line="220" w:lineRule="exact"/>
        <w:rPr>
          <w:rFonts w:ascii="Arial" w:eastAsia="Arial" w:hAnsi="Arial" w:cs="Arial"/>
        </w:rPr>
      </w:pPr>
    </w:p>
    <w:p w:rsidR="00472464" w:rsidRDefault="00472464" w:rsidP="00472464">
      <w:pPr>
        <w:spacing w:after="0" w:line="240" w:lineRule="auto"/>
        <w:ind w:left="3568" w:right="-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>Ve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zija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1.0</w:t>
      </w:r>
    </w:p>
    <w:p w:rsidR="00472464" w:rsidRDefault="00472464" w:rsidP="00472464">
      <w:pPr>
        <w:sectPr w:rsidR="00472464" w:rsidSect="005442C1">
          <w:headerReference w:type="default" r:id="rId9"/>
          <w:footerReference w:type="default" r:id="rId10"/>
          <w:pgSz w:w="11906" w:h="16838"/>
          <w:pgMar w:top="1134" w:right="850" w:bottom="1134" w:left="1701" w:header="720" w:footer="720" w:gutter="0"/>
          <w:cols w:space="708"/>
          <w:titlePg/>
          <w:docGrid w:linePitch="299"/>
        </w:sectPr>
      </w:pPr>
    </w:p>
    <w:p w:rsidR="00472464" w:rsidRDefault="00472464" w:rsidP="00472464">
      <w:pPr>
        <w:spacing w:after="7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36" w:lineRule="auto"/>
        <w:ind w:left="3809" w:right="-20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Istori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j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a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izm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na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672"/>
        <w:gridCol w:w="2376"/>
      </w:tblGrid>
      <w:tr w:rsidR="00472464" w:rsidTr="0065409F">
        <w:trPr>
          <w:cantSplit/>
          <w:trHeight w:hRule="exact" w:val="376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>
            <w:pPr>
              <w:spacing w:before="35" w:after="0" w:line="240" w:lineRule="auto"/>
              <w:ind w:left="85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>
            <w:pPr>
              <w:spacing w:before="35" w:after="0" w:line="240" w:lineRule="auto"/>
              <w:ind w:left="259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Verzi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>
            <w:pPr>
              <w:spacing w:before="35" w:after="0" w:line="240" w:lineRule="auto"/>
              <w:ind w:left="1327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opis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>
            <w:pPr>
              <w:spacing w:before="35" w:after="0" w:line="240" w:lineRule="auto"/>
              <w:ind w:left="93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</w:t>
            </w:r>
          </w:p>
        </w:tc>
      </w:tr>
      <w:tr w:rsidR="00472464" w:rsidTr="0065409F">
        <w:trPr>
          <w:cantSplit/>
          <w:trHeight w:hRule="exact" w:val="410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7033EB" w:rsidP="0065409F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4724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4724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3.2019.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>
            <w:pPr>
              <w:spacing w:before="16"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inicijalna 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rzija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Srdjan Markovic</w:t>
            </w:r>
          </w:p>
        </w:tc>
      </w:tr>
      <w:tr w:rsidR="00472464" w:rsidTr="0065409F">
        <w:trPr>
          <w:cantSplit/>
          <w:trHeight w:hRule="exact" w:val="374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</w:tr>
      <w:tr w:rsidR="00472464" w:rsidTr="0065409F">
        <w:trPr>
          <w:cantSplit/>
          <w:trHeight w:hRule="exact" w:val="374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</w:tr>
      <w:tr w:rsidR="00472464" w:rsidTr="0065409F">
        <w:trPr>
          <w:cantSplit/>
          <w:trHeight w:hRule="exact" w:val="376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</w:tr>
    </w:tbl>
    <w:p w:rsidR="00472464" w:rsidRDefault="00472464" w:rsidP="00472464">
      <w:pPr>
        <w:sectPr w:rsidR="00472464">
          <w:pgSz w:w="12240" w:h="15840"/>
          <w:pgMar w:top="1134" w:right="850" w:bottom="1134" w:left="1690" w:header="720" w:footer="720" w:gutter="0"/>
          <w:cols w:space="708"/>
        </w:sectPr>
      </w:pPr>
    </w:p>
    <w:p w:rsidR="00472464" w:rsidRDefault="00472464" w:rsidP="00472464">
      <w:pPr>
        <w:tabs>
          <w:tab w:val="left" w:pos="1176"/>
          <w:tab w:val="left" w:pos="9358"/>
        </w:tabs>
        <w:spacing w:after="0" w:line="250" w:lineRule="auto"/>
        <w:ind w:left="528" w:right="5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7320472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sr-Latn-RS" w:eastAsia="sr-Latn-RS"/>
        </w:rPr>
      </w:sdtEndPr>
      <w:sdtContent>
        <w:p w:rsidR="005442C1" w:rsidRPr="005442C1" w:rsidRDefault="005442C1">
          <w:pPr>
            <w:pStyle w:val="TOCHeading"/>
            <w:rPr>
              <w:color w:val="auto"/>
            </w:rPr>
          </w:pPr>
          <w:proofErr w:type="spellStart"/>
          <w:r w:rsidRPr="005442C1">
            <w:rPr>
              <w:color w:val="auto"/>
            </w:rPr>
            <w:t>Sadrzaj</w:t>
          </w:r>
          <w:proofErr w:type="spellEnd"/>
        </w:p>
        <w:p w:rsidR="005442C1" w:rsidRDefault="005442C1">
          <w:pPr>
            <w:pStyle w:val="TOC1"/>
            <w:tabs>
              <w:tab w:val="left" w:pos="440"/>
              <w:tab w:val="right" w:leader="dot" w:pos="999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5721" w:history="1">
            <w:r w:rsidRPr="00F83D15">
              <w:rPr>
                <w:rStyle w:val="Hyperlink"/>
                <w:rFonts w:ascii="Arial" w:eastAsia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F83D15">
              <w:rPr>
                <w:rStyle w:val="Hyperlink"/>
                <w:rFonts w:ascii="Arial" w:eastAsia="Arial" w:hAnsi="Arial" w:cs="Arial"/>
                <w:noProof/>
                <w:spacing w:val="1"/>
              </w:rPr>
              <w:t>U</w:t>
            </w:r>
            <w:r w:rsidRPr="00F83D15">
              <w:rPr>
                <w:rStyle w:val="Hyperlink"/>
                <w:rFonts w:ascii="Arial" w:eastAsia="Arial" w:hAnsi="Arial" w:cs="Arial"/>
                <w:noProof/>
                <w:spacing w:val="-3"/>
              </w:rPr>
              <w:t>v</w:t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2C1" w:rsidRDefault="005442C1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135722" w:history="1">
            <w:r w:rsidRPr="00F83D15">
              <w:rPr>
                <w:rStyle w:val="Hyperlink"/>
                <w:rFonts w:ascii="Arial" w:eastAsia="Arial" w:hAnsi="Arial" w:cs="Arial"/>
                <w:noProof/>
              </w:rPr>
              <w:t>1.1</w:t>
            </w:r>
            <w:r>
              <w:rPr>
                <w:noProof/>
              </w:rPr>
              <w:tab/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2C1" w:rsidRDefault="005442C1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135723" w:history="1">
            <w:r w:rsidRPr="00F83D15">
              <w:rPr>
                <w:rStyle w:val="Hyperlink"/>
                <w:rFonts w:ascii="Arial" w:eastAsia="Arial" w:hAnsi="Arial" w:cs="Arial"/>
                <w:noProof/>
              </w:rPr>
              <w:t>1.2</w:t>
            </w:r>
            <w:r>
              <w:rPr>
                <w:noProof/>
              </w:rPr>
              <w:tab/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Namena d</w:t>
            </w:r>
            <w:r w:rsidRPr="00F83D15">
              <w:rPr>
                <w:rStyle w:val="Hyperlink"/>
                <w:rFonts w:ascii="Arial" w:eastAsia="Arial" w:hAnsi="Arial" w:cs="Arial"/>
                <w:noProof/>
                <w:spacing w:val="3"/>
              </w:rPr>
              <w:t>o</w:t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kumen</w:t>
            </w:r>
            <w:r w:rsidRPr="00F83D15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a i</w:t>
            </w:r>
            <w:r w:rsidRPr="00F83D15">
              <w:rPr>
                <w:rStyle w:val="Hyperlink"/>
                <w:rFonts w:ascii="Arial" w:eastAsia="Arial" w:hAnsi="Arial" w:cs="Arial"/>
                <w:noProof/>
                <w:spacing w:val="1"/>
              </w:rPr>
              <w:t xml:space="preserve"> </w:t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cil</w:t>
            </w:r>
            <w:r w:rsidRPr="00F83D15">
              <w:rPr>
                <w:rStyle w:val="Hyperlink"/>
                <w:rFonts w:ascii="Arial" w:eastAsia="Arial" w:hAnsi="Arial" w:cs="Arial"/>
                <w:noProof/>
                <w:spacing w:val="1"/>
              </w:rPr>
              <w:t>jn</w:t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2C1" w:rsidRDefault="005442C1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135724" w:history="1">
            <w:r w:rsidRPr="00F83D15">
              <w:rPr>
                <w:rStyle w:val="Hyperlink"/>
                <w:rFonts w:ascii="Arial" w:eastAsia="Arial" w:hAnsi="Arial" w:cs="Arial"/>
                <w:noProof/>
              </w:rPr>
              <w:t>1.3</w:t>
            </w:r>
            <w:r>
              <w:rPr>
                <w:noProof/>
              </w:rPr>
              <w:tab/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Refere</w:t>
            </w:r>
            <w:r w:rsidRPr="00F83D15">
              <w:rPr>
                <w:rStyle w:val="Hyperlink"/>
                <w:rFonts w:ascii="Arial" w:eastAsia="Arial" w:hAnsi="Arial" w:cs="Arial"/>
                <w:noProof/>
                <w:spacing w:val="1"/>
              </w:rPr>
              <w:t>n</w:t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2C1" w:rsidRDefault="005442C1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135725" w:history="1">
            <w:r w:rsidRPr="00F83D15">
              <w:rPr>
                <w:rStyle w:val="Hyperlink"/>
                <w:rFonts w:ascii="Arial" w:eastAsia="Arial" w:hAnsi="Arial" w:cs="Arial"/>
                <w:noProof/>
              </w:rPr>
              <w:t>1.4</w:t>
            </w:r>
            <w:r>
              <w:rPr>
                <w:noProof/>
              </w:rPr>
              <w:tab/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O</w:t>
            </w:r>
            <w:r w:rsidRPr="00F83D15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F83D15">
              <w:rPr>
                <w:rStyle w:val="Hyperlink"/>
                <w:rFonts w:ascii="Arial" w:eastAsia="Arial" w:hAnsi="Arial" w:cs="Arial"/>
                <w:noProof/>
                <w:spacing w:val="2"/>
              </w:rPr>
              <w:t>v</w:t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2C1" w:rsidRDefault="005442C1">
          <w:pPr>
            <w:pStyle w:val="TOC1"/>
            <w:tabs>
              <w:tab w:val="left" w:pos="440"/>
              <w:tab w:val="right" w:leader="dot" w:pos="9991"/>
            </w:tabs>
            <w:rPr>
              <w:noProof/>
            </w:rPr>
          </w:pPr>
          <w:hyperlink w:anchor="_Toc3135726" w:history="1">
            <w:r w:rsidRPr="00F83D15">
              <w:rPr>
                <w:rStyle w:val="Hyperlink"/>
                <w:rFonts w:ascii="Arial" w:eastAsia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Scenario</w:t>
            </w:r>
            <w:r w:rsidRPr="00F83D15">
              <w:rPr>
                <w:rStyle w:val="Hyperlink"/>
                <w:rFonts w:ascii="Arial" w:eastAsia="Arial" w:hAnsi="Arial" w:cs="Arial"/>
                <w:noProof/>
                <w:spacing w:val="2"/>
              </w:rPr>
              <w:t xml:space="preserve"> </w:t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uklanjanja neprikladnih komentara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2C1" w:rsidRDefault="005442C1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135727" w:history="1">
            <w:r w:rsidRPr="00F83D15">
              <w:rPr>
                <w:rStyle w:val="Hyperlink"/>
                <w:rFonts w:ascii="Arial" w:eastAsia="Arial" w:hAnsi="Arial" w:cs="Arial"/>
                <w:noProof/>
              </w:rPr>
              <w:t>2.1</w:t>
            </w:r>
            <w:r>
              <w:rPr>
                <w:noProof/>
              </w:rPr>
              <w:tab/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Kratak</w:t>
            </w:r>
            <w:r w:rsidRPr="00F83D15">
              <w:rPr>
                <w:rStyle w:val="Hyperlink"/>
                <w:rFonts w:ascii="Arial" w:eastAsia="Arial" w:hAnsi="Arial" w:cs="Arial"/>
                <w:noProof/>
                <w:spacing w:val="1"/>
              </w:rPr>
              <w:t xml:space="preserve"> </w:t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o</w:t>
            </w:r>
            <w:r w:rsidRPr="00F83D15">
              <w:rPr>
                <w:rStyle w:val="Hyperlink"/>
                <w:rFonts w:ascii="Arial" w:eastAsia="Arial" w:hAnsi="Arial" w:cs="Arial"/>
                <w:noProof/>
                <w:spacing w:val="1"/>
              </w:rPr>
              <w:t>p</w:t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2C1" w:rsidRDefault="005442C1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135728" w:history="1">
            <w:r w:rsidRPr="00F83D15">
              <w:rPr>
                <w:rStyle w:val="Hyperlink"/>
                <w:rFonts w:ascii="Arial" w:eastAsia="Arial" w:hAnsi="Arial" w:cs="Arial"/>
                <w:noProof/>
              </w:rPr>
              <w:t>2.2</w:t>
            </w:r>
            <w:r>
              <w:rPr>
                <w:noProof/>
              </w:rPr>
              <w:tab/>
            </w:r>
            <w:r w:rsidRPr="00F83D15">
              <w:rPr>
                <w:rStyle w:val="Hyperlink"/>
                <w:rFonts w:ascii="Arial" w:eastAsia="Arial" w:hAnsi="Arial" w:cs="Arial"/>
                <w:noProof/>
                <w:spacing w:val="2"/>
              </w:rPr>
              <w:t>T</w:t>
            </w:r>
            <w:r w:rsidRPr="00F83D15">
              <w:rPr>
                <w:rStyle w:val="Hyperlink"/>
                <w:rFonts w:ascii="Arial" w:eastAsia="Arial" w:hAnsi="Arial" w:cs="Arial"/>
                <w:noProof/>
                <w:spacing w:val="1"/>
              </w:rPr>
              <w:t>o</w:t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k do</w:t>
            </w:r>
            <w:r w:rsidRPr="00F83D15">
              <w:rPr>
                <w:rStyle w:val="Hyperlink"/>
                <w:rFonts w:ascii="Arial" w:eastAsia="Arial" w:hAnsi="Arial" w:cs="Arial"/>
                <w:noProof/>
                <w:spacing w:val="1"/>
              </w:rPr>
              <w:t>g</w:t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2C1" w:rsidRDefault="005442C1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3135729" w:history="1">
            <w:r w:rsidRPr="00F83D15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Pr="00F83D15">
              <w:rPr>
                <w:rStyle w:val="Hyperlink"/>
                <w:rFonts w:ascii="Arial" w:eastAsia="Arial" w:hAnsi="Arial" w:cs="Arial"/>
                <w:noProof/>
                <w:spacing w:val="-1"/>
              </w:rPr>
              <w:t>2</w:t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.1</w:t>
            </w:r>
            <w:r>
              <w:rPr>
                <w:noProof/>
              </w:rPr>
              <w:tab/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Administrator uklanja neprikladan komentar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2C1" w:rsidRDefault="005442C1">
          <w:pPr>
            <w:pStyle w:val="TOC3"/>
            <w:tabs>
              <w:tab w:val="right" w:leader="dot" w:pos="9991"/>
            </w:tabs>
            <w:rPr>
              <w:noProof/>
            </w:rPr>
          </w:pPr>
          <w:hyperlink w:anchor="_Toc3135730" w:history="1">
            <w:r w:rsidRPr="00F83D15">
              <w:rPr>
                <w:rStyle w:val="Hyperlink"/>
                <w:rFonts w:ascii="Arial" w:eastAsia="Arial" w:hAnsi="Arial" w:cs="Arial"/>
                <w:i/>
                <w:noProof/>
              </w:rPr>
              <w:t>2.2.2  Administrator ne zeli da ukloni komentar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2C1" w:rsidRDefault="005442C1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135731" w:history="1">
            <w:r w:rsidRPr="00F83D15">
              <w:rPr>
                <w:rStyle w:val="Hyperlink"/>
                <w:rFonts w:ascii="Arial" w:eastAsia="Arial" w:hAnsi="Arial" w:cs="Arial"/>
                <w:noProof/>
              </w:rPr>
              <w:t>2.3</w:t>
            </w:r>
            <w:r>
              <w:rPr>
                <w:noProof/>
              </w:rPr>
              <w:tab/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Posebni zah</w:t>
            </w:r>
            <w:r w:rsidRPr="00F83D15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e</w:t>
            </w:r>
            <w:r w:rsidRPr="00F83D15">
              <w:rPr>
                <w:rStyle w:val="Hyperlink"/>
                <w:rFonts w:ascii="Arial" w:eastAsia="Arial" w:hAnsi="Arial" w:cs="Arial"/>
                <w:noProof/>
                <w:spacing w:val="1"/>
              </w:rPr>
              <w:t>v</w:t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2C1" w:rsidRDefault="005442C1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135732" w:history="1">
            <w:r w:rsidRPr="00F83D15">
              <w:rPr>
                <w:rStyle w:val="Hyperlink"/>
                <w:rFonts w:ascii="Arial" w:eastAsia="Arial" w:hAnsi="Arial" w:cs="Arial"/>
                <w:noProof/>
              </w:rPr>
              <w:t>2.4</w:t>
            </w:r>
            <w:r>
              <w:rPr>
                <w:noProof/>
              </w:rPr>
              <w:tab/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P</w:t>
            </w:r>
            <w:r w:rsidRPr="00F83D15">
              <w:rPr>
                <w:rStyle w:val="Hyperlink"/>
                <w:rFonts w:ascii="Arial" w:eastAsia="Arial" w:hAnsi="Arial" w:cs="Arial"/>
                <w:noProof/>
                <w:spacing w:val="-1"/>
              </w:rPr>
              <w:t>r</w:t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ed</w:t>
            </w:r>
            <w:r w:rsidRPr="00F83D15">
              <w:rPr>
                <w:rStyle w:val="Hyperlink"/>
                <w:rFonts w:ascii="Arial" w:eastAsia="Arial" w:hAnsi="Arial" w:cs="Arial"/>
                <w:noProof/>
                <w:spacing w:val="2"/>
              </w:rPr>
              <w:t>u</w:t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slo</w:t>
            </w:r>
            <w:r w:rsidRPr="00F83D15">
              <w:rPr>
                <w:rStyle w:val="Hyperlink"/>
                <w:rFonts w:ascii="Arial" w:eastAsia="Arial" w:hAnsi="Arial" w:cs="Arial"/>
                <w:noProof/>
                <w:spacing w:val="2"/>
              </w:rPr>
              <w:t>v</w:t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2C1" w:rsidRDefault="005442C1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135733" w:history="1">
            <w:r w:rsidRPr="00F83D15">
              <w:rPr>
                <w:rStyle w:val="Hyperlink"/>
                <w:rFonts w:ascii="Arial" w:eastAsia="Arial" w:hAnsi="Arial" w:cs="Arial"/>
                <w:noProof/>
              </w:rPr>
              <w:t>2.5</w:t>
            </w:r>
            <w:r>
              <w:rPr>
                <w:noProof/>
              </w:rPr>
              <w:tab/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Posl</w:t>
            </w:r>
            <w:r w:rsidRPr="00F83D15">
              <w:rPr>
                <w:rStyle w:val="Hyperlink"/>
                <w:rFonts w:ascii="Arial" w:eastAsia="Arial" w:hAnsi="Arial" w:cs="Arial"/>
                <w:noProof/>
                <w:spacing w:val="-1"/>
              </w:rPr>
              <w:t>e</w:t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d</w:t>
            </w:r>
            <w:r w:rsidRPr="00F83D15">
              <w:rPr>
                <w:rStyle w:val="Hyperlink"/>
                <w:rFonts w:ascii="Arial" w:eastAsia="Arial" w:hAnsi="Arial" w:cs="Arial"/>
                <w:noProof/>
                <w:spacing w:val="2"/>
              </w:rPr>
              <w:t>i</w:t>
            </w:r>
            <w:r w:rsidRPr="00F83D15">
              <w:rPr>
                <w:rStyle w:val="Hyperlink"/>
                <w:rFonts w:ascii="Arial" w:eastAsia="Arial" w:hAnsi="Arial" w:cs="Arial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2C1" w:rsidRDefault="005442C1">
          <w:r>
            <w:rPr>
              <w:b/>
              <w:bCs/>
              <w:noProof/>
            </w:rPr>
            <w:fldChar w:fldCharType="end"/>
          </w:r>
        </w:p>
      </w:sdtContent>
    </w:sdt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ectPr w:rsidR="00472464">
          <w:pgSz w:w="12240" w:h="15840"/>
          <w:pgMar w:top="733" w:right="538" w:bottom="713" w:left="1701" w:header="720" w:footer="720" w:gutter="0"/>
          <w:cols w:space="708"/>
        </w:sect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6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Pr="007033EB" w:rsidRDefault="00472464" w:rsidP="007033EB">
      <w:pPr>
        <w:pStyle w:val="Heading1"/>
        <w:rPr>
          <w:rFonts w:ascii="Arial" w:eastAsia="Arial" w:hAnsi="Arial" w:cs="Arial"/>
          <w:color w:val="auto"/>
          <w:sz w:val="32"/>
          <w:szCs w:val="32"/>
        </w:rPr>
      </w:pPr>
      <w:bookmarkStart w:id="1" w:name="_Toc3135721"/>
      <w:r w:rsidRPr="007033EB">
        <w:rPr>
          <w:rFonts w:ascii="Arial" w:eastAsia="Arial" w:hAnsi="Arial" w:cs="Arial"/>
          <w:color w:val="auto"/>
          <w:sz w:val="32"/>
          <w:szCs w:val="32"/>
        </w:rPr>
        <w:t>1.</w:t>
      </w:r>
      <w:r w:rsidRPr="007033EB">
        <w:rPr>
          <w:rFonts w:ascii="Arial" w:eastAsia="Arial" w:hAnsi="Arial" w:cs="Arial"/>
          <w:color w:val="auto"/>
          <w:sz w:val="32"/>
          <w:szCs w:val="32"/>
        </w:rPr>
        <w:tab/>
      </w:r>
      <w:r w:rsidRPr="007033EB">
        <w:rPr>
          <w:rFonts w:ascii="Arial" w:eastAsia="Arial" w:hAnsi="Arial" w:cs="Arial"/>
          <w:color w:val="auto"/>
          <w:spacing w:val="1"/>
          <w:sz w:val="32"/>
          <w:szCs w:val="32"/>
        </w:rPr>
        <w:t>U</w:t>
      </w:r>
      <w:r w:rsidRPr="007033EB">
        <w:rPr>
          <w:rFonts w:ascii="Arial" w:eastAsia="Arial" w:hAnsi="Arial" w:cs="Arial"/>
          <w:color w:val="auto"/>
          <w:spacing w:val="-3"/>
          <w:sz w:val="32"/>
          <w:szCs w:val="32"/>
        </w:rPr>
        <w:t>v</w:t>
      </w:r>
      <w:r w:rsidRPr="007033EB">
        <w:rPr>
          <w:rFonts w:ascii="Arial" w:eastAsia="Arial" w:hAnsi="Arial" w:cs="Arial"/>
          <w:color w:val="auto"/>
          <w:sz w:val="32"/>
          <w:szCs w:val="32"/>
        </w:rPr>
        <w:t>od</w:t>
      </w:r>
      <w:bookmarkEnd w:id="1"/>
    </w:p>
    <w:p w:rsidR="00472464" w:rsidRDefault="00472464" w:rsidP="00472464">
      <w:pPr>
        <w:spacing w:after="9" w:line="180" w:lineRule="exact"/>
        <w:rPr>
          <w:rFonts w:ascii="Arial" w:eastAsia="Arial" w:hAnsi="Arial" w:cs="Arial"/>
          <w:sz w:val="18"/>
          <w:szCs w:val="18"/>
        </w:rPr>
      </w:pPr>
    </w:p>
    <w:p w:rsidR="00472464" w:rsidRPr="007033EB" w:rsidRDefault="00472464" w:rsidP="007033E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2" w:name="_Toc3135722"/>
      <w:r w:rsidRPr="007033EB">
        <w:rPr>
          <w:rFonts w:ascii="Arial" w:eastAsia="Arial" w:hAnsi="Arial" w:cs="Arial"/>
          <w:color w:val="auto"/>
          <w:sz w:val="20"/>
          <w:szCs w:val="20"/>
        </w:rPr>
        <w:t>1.1</w:t>
      </w:r>
      <w:r w:rsidRPr="007033EB">
        <w:rPr>
          <w:rFonts w:ascii="Arial" w:eastAsia="Arial" w:hAnsi="Arial" w:cs="Arial"/>
          <w:color w:val="auto"/>
          <w:sz w:val="20"/>
          <w:szCs w:val="20"/>
        </w:rPr>
        <w:tab/>
        <w:t>Rezime</w:t>
      </w:r>
      <w:bookmarkEnd w:id="2"/>
    </w:p>
    <w:p w:rsidR="00472464" w:rsidRDefault="00472464" w:rsidP="00472464">
      <w:pPr>
        <w:spacing w:before="70" w:after="0" w:line="240" w:lineRule="auto"/>
        <w:ind w:left="108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Definis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 scenari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uklanjanja neprikladnih komentara od strane administratora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. Uz to prilazemo i primere html stranica.</w:t>
      </w:r>
    </w:p>
    <w:p w:rsidR="00472464" w:rsidRDefault="00472464" w:rsidP="00472464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Pr="007033EB" w:rsidRDefault="00472464" w:rsidP="007033E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3" w:name="_Toc3135723"/>
      <w:r w:rsidRPr="007033EB">
        <w:rPr>
          <w:rFonts w:ascii="Arial" w:eastAsia="Arial" w:hAnsi="Arial" w:cs="Arial"/>
          <w:color w:val="auto"/>
          <w:sz w:val="20"/>
          <w:szCs w:val="20"/>
        </w:rPr>
        <w:t>1.2</w:t>
      </w:r>
      <w:r w:rsidRPr="007033EB">
        <w:rPr>
          <w:rFonts w:ascii="Arial" w:eastAsia="Arial" w:hAnsi="Arial" w:cs="Arial"/>
          <w:color w:val="auto"/>
          <w:sz w:val="20"/>
          <w:szCs w:val="20"/>
        </w:rPr>
        <w:tab/>
        <w:t>Namena d</w:t>
      </w:r>
      <w:r w:rsidRPr="007033EB">
        <w:rPr>
          <w:rFonts w:ascii="Arial" w:eastAsia="Arial" w:hAnsi="Arial" w:cs="Arial"/>
          <w:color w:val="auto"/>
          <w:spacing w:val="3"/>
          <w:sz w:val="20"/>
          <w:szCs w:val="20"/>
        </w:rPr>
        <w:t>o</w:t>
      </w:r>
      <w:r w:rsidRPr="007033EB">
        <w:rPr>
          <w:rFonts w:ascii="Arial" w:eastAsia="Arial" w:hAnsi="Arial" w:cs="Arial"/>
          <w:color w:val="auto"/>
          <w:sz w:val="20"/>
          <w:szCs w:val="20"/>
        </w:rPr>
        <w:t>kumen</w:t>
      </w:r>
      <w:r w:rsidRPr="007033EB">
        <w:rPr>
          <w:rFonts w:ascii="Arial" w:eastAsia="Arial" w:hAnsi="Arial" w:cs="Arial"/>
          <w:color w:val="auto"/>
          <w:spacing w:val="1"/>
          <w:sz w:val="20"/>
          <w:szCs w:val="20"/>
        </w:rPr>
        <w:t>t</w:t>
      </w:r>
      <w:r w:rsidRPr="007033EB">
        <w:rPr>
          <w:rFonts w:ascii="Arial" w:eastAsia="Arial" w:hAnsi="Arial" w:cs="Arial"/>
          <w:color w:val="auto"/>
          <w:sz w:val="20"/>
          <w:szCs w:val="20"/>
        </w:rPr>
        <w:t>a i</w:t>
      </w:r>
      <w:r w:rsidRPr="007033EB">
        <w:rPr>
          <w:rFonts w:ascii="Arial" w:eastAsia="Arial" w:hAnsi="Arial" w:cs="Arial"/>
          <w:color w:val="auto"/>
          <w:spacing w:val="1"/>
          <w:sz w:val="20"/>
          <w:szCs w:val="20"/>
        </w:rPr>
        <w:t xml:space="preserve"> </w:t>
      </w:r>
      <w:r w:rsidRPr="007033EB">
        <w:rPr>
          <w:rFonts w:ascii="Arial" w:eastAsia="Arial" w:hAnsi="Arial" w:cs="Arial"/>
          <w:color w:val="auto"/>
          <w:sz w:val="20"/>
          <w:szCs w:val="20"/>
        </w:rPr>
        <w:t>cil</w:t>
      </w:r>
      <w:r w:rsidRPr="007033EB">
        <w:rPr>
          <w:rFonts w:ascii="Arial" w:eastAsia="Arial" w:hAnsi="Arial" w:cs="Arial"/>
          <w:color w:val="auto"/>
          <w:spacing w:val="1"/>
          <w:sz w:val="20"/>
          <w:szCs w:val="20"/>
        </w:rPr>
        <w:t>jn</w:t>
      </w:r>
      <w:r w:rsidRPr="007033EB">
        <w:rPr>
          <w:rFonts w:ascii="Arial" w:eastAsia="Arial" w:hAnsi="Arial" w:cs="Arial"/>
          <w:color w:val="auto"/>
          <w:sz w:val="20"/>
          <w:szCs w:val="20"/>
        </w:rPr>
        <w:t>e grupe</w:t>
      </w:r>
      <w:bookmarkEnd w:id="3"/>
    </w:p>
    <w:p w:rsidR="00472464" w:rsidRDefault="00472464" w:rsidP="00472464">
      <w:pPr>
        <w:spacing w:before="70" w:after="0" w:line="250" w:lineRule="auto"/>
        <w:ind w:left="108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um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će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koristiti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č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pr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testiran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ože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istiti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isa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za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u.</w:t>
      </w:r>
    </w:p>
    <w:p w:rsidR="00472464" w:rsidRDefault="00472464" w:rsidP="00472464">
      <w:pPr>
        <w:spacing w:after="19" w:line="220" w:lineRule="exact"/>
        <w:rPr>
          <w:rFonts w:ascii="Times New Roman" w:eastAsia="Times New Roman" w:hAnsi="Times New Roman" w:cs="Times New Roman"/>
        </w:rPr>
      </w:pPr>
    </w:p>
    <w:p w:rsidR="00472464" w:rsidRPr="007033EB" w:rsidRDefault="00472464" w:rsidP="007033E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4" w:name="_Toc3135724"/>
      <w:r w:rsidRPr="007033EB">
        <w:rPr>
          <w:rFonts w:ascii="Arial" w:eastAsia="Arial" w:hAnsi="Arial" w:cs="Arial"/>
          <w:color w:val="auto"/>
          <w:sz w:val="20"/>
          <w:szCs w:val="20"/>
        </w:rPr>
        <w:t>1.3</w:t>
      </w:r>
      <w:r w:rsidRPr="007033EB">
        <w:rPr>
          <w:rFonts w:ascii="Arial" w:eastAsia="Arial" w:hAnsi="Arial" w:cs="Arial"/>
          <w:color w:val="auto"/>
          <w:sz w:val="20"/>
          <w:szCs w:val="20"/>
        </w:rPr>
        <w:tab/>
        <w:t>Refere</w:t>
      </w:r>
      <w:r w:rsidRPr="007033EB">
        <w:rPr>
          <w:rFonts w:ascii="Arial" w:eastAsia="Arial" w:hAnsi="Arial" w:cs="Arial"/>
          <w:color w:val="auto"/>
          <w:spacing w:val="1"/>
          <w:sz w:val="20"/>
          <w:szCs w:val="20"/>
        </w:rPr>
        <w:t>n</w:t>
      </w:r>
      <w:r w:rsidRPr="007033EB">
        <w:rPr>
          <w:rFonts w:ascii="Arial" w:eastAsia="Arial" w:hAnsi="Arial" w:cs="Arial"/>
          <w:color w:val="auto"/>
          <w:sz w:val="20"/>
          <w:szCs w:val="20"/>
        </w:rPr>
        <w:t>ce</w:t>
      </w:r>
      <w:bookmarkEnd w:id="4"/>
    </w:p>
    <w:p w:rsidR="00472464" w:rsidRDefault="00472464" w:rsidP="00472464">
      <w:pPr>
        <w:tabs>
          <w:tab w:val="left" w:pos="827"/>
        </w:tabs>
        <w:spacing w:before="70" w:after="0" w:line="240" w:lineRule="auto"/>
        <w:ind w:left="467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 za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atak</w:t>
      </w:r>
    </w:p>
    <w:p w:rsidR="00472464" w:rsidRDefault="00472464" w:rsidP="00472464">
      <w:pPr>
        <w:tabs>
          <w:tab w:val="left" w:pos="827"/>
        </w:tabs>
        <w:spacing w:before="10" w:after="0" w:line="250" w:lineRule="auto"/>
        <w:ind w:left="467" w:right="3694"/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za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isan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ecif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scen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 up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sti </w:t>
      </w:r>
    </w:p>
    <w:p w:rsidR="00472464" w:rsidRDefault="00472464" w:rsidP="00472464">
      <w:pPr>
        <w:tabs>
          <w:tab w:val="left" w:pos="827"/>
        </w:tabs>
        <w:spacing w:before="10" w:after="0" w:line="250" w:lineRule="auto"/>
        <w:ind w:left="467" w:right="369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3.    Radovi studenata prethodnih godina.</w:t>
      </w:r>
    </w:p>
    <w:p w:rsidR="00472464" w:rsidRDefault="00472464" w:rsidP="0047246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472464" w:rsidRPr="007033EB" w:rsidRDefault="00472464" w:rsidP="007033E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5" w:name="_Toc3135725"/>
      <w:r w:rsidRPr="007033EB">
        <w:rPr>
          <w:rFonts w:ascii="Arial" w:eastAsia="Arial" w:hAnsi="Arial" w:cs="Arial"/>
          <w:color w:val="auto"/>
          <w:sz w:val="20"/>
          <w:szCs w:val="20"/>
        </w:rPr>
        <w:t>1.4</w:t>
      </w:r>
      <w:r w:rsidRPr="007033EB">
        <w:rPr>
          <w:rFonts w:ascii="Arial" w:eastAsia="Arial" w:hAnsi="Arial" w:cs="Arial"/>
          <w:color w:val="auto"/>
          <w:sz w:val="20"/>
          <w:szCs w:val="20"/>
        </w:rPr>
        <w:tab/>
        <w:t>O</w:t>
      </w:r>
      <w:r w:rsidRPr="007033EB">
        <w:rPr>
          <w:rFonts w:ascii="Arial" w:eastAsia="Arial" w:hAnsi="Arial" w:cs="Arial"/>
          <w:color w:val="auto"/>
          <w:spacing w:val="1"/>
          <w:sz w:val="20"/>
          <w:szCs w:val="20"/>
        </w:rPr>
        <w:t>t</w:t>
      </w:r>
      <w:r w:rsidRPr="007033EB">
        <w:rPr>
          <w:rFonts w:ascii="Arial" w:eastAsia="Arial" w:hAnsi="Arial" w:cs="Arial"/>
          <w:color w:val="auto"/>
          <w:spacing w:val="2"/>
          <w:sz w:val="20"/>
          <w:szCs w:val="20"/>
        </w:rPr>
        <w:t>v</w:t>
      </w:r>
      <w:r w:rsidRPr="007033EB">
        <w:rPr>
          <w:rFonts w:ascii="Arial" w:eastAsia="Arial" w:hAnsi="Arial" w:cs="Arial"/>
          <w:color w:val="auto"/>
          <w:sz w:val="20"/>
          <w:szCs w:val="20"/>
        </w:rPr>
        <w:t>orena pitanja</w:t>
      </w:r>
      <w:bookmarkEnd w:id="5"/>
    </w:p>
    <w:p w:rsidR="00472464" w:rsidRDefault="00472464" w:rsidP="00472464">
      <w:pPr>
        <w:spacing w:after="0" w:line="56" w:lineRule="exact"/>
        <w:rPr>
          <w:rFonts w:ascii="Arial" w:eastAsia="Arial" w:hAnsi="Arial" w:cs="Arial"/>
          <w:sz w:val="5"/>
          <w:szCs w:val="5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7"/>
        <w:gridCol w:w="3601"/>
        <w:gridCol w:w="5151"/>
      </w:tblGrid>
      <w:tr w:rsidR="00472464" w:rsidTr="0065409F">
        <w:trPr>
          <w:cantSplit/>
          <w:trHeight w:hRule="exact" w:val="24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Redni b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Reš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</w:tr>
      <w:tr w:rsidR="00472464" w:rsidTr="0065409F">
        <w:trPr>
          <w:cantSplit/>
          <w:trHeight w:hRule="exact" w:val="72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>
            <w:pPr>
              <w:spacing w:before="23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472464">
            <w:pPr>
              <w:spacing w:before="23" w:after="0" w:line="245" w:lineRule="auto"/>
              <w:ind w:left="108" w:right="88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Kako precizno odredidti sta je neprikladni komentar?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</w:tr>
      <w:tr w:rsidR="00472464" w:rsidTr="0065409F">
        <w:trPr>
          <w:cantSplit/>
          <w:trHeight w:hRule="exact" w:val="72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>
            <w:pPr>
              <w:spacing w:before="23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>
            <w:pPr>
              <w:spacing w:before="23" w:after="0" w:line="245" w:lineRule="auto"/>
              <w:ind w:left="108" w:right="9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 li samo VIP korisnici obavestavaju administratore o neprikladnim komentarima?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</w:tr>
      <w:tr w:rsidR="00472464" w:rsidTr="0065409F">
        <w:trPr>
          <w:cantSplit/>
          <w:trHeight w:hRule="exact" w:val="24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</w:tr>
      <w:tr w:rsidR="00472464" w:rsidTr="0065409F">
        <w:trPr>
          <w:cantSplit/>
          <w:trHeight w:hRule="exact" w:val="252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2464" w:rsidRDefault="00472464" w:rsidP="0065409F"/>
        </w:tc>
      </w:tr>
    </w:tbl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1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472464" w:rsidRPr="007033EB" w:rsidRDefault="00472464" w:rsidP="007033EB">
      <w:pPr>
        <w:pStyle w:val="Heading1"/>
        <w:rPr>
          <w:rFonts w:ascii="Arial" w:eastAsia="Arial" w:hAnsi="Arial" w:cs="Arial"/>
          <w:color w:val="auto"/>
          <w:sz w:val="32"/>
          <w:szCs w:val="32"/>
        </w:rPr>
      </w:pPr>
      <w:bookmarkStart w:id="6" w:name="_Toc3135726"/>
      <w:r w:rsidRPr="007033EB">
        <w:rPr>
          <w:rFonts w:ascii="Arial" w:eastAsia="Arial" w:hAnsi="Arial" w:cs="Arial"/>
          <w:color w:val="auto"/>
          <w:sz w:val="32"/>
          <w:szCs w:val="32"/>
        </w:rPr>
        <w:t>2.</w:t>
      </w:r>
      <w:r w:rsidRPr="007033EB">
        <w:rPr>
          <w:rFonts w:ascii="Arial" w:eastAsia="Arial" w:hAnsi="Arial" w:cs="Arial"/>
          <w:color w:val="auto"/>
          <w:sz w:val="32"/>
          <w:szCs w:val="32"/>
        </w:rPr>
        <w:tab/>
        <w:t>Scenario</w:t>
      </w:r>
      <w:r w:rsidRPr="007033EB">
        <w:rPr>
          <w:rFonts w:ascii="Arial" w:eastAsia="Arial" w:hAnsi="Arial" w:cs="Arial"/>
          <w:color w:val="auto"/>
          <w:spacing w:val="2"/>
          <w:sz w:val="32"/>
          <w:szCs w:val="32"/>
        </w:rPr>
        <w:t xml:space="preserve"> </w:t>
      </w:r>
      <w:r w:rsidR="007033EB" w:rsidRPr="007033EB">
        <w:rPr>
          <w:rFonts w:ascii="Arial" w:eastAsia="Arial" w:hAnsi="Arial" w:cs="Arial"/>
          <w:color w:val="auto"/>
          <w:sz w:val="32"/>
          <w:szCs w:val="32"/>
        </w:rPr>
        <w:t>uklanjanja neprikladnih komentara</w:t>
      </w:r>
      <w:bookmarkEnd w:id="6"/>
    </w:p>
    <w:p w:rsidR="00472464" w:rsidRDefault="00472464" w:rsidP="00472464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472464" w:rsidRDefault="00472464" w:rsidP="00472464">
      <w:pPr>
        <w:spacing w:after="7" w:line="180" w:lineRule="exact"/>
        <w:rPr>
          <w:rFonts w:ascii="Arial" w:eastAsia="Arial" w:hAnsi="Arial" w:cs="Arial"/>
          <w:sz w:val="18"/>
          <w:szCs w:val="18"/>
        </w:rPr>
      </w:pPr>
    </w:p>
    <w:p w:rsidR="00472464" w:rsidRPr="007033EB" w:rsidRDefault="00472464" w:rsidP="007033E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7" w:name="_Toc3135727"/>
      <w:r w:rsidRPr="007033EB">
        <w:rPr>
          <w:rFonts w:ascii="Arial" w:eastAsia="Arial" w:hAnsi="Arial" w:cs="Arial"/>
          <w:color w:val="auto"/>
          <w:sz w:val="20"/>
          <w:szCs w:val="20"/>
        </w:rPr>
        <w:t>2.1</w:t>
      </w:r>
      <w:r w:rsidRPr="007033EB">
        <w:rPr>
          <w:rFonts w:ascii="Arial" w:eastAsia="Arial" w:hAnsi="Arial" w:cs="Arial"/>
          <w:color w:val="auto"/>
          <w:sz w:val="20"/>
          <w:szCs w:val="20"/>
        </w:rPr>
        <w:tab/>
      </w:r>
      <w:r w:rsidRPr="007033EB">
        <w:rPr>
          <w:rFonts w:ascii="Arial" w:eastAsia="Arial" w:hAnsi="Arial" w:cs="Arial"/>
          <w:color w:val="auto"/>
          <w:sz w:val="20"/>
          <w:szCs w:val="20"/>
          <w:u w:val="single"/>
        </w:rPr>
        <w:t>Kratak</w:t>
      </w:r>
      <w:r w:rsidRPr="007033EB">
        <w:rPr>
          <w:rFonts w:ascii="Arial" w:eastAsia="Arial" w:hAnsi="Arial" w:cs="Arial"/>
          <w:color w:val="auto"/>
          <w:spacing w:val="1"/>
          <w:sz w:val="20"/>
          <w:szCs w:val="20"/>
          <w:u w:val="single"/>
        </w:rPr>
        <w:t xml:space="preserve"> </w:t>
      </w:r>
      <w:r w:rsidRPr="007033EB">
        <w:rPr>
          <w:rFonts w:ascii="Arial" w:eastAsia="Arial" w:hAnsi="Arial" w:cs="Arial"/>
          <w:color w:val="auto"/>
          <w:sz w:val="20"/>
          <w:szCs w:val="20"/>
          <w:u w:val="single"/>
        </w:rPr>
        <w:t>o</w:t>
      </w:r>
      <w:r w:rsidRPr="007033EB">
        <w:rPr>
          <w:rFonts w:ascii="Arial" w:eastAsia="Arial" w:hAnsi="Arial" w:cs="Arial"/>
          <w:color w:val="auto"/>
          <w:spacing w:val="1"/>
          <w:sz w:val="20"/>
          <w:szCs w:val="20"/>
          <w:u w:val="single"/>
        </w:rPr>
        <w:t>p</w:t>
      </w:r>
      <w:r w:rsidRPr="007033EB">
        <w:rPr>
          <w:rFonts w:ascii="Arial" w:eastAsia="Arial" w:hAnsi="Arial" w:cs="Arial"/>
          <w:color w:val="auto"/>
          <w:sz w:val="20"/>
          <w:szCs w:val="20"/>
          <w:u w:val="single"/>
        </w:rPr>
        <w:t>is</w:t>
      </w:r>
      <w:bookmarkEnd w:id="7"/>
    </w:p>
    <w:p w:rsidR="00472464" w:rsidRDefault="00472464" w:rsidP="00472464">
      <w:pPr>
        <w:tabs>
          <w:tab w:val="left" w:pos="827"/>
        </w:tabs>
        <w:spacing w:after="0" w:line="240" w:lineRule="auto"/>
        <w:ind w:left="108" w:right="-20"/>
        <w:rPr>
          <w:rFonts w:ascii="Arial" w:eastAsia="Arial" w:hAnsi="Arial" w:cs="Arial"/>
          <w:b/>
          <w:bCs/>
          <w:color w:val="000000"/>
          <w:sz w:val="20"/>
          <w:szCs w:val="20"/>
          <w:u w:val="single"/>
        </w:rPr>
      </w:pPr>
    </w:p>
    <w:p w:rsidR="00472464" w:rsidRPr="007033EB" w:rsidRDefault="00472464" w:rsidP="00472464">
      <w:pPr>
        <w:tabs>
          <w:tab w:val="left" w:pos="827"/>
        </w:tabs>
        <w:spacing w:after="0" w:line="240" w:lineRule="auto"/>
        <w:ind w:right="-20"/>
        <w:rPr>
          <w:rFonts w:ascii="Times New Roman" w:eastAsia="Arial" w:hAnsi="Times New Roman" w:cs="Times New Roman"/>
          <w:bCs/>
          <w:color w:val="000000"/>
          <w:sz w:val="20"/>
          <w:szCs w:val="20"/>
        </w:rPr>
      </w:pPr>
      <w:r w:rsidRPr="007033EB">
        <w:rPr>
          <w:rFonts w:ascii="Times New Roman" w:eastAsia="Arial" w:hAnsi="Times New Roman" w:cs="Times New Roman"/>
          <w:bCs/>
          <w:color w:val="000000"/>
          <w:sz w:val="20"/>
          <w:szCs w:val="20"/>
        </w:rPr>
        <w:t>Moguce je da neko od korisnika ovog sajta nezadovoljstvom nekim filmom, ili raspravom  sa drugim korisnikom sajta bude revoltiran i ostavi neki komentar koji sadrzi neprikladan sadrzaj. Ovakvim komentarima nije mesto na sajtu i trebaju biti uklonjeni. Na administratorima sajta je da ovakve komentare uklone sa sajta.</w:t>
      </w:r>
    </w:p>
    <w:p w:rsidR="00472464" w:rsidRDefault="00472464" w:rsidP="00472464">
      <w:pPr>
        <w:tabs>
          <w:tab w:val="left" w:pos="827"/>
        </w:tabs>
        <w:spacing w:after="0" w:line="240" w:lineRule="auto"/>
        <w:ind w:left="108" w:right="-20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472464" w:rsidRPr="007033EB" w:rsidRDefault="00472464" w:rsidP="007033EB">
      <w:pPr>
        <w:pStyle w:val="Heading2"/>
        <w:rPr>
          <w:rFonts w:ascii="Arial" w:eastAsia="Arial" w:hAnsi="Arial" w:cs="Arial"/>
          <w:sz w:val="20"/>
          <w:szCs w:val="20"/>
        </w:rPr>
      </w:pPr>
      <w:bookmarkStart w:id="8" w:name="_Toc3135728"/>
      <w:r w:rsidRPr="007033EB">
        <w:rPr>
          <w:rFonts w:ascii="Arial" w:eastAsia="Arial" w:hAnsi="Arial" w:cs="Arial"/>
          <w:color w:val="auto"/>
          <w:sz w:val="20"/>
          <w:szCs w:val="20"/>
        </w:rPr>
        <w:lastRenderedPageBreak/>
        <w:t>2.2</w:t>
      </w:r>
      <w:r w:rsidRPr="007033EB">
        <w:rPr>
          <w:rFonts w:ascii="Arial" w:eastAsia="Arial" w:hAnsi="Arial" w:cs="Arial"/>
          <w:color w:val="auto"/>
          <w:sz w:val="20"/>
          <w:szCs w:val="20"/>
        </w:rPr>
        <w:tab/>
      </w:r>
      <w:r w:rsidRPr="007033EB">
        <w:rPr>
          <w:rFonts w:ascii="Arial" w:eastAsia="Arial" w:hAnsi="Arial" w:cs="Arial"/>
          <w:color w:val="auto"/>
          <w:spacing w:val="2"/>
          <w:sz w:val="20"/>
          <w:szCs w:val="20"/>
          <w:u w:val="single"/>
        </w:rPr>
        <w:t>T</w:t>
      </w:r>
      <w:r w:rsidRPr="007033EB">
        <w:rPr>
          <w:rFonts w:ascii="Arial" w:eastAsia="Arial" w:hAnsi="Arial" w:cs="Arial"/>
          <w:color w:val="auto"/>
          <w:spacing w:val="1"/>
          <w:sz w:val="20"/>
          <w:szCs w:val="20"/>
          <w:u w:val="single"/>
        </w:rPr>
        <w:t>o</w:t>
      </w:r>
      <w:r w:rsidRPr="007033EB">
        <w:rPr>
          <w:rFonts w:ascii="Arial" w:eastAsia="Arial" w:hAnsi="Arial" w:cs="Arial"/>
          <w:color w:val="auto"/>
          <w:sz w:val="20"/>
          <w:szCs w:val="20"/>
          <w:u w:val="single"/>
        </w:rPr>
        <w:t>k do</w:t>
      </w:r>
      <w:r w:rsidRPr="007033EB">
        <w:rPr>
          <w:rFonts w:ascii="Arial" w:eastAsia="Arial" w:hAnsi="Arial" w:cs="Arial"/>
          <w:color w:val="auto"/>
          <w:spacing w:val="1"/>
          <w:sz w:val="20"/>
          <w:szCs w:val="20"/>
          <w:u w:val="single"/>
        </w:rPr>
        <w:t>g</w:t>
      </w:r>
      <w:r w:rsidRPr="007033EB">
        <w:rPr>
          <w:rFonts w:ascii="Arial" w:eastAsia="Arial" w:hAnsi="Arial" w:cs="Arial"/>
          <w:color w:val="auto"/>
          <w:sz w:val="20"/>
          <w:szCs w:val="20"/>
          <w:u w:val="single"/>
        </w:rPr>
        <w:t>adjaja</w:t>
      </w:r>
      <w:bookmarkEnd w:id="8"/>
    </w:p>
    <w:p w:rsidR="00472464" w:rsidRPr="00F42BF7" w:rsidRDefault="00472464" w:rsidP="007033EB">
      <w:pPr>
        <w:pStyle w:val="Heading3"/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</w:pPr>
      <w:bookmarkStart w:id="9" w:name="_Toc3135729"/>
      <w:r w:rsidRPr="00F42BF7"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  <w:t>2.</w:t>
      </w:r>
      <w:r w:rsidRPr="00F42BF7">
        <w:rPr>
          <w:rFonts w:ascii="Arial" w:eastAsia="Arial" w:hAnsi="Arial" w:cs="Arial"/>
          <w:b w:val="0"/>
          <w:color w:val="auto"/>
          <w:spacing w:val="-1"/>
          <w:sz w:val="20"/>
          <w:szCs w:val="20"/>
          <w:u w:val="single"/>
        </w:rPr>
        <w:t>2</w:t>
      </w:r>
      <w:r w:rsidRPr="00F42BF7"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  <w:t>.1</w:t>
      </w:r>
      <w:r w:rsidRPr="00F42BF7"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  <w:tab/>
        <w:t>Administrator uklanja neprikladan komentar</w:t>
      </w:r>
      <w:bookmarkEnd w:id="9"/>
    </w:p>
    <w:p w:rsidR="00F42BF7" w:rsidRPr="00F42BF7" w:rsidRDefault="00F42BF7" w:rsidP="00F42BF7">
      <w:pPr>
        <w:rPr>
          <w:rFonts w:ascii="Times New Roman" w:hAnsi="Times New Roman" w:cs="Times New Roman"/>
          <w:sz w:val="20"/>
          <w:szCs w:val="20"/>
        </w:rPr>
      </w:pPr>
      <w:r>
        <w:br/>
      </w:r>
      <w:r>
        <w:tab/>
      </w:r>
      <w:r w:rsidRPr="00F42BF7">
        <w:rPr>
          <w:rFonts w:ascii="Times New Roman" w:hAnsi="Times New Roman" w:cs="Times New Roman"/>
          <w:sz w:val="20"/>
          <w:szCs w:val="20"/>
        </w:rPr>
        <w:t>Administrator ima tu mogucnost da uklanja neprikladne komentare, na osnovu svoje subjektivne procene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F42BF7" w:rsidRDefault="007033EB" w:rsidP="00F42B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42BF7">
        <w:rPr>
          <w:rFonts w:ascii="Times New Roman" w:hAnsi="Times New Roman" w:cs="Times New Roman"/>
        </w:rPr>
        <w:t>Administrator uoci neprikladan komentar</w:t>
      </w:r>
    </w:p>
    <w:p w:rsidR="00F42BF7" w:rsidRDefault="00F42BF7" w:rsidP="00F42B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42BF7">
        <w:rPr>
          <w:rFonts w:ascii="Times New Roman" w:hAnsi="Times New Roman" w:cs="Times New Roman"/>
        </w:rPr>
        <w:t>Administrator klikne na dugme „</w:t>
      </w:r>
      <w:r w:rsidRPr="00F42BF7">
        <w:rPr>
          <w:rFonts w:ascii="Times New Roman" w:hAnsi="Times New Roman" w:cs="Times New Roman"/>
          <w:b/>
          <w:color w:val="FF0000"/>
        </w:rPr>
        <w:t>X</w:t>
      </w:r>
      <w:r w:rsidRPr="00F42BF7">
        <w:rPr>
          <w:rFonts w:ascii="Times New Roman" w:hAnsi="Times New Roman" w:cs="Times New Roman"/>
        </w:rPr>
        <w:t>“ pored komentara</w:t>
      </w:r>
    </w:p>
    <w:p w:rsidR="00F42BF7" w:rsidRDefault="00F42BF7" w:rsidP="00F42B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42BF7">
        <w:rPr>
          <w:rFonts w:ascii="Times New Roman" w:hAnsi="Times New Roman" w:cs="Times New Roman"/>
        </w:rPr>
        <w:t>Otvara se novi prozor klikom na dugme, sa komentarom „Da li ste sigurni da zelite da obrisete“, i sa 2 dugmeta „Potvrdi“ i „Otkazi“</w:t>
      </w:r>
    </w:p>
    <w:p w:rsidR="00F42BF7" w:rsidRDefault="00F42BF7" w:rsidP="00F42B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42BF7">
        <w:rPr>
          <w:rFonts w:ascii="Times New Roman" w:hAnsi="Times New Roman" w:cs="Times New Roman"/>
        </w:rPr>
        <w:t>Administrator pritiska dugme „Potvrdi“</w:t>
      </w:r>
    </w:p>
    <w:p w:rsidR="00F42BF7" w:rsidRPr="00F42BF7" w:rsidRDefault="00F42BF7" w:rsidP="00F42B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42BF7">
        <w:rPr>
          <w:rFonts w:ascii="Times New Roman" w:hAnsi="Times New Roman" w:cs="Times New Roman"/>
        </w:rPr>
        <w:t>Stranica se refresh-uje, komentar vise ne postoji ni u bazi ni na sajtu</w:t>
      </w:r>
    </w:p>
    <w:p w:rsidR="007033EB" w:rsidRPr="00F42BF7" w:rsidRDefault="007033EB" w:rsidP="00F42BF7">
      <w:pPr>
        <w:ind w:left="708"/>
        <w:rPr>
          <w:rFonts w:ascii="Times New Roman" w:hAnsi="Times New Roman" w:cs="Times New Roman"/>
        </w:rPr>
      </w:pPr>
    </w:p>
    <w:p w:rsidR="00472464" w:rsidRDefault="00F42BF7" w:rsidP="00F42BF7">
      <w:pPr>
        <w:pStyle w:val="Heading3"/>
        <w:rPr>
          <w:rFonts w:ascii="Arial" w:eastAsia="Arial" w:hAnsi="Arial" w:cs="Arial"/>
          <w:b w:val="0"/>
          <w:i/>
          <w:color w:val="auto"/>
          <w:sz w:val="20"/>
          <w:szCs w:val="20"/>
        </w:rPr>
      </w:pPr>
      <w:bookmarkStart w:id="10" w:name="_Toc3135730"/>
      <w:r w:rsidRPr="00F42BF7">
        <w:rPr>
          <w:rFonts w:ascii="Arial" w:eastAsia="Arial" w:hAnsi="Arial" w:cs="Arial"/>
          <w:b w:val="0"/>
          <w:i/>
          <w:color w:val="auto"/>
          <w:sz w:val="20"/>
          <w:szCs w:val="20"/>
        </w:rPr>
        <w:t xml:space="preserve">2.2.2 </w:t>
      </w:r>
      <w:r w:rsidR="00472464" w:rsidRPr="00F42BF7">
        <w:rPr>
          <w:rFonts w:ascii="Arial" w:eastAsia="Arial" w:hAnsi="Arial" w:cs="Arial"/>
          <w:b w:val="0"/>
          <w:i/>
          <w:color w:val="auto"/>
          <w:sz w:val="20"/>
          <w:szCs w:val="20"/>
        </w:rPr>
        <w:t xml:space="preserve"> Administrator </w:t>
      </w:r>
      <w:r w:rsidRPr="00F42BF7">
        <w:rPr>
          <w:rFonts w:ascii="Arial" w:eastAsia="Arial" w:hAnsi="Arial" w:cs="Arial"/>
          <w:b w:val="0"/>
          <w:i/>
          <w:color w:val="auto"/>
          <w:sz w:val="20"/>
          <w:szCs w:val="20"/>
        </w:rPr>
        <w:t>ne zeli da ukloni komentar</w:t>
      </w:r>
      <w:bookmarkEnd w:id="10"/>
    </w:p>
    <w:p w:rsidR="00F42BF7" w:rsidRPr="00F42BF7" w:rsidRDefault="00F42BF7" w:rsidP="00F42BF7"/>
    <w:p w:rsidR="00F42BF7" w:rsidRDefault="00F42BF7" w:rsidP="00F42B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42BF7">
        <w:rPr>
          <w:rFonts w:ascii="Times New Roman" w:hAnsi="Times New Roman" w:cs="Times New Roman"/>
        </w:rPr>
        <w:t>Administrator uoci neprikladan komentar</w:t>
      </w:r>
    </w:p>
    <w:p w:rsidR="00F42BF7" w:rsidRDefault="00F42BF7" w:rsidP="00F42B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42BF7">
        <w:rPr>
          <w:rFonts w:ascii="Times New Roman" w:hAnsi="Times New Roman" w:cs="Times New Roman"/>
        </w:rPr>
        <w:t>Administrator klikne na dugme „</w:t>
      </w:r>
      <w:r w:rsidRPr="00F42BF7">
        <w:rPr>
          <w:rFonts w:ascii="Times New Roman" w:hAnsi="Times New Roman" w:cs="Times New Roman"/>
          <w:b/>
          <w:color w:val="FF0000"/>
        </w:rPr>
        <w:t>X</w:t>
      </w:r>
      <w:r w:rsidRPr="00F42BF7">
        <w:rPr>
          <w:rFonts w:ascii="Times New Roman" w:hAnsi="Times New Roman" w:cs="Times New Roman"/>
        </w:rPr>
        <w:t>“ pored komentara</w:t>
      </w:r>
    </w:p>
    <w:p w:rsidR="00F42BF7" w:rsidRDefault="00F42BF7" w:rsidP="00F42B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42BF7">
        <w:rPr>
          <w:rFonts w:ascii="Times New Roman" w:hAnsi="Times New Roman" w:cs="Times New Roman"/>
        </w:rPr>
        <w:t>Otvara se novi prozor klikom na dugme, sa komentarom „Da li ste sigurni da zelite da obrisete“, i sa 2 dugmeta „Potvrdi“ i „Otkazi“</w:t>
      </w:r>
    </w:p>
    <w:p w:rsidR="00F42BF7" w:rsidRDefault="00F42BF7" w:rsidP="00F42B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42BF7">
        <w:rPr>
          <w:rFonts w:ascii="Times New Roman" w:hAnsi="Times New Roman" w:cs="Times New Roman"/>
        </w:rPr>
        <w:t xml:space="preserve">Administrator pritiska dugme </w:t>
      </w:r>
      <w:r>
        <w:rPr>
          <w:rFonts w:ascii="Times New Roman" w:hAnsi="Times New Roman" w:cs="Times New Roman"/>
        </w:rPr>
        <w:t>„Otkazi</w:t>
      </w:r>
      <w:r w:rsidRPr="00F42BF7">
        <w:rPr>
          <w:rFonts w:ascii="Times New Roman" w:hAnsi="Times New Roman" w:cs="Times New Roman"/>
        </w:rPr>
        <w:t>“</w:t>
      </w:r>
    </w:p>
    <w:p w:rsidR="00F42BF7" w:rsidRPr="00F42BF7" w:rsidRDefault="00F42BF7" w:rsidP="00F42B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Prozor se gasi i ostaje se na stranici sa komentarima</w:t>
      </w:r>
    </w:p>
    <w:p w:rsidR="00472464" w:rsidRPr="00F42BF7" w:rsidRDefault="00472464" w:rsidP="00F42BF7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472464" w:rsidRDefault="00472464" w:rsidP="0047246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472464" w:rsidRPr="00F42BF7" w:rsidRDefault="00472464" w:rsidP="00F42BF7">
      <w:pPr>
        <w:pStyle w:val="Heading2"/>
        <w:rPr>
          <w:rFonts w:ascii="Arial" w:eastAsia="Arial" w:hAnsi="Arial" w:cs="Arial"/>
          <w:sz w:val="20"/>
          <w:szCs w:val="20"/>
        </w:rPr>
      </w:pPr>
      <w:bookmarkStart w:id="11" w:name="_Toc3135731"/>
      <w:r w:rsidRPr="00F42BF7">
        <w:rPr>
          <w:rFonts w:ascii="Arial" w:eastAsia="Arial" w:hAnsi="Arial" w:cs="Arial"/>
          <w:color w:val="auto"/>
          <w:sz w:val="20"/>
          <w:szCs w:val="20"/>
        </w:rPr>
        <w:t>2.3</w:t>
      </w:r>
      <w:r w:rsidRPr="00F42BF7">
        <w:rPr>
          <w:rFonts w:ascii="Arial" w:eastAsia="Arial" w:hAnsi="Arial" w:cs="Arial"/>
          <w:color w:val="auto"/>
          <w:sz w:val="20"/>
          <w:szCs w:val="20"/>
        </w:rPr>
        <w:tab/>
        <w:t>Posebni zah</w:t>
      </w:r>
      <w:r w:rsidRPr="00F42BF7">
        <w:rPr>
          <w:rFonts w:ascii="Arial" w:eastAsia="Arial" w:hAnsi="Arial" w:cs="Arial"/>
          <w:color w:val="auto"/>
          <w:spacing w:val="1"/>
          <w:sz w:val="20"/>
          <w:szCs w:val="20"/>
        </w:rPr>
        <w:t>t</w:t>
      </w:r>
      <w:r w:rsidRPr="00F42BF7">
        <w:rPr>
          <w:rFonts w:ascii="Arial" w:eastAsia="Arial" w:hAnsi="Arial" w:cs="Arial"/>
          <w:color w:val="auto"/>
          <w:sz w:val="20"/>
          <w:szCs w:val="20"/>
        </w:rPr>
        <w:t>e</w:t>
      </w:r>
      <w:r w:rsidRPr="00F42BF7">
        <w:rPr>
          <w:rFonts w:ascii="Arial" w:eastAsia="Arial" w:hAnsi="Arial" w:cs="Arial"/>
          <w:color w:val="auto"/>
          <w:spacing w:val="1"/>
          <w:sz w:val="20"/>
          <w:szCs w:val="20"/>
        </w:rPr>
        <w:t>v</w:t>
      </w:r>
      <w:r w:rsidRPr="00F42BF7">
        <w:rPr>
          <w:rFonts w:ascii="Arial" w:eastAsia="Arial" w:hAnsi="Arial" w:cs="Arial"/>
          <w:color w:val="auto"/>
          <w:sz w:val="20"/>
          <w:szCs w:val="20"/>
        </w:rPr>
        <w:t>i</w:t>
      </w:r>
      <w:bookmarkEnd w:id="11"/>
    </w:p>
    <w:p w:rsidR="00472464" w:rsidRDefault="00472464" w:rsidP="00472464">
      <w:pPr>
        <w:spacing w:after="15" w:line="180" w:lineRule="exact"/>
        <w:rPr>
          <w:rFonts w:ascii="Arial" w:eastAsia="Arial" w:hAnsi="Arial" w:cs="Arial"/>
          <w:sz w:val="18"/>
          <w:szCs w:val="18"/>
        </w:rPr>
      </w:pPr>
    </w:p>
    <w:p w:rsidR="00472464" w:rsidRDefault="00472464" w:rsidP="00472464">
      <w:pPr>
        <w:spacing w:after="5" w:line="220" w:lineRule="exact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Ovu funkcionalnost nije neophodno uraditi u ranoj fazi p</w:t>
      </w:r>
      <w:r w:rsidR="007033EB">
        <w:rPr>
          <w:rFonts w:ascii="Arial Unicode MS" w:eastAsia="Arial Unicode MS" w:hAnsi="Arial Unicode MS" w:cs="Arial Unicode MS"/>
          <w:color w:val="000000"/>
          <w:sz w:val="20"/>
          <w:szCs w:val="20"/>
        </w:rPr>
        <w:t>r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avljenja projekta.</w:t>
      </w:r>
      <w:r w:rsidR="006D3A01">
        <w:rPr>
          <w:rFonts w:ascii="Arial Unicode MS" w:eastAsia="Arial Unicode MS" w:hAnsi="Arial Unicode MS" w:cs="Arial Unicode MS"/>
          <w:color w:val="000000"/>
          <w:sz w:val="20"/>
          <w:szCs w:val="20"/>
        </w:rPr>
        <w:br/>
      </w:r>
    </w:p>
    <w:p w:rsidR="00472464" w:rsidRPr="00F42BF7" w:rsidRDefault="00472464" w:rsidP="00F42BF7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12" w:name="_Toc3135732"/>
      <w:r w:rsidRPr="00F42BF7">
        <w:rPr>
          <w:rFonts w:ascii="Arial" w:eastAsia="Arial" w:hAnsi="Arial" w:cs="Arial"/>
          <w:color w:val="auto"/>
          <w:sz w:val="20"/>
          <w:szCs w:val="20"/>
        </w:rPr>
        <w:t>2.4</w:t>
      </w:r>
      <w:r w:rsidRPr="00F42BF7">
        <w:rPr>
          <w:rFonts w:ascii="Arial" w:eastAsia="Arial" w:hAnsi="Arial" w:cs="Arial"/>
          <w:color w:val="auto"/>
          <w:sz w:val="20"/>
          <w:szCs w:val="20"/>
        </w:rPr>
        <w:tab/>
        <w:t>P</w:t>
      </w:r>
      <w:r w:rsidRPr="00F42BF7">
        <w:rPr>
          <w:rFonts w:ascii="Arial" w:eastAsia="Arial" w:hAnsi="Arial" w:cs="Arial"/>
          <w:color w:val="auto"/>
          <w:spacing w:val="-1"/>
          <w:sz w:val="20"/>
          <w:szCs w:val="20"/>
        </w:rPr>
        <w:t>r</w:t>
      </w:r>
      <w:r w:rsidRPr="00F42BF7">
        <w:rPr>
          <w:rFonts w:ascii="Arial" w:eastAsia="Arial" w:hAnsi="Arial" w:cs="Arial"/>
          <w:color w:val="auto"/>
          <w:sz w:val="20"/>
          <w:szCs w:val="20"/>
        </w:rPr>
        <w:t>ed</w:t>
      </w:r>
      <w:r w:rsidRPr="00F42BF7">
        <w:rPr>
          <w:rFonts w:ascii="Arial" w:eastAsia="Arial" w:hAnsi="Arial" w:cs="Arial"/>
          <w:color w:val="auto"/>
          <w:spacing w:val="2"/>
          <w:sz w:val="20"/>
          <w:szCs w:val="20"/>
        </w:rPr>
        <w:t>u</w:t>
      </w:r>
      <w:r w:rsidRPr="00F42BF7">
        <w:rPr>
          <w:rFonts w:ascii="Arial" w:eastAsia="Arial" w:hAnsi="Arial" w:cs="Arial"/>
          <w:color w:val="auto"/>
          <w:sz w:val="20"/>
          <w:szCs w:val="20"/>
        </w:rPr>
        <w:t>slo</w:t>
      </w:r>
      <w:r w:rsidRPr="00F42BF7">
        <w:rPr>
          <w:rFonts w:ascii="Arial" w:eastAsia="Arial" w:hAnsi="Arial" w:cs="Arial"/>
          <w:color w:val="auto"/>
          <w:spacing w:val="2"/>
          <w:sz w:val="20"/>
          <w:szCs w:val="20"/>
        </w:rPr>
        <w:t>v</w:t>
      </w:r>
      <w:r w:rsidRPr="00F42BF7">
        <w:rPr>
          <w:rFonts w:ascii="Arial" w:eastAsia="Arial" w:hAnsi="Arial" w:cs="Arial"/>
          <w:color w:val="auto"/>
          <w:sz w:val="20"/>
          <w:szCs w:val="20"/>
        </w:rPr>
        <w:t>i</w:t>
      </w:r>
      <w:bookmarkEnd w:id="12"/>
    </w:p>
    <w:p w:rsidR="00472464" w:rsidRDefault="00472464" w:rsidP="00472464">
      <w:pPr>
        <w:spacing w:after="10" w:line="160" w:lineRule="exact"/>
        <w:rPr>
          <w:rFonts w:ascii="Arial" w:eastAsia="Arial" w:hAnsi="Arial" w:cs="Arial"/>
          <w:sz w:val="16"/>
          <w:szCs w:val="16"/>
        </w:rPr>
      </w:pPr>
    </w:p>
    <w:p w:rsidR="00472464" w:rsidRDefault="00472464" w:rsidP="00472464">
      <w:pPr>
        <w:tabs>
          <w:tab w:val="left" w:pos="816"/>
        </w:tabs>
        <w:spacing w:after="0" w:line="240" w:lineRule="auto"/>
        <w:ind w:left="97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Neophodno je da administrator bude ulogovan na sajt da bi se dugmici za brisanje komentara uopste videli.</w:t>
      </w:r>
      <w:r w:rsidR="006D3A01">
        <w:rPr>
          <w:rFonts w:ascii="Arial" w:eastAsia="Arial" w:hAnsi="Arial" w:cs="Arial"/>
          <w:sz w:val="20"/>
          <w:szCs w:val="20"/>
        </w:rPr>
        <w:br/>
      </w:r>
    </w:p>
    <w:p w:rsidR="00472464" w:rsidRPr="005442C1" w:rsidRDefault="00472464" w:rsidP="00F42BF7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13" w:name="_Toc3135733"/>
      <w:r w:rsidRPr="005442C1">
        <w:rPr>
          <w:rFonts w:ascii="Arial" w:eastAsia="Arial" w:hAnsi="Arial" w:cs="Arial"/>
          <w:color w:val="auto"/>
          <w:sz w:val="20"/>
          <w:szCs w:val="20"/>
        </w:rPr>
        <w:t>2.5</w:t>
      </w:r>
      <w:r w:rsidRPr="005442C1">
        <w:rPr>
          <w:rFonts w:ascii="Arial" w:eastAsia="Arial" w:hAnsi="Arial" w:cs="Arial"/>
          <w:color w:val="auto"/>
          <w:sz w:val="20"/>
          <w:szCs w:val="20"/>
        </w:rPr>
        <w:tab/>
        <w:t>Posl</w:t>
      </w:r>
      <w:r w:rsidRPr="005442C1">
        <w:rPr>
          <w:rFonts w:ascii="Arial" w:eastAsia="Arial" w:hAnsi="Arial" w:cs="Arial"/>
          <w:color w:val="auto"/>
          <w:spacing w:val="-1"/>
          <w:sz w:val="20"/>
          <w:szCs w:val="20"/>
        </w:rPr>
        <w:t>e</w:t>
      </w:r>
      <w:r w:rsidRPr="005442C1">
        <w:rPr>
          <w:rFonts w:ascii="Arial" w:eastAsia="Arial" w:hAnsi="Arial" w:cs="Arial"/>
          <w:color w:val="auto"/>
          <w:sz w:val="20"/>
          <w:szCs w:val="20"/>
        </w:rPr>
        <w:t>d</w:t>
      </w:r>
      <w:r w:rsidRPr="005442C1">
        <w:rPr>
          <w:rFonts w:ascii="Arial" w:eastAsia="Arial" w:hAnsi="Arial" w:cs="Arial"/>
          <w:color w:val="auto"/>
          <w:spacing w:val="2"/>
          <w:sz w:val="20"/>
          <w:szCs w:val="20"/>
        </w:rPr>
        <w:t>i</w:t>
      </w:r>
      <w:r w:rsidRPr="005442C1">
        <w:rPr>
          <w:rFonts w:ascii="Arial" w:eastAsia="Arial" w:hAnsi="Arial" w:cs="Arial"/>
          <w:color w:val="auto"/>
          <w:sz w:val="20"/>
          <w:szCs w:val="20"/>
        </w:rPr>
        <w:t>ce</w:t>
      </w:r>
      <w:bookmarkEnd w:id="13"/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Komentar se brise sa veb stranice, a i iz baze.</w:t>
      </w:r>
      <w:r w:rsidR="007033EB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U bazu se</w:t>
      </w:r>
      <w:r w:rsidR="00346CBB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korisniku</w:t>
      </w:r>
      <w:r w:rsidR="007033EB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koji je napisao taj komentar dodaje da je</w:t>
      </w:r>
      <w:r w:rsidR="00346CBB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neprikladan i to moze uticati na promovisanje njega u VIP clana.</w:t>
      </w: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72464" w:rsidRDefault="00472464" w:rsidP="00472464"/>
    <w:p w:rsidR="00C1057F" w:rsidRDefault="00C1057F"/>
    <w:sectPr w:rsidR="00C1057F">
      <w:pgSz w:w="12240" w:h="15840"/>
      <w:pgMar w:top="733" w:right="538" w:bottom="713" w:left="1701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F2E" w:rsidRDefault="00720F2E" w:rsidP="005442C1">
      <w:pPr>
        <w:spacing w:after="0" w:line="240" w:lineRule="auto"/>
      </w:pPr>
      <w:r>
        <w:separator/>
      </w:r>
    </w:p>
  </w:endnote>
  <w:endnote w:type="continuationSeparator" w:id="0">
    <w:p w:rsidR="00720F2E" w:rsidRDefault="00720F2E" w:rsidP="00544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14074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42C1" w:rsidRDefault="005442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442C1" w:rsidRDefault="005442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F2E" w:rsidRDefault="00720F2E" w:rsidP="005442C1">
      <w:pPr>
        <w:spacing w:after="0" w:line="240" w:lineRule="auto"/>
      </w:pPr>
      <w:r>
        <w:separator/>
      </w:r>
    </w:p>
  </w:footnote>
  <w:footnote w:type="continuationSeparator" w:id="0">
    <w:p w:rsidR="00720F2E" w:rsidRDefault="00720F2E" w:rsidP="00544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77547040"/>
      <w:placeholder>
        <w:docPart w:val="1C1FEA59400E4F1885E6350089EFB6B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442C1" w:rsidRPr="005442C1" w:rsidRDefault="005442C1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 w:rsidRPr="005442C1">
          <w:rPr>
            <w:b/>
            <w:sz w:val="28"/>
            <w:szCs w:val="28"/>
          </w:rPr>
          <w:t>Cinemania</w:t>
        </w:r>
      </w:p>
    </w:sdtContent>
  </w:sdt>
  <w:p w:rsidR="005442C1" w:rsidRDefault="005442C1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5442C1" w:rsidRDefault="005442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04EC8"/>
    <w:multiLevelType w:val="hybridMultilevel"/>
    <w:tmpl w:val="28C804DA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FD33580"/>
    <w:multiLevelType w:val="hybridMultilevel"/>
    <w:tmpl w:val="6BF87848"/>
    <w:lvl w:ilvl="0" w:tplc="84342D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CBC1EEB"/>
    <w:multiLevelType w:val="hybridMultilevel"/>
    <w:tmpl w:val="6BF87848"/>
    <w:lvl w:ilvl="0" w:tplc="84342D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3A00215"/>
    <w:multiLevelType w:val="hybridMultilevel"/>
    <w:tmpl w:val="41585174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C824971"/>
    <w:multiLevelType w:val="hybridMultilevel"/>
    <w:tmpl w:val="7BAC13C4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9491D10"/>
    <w:multiLevelType w:val="hybridMultilevel"/>
    <w:tmpl w:val="514A03FA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62EE1CFB"/>
    <w:multiLevelType w:val="hybridMultilevel"/>
    <w:tmpl w:val="040820F2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464"/>
    <w:rsid w:val="00346CBB"/>
    <w:rsid w:val="00472464"/>
    <w:rsid w:val="004E45DA"/>
    <w:rsid w:val="005442C1"/>
    <w:rsid w:val="006A6EA3"/>
    <w:rsid w:val="006D3A01"/>
    <w:rsid w:val="006E0DCC"/>
    <w:rsid w:val="007033EB"/>
    <w:rsid w:val="00720F2E"/>
    <w:rsid w:val="007579E3"/>
    <w:rsid w:val="00C1057F"/>
    <w:rsid w:val="00F4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464"/>
    <w:rPr>
      <w:rFonts w:eastAsiaTheme="minorEastAsia"/>
      <w:lang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C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3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3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C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CBB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B"/>
    <w:rPr>
      <w:rFonts w:ascii="Tahoma" w:eastAsiaTheme="minorEastAsia" w:hAnsi="Tahoma" w:cs="Tahoma"/>
      <w:sz w:val="16"/>
      <w:szCs w:val="16"/>
      <w:lang w:eastAsia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703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7033EB"/>
    <w:rPr>
      <w:rFonts w:asciiTheme="majorHAnsi" w:eastAsiaTheme="majorEastAsia" w:hAnsiTheme="majorHAnsi" w:cstheme="majorBidi"/>
      <w:b/>
      <w:bCs/>
      <w:color w:val="4F81BD" w:themeColor="accent1"/>
      <w:lang w:eastAsia="sr-Latn-RS"/>
    </w:rPr>
  </w:style>
  <w:style w:type="paragraph" w:styleId="ListParagraph">
    <w:name w:val="List Paragraph"/>
    <w:basedOn w:val="Normal"/>
    <w:uiPriority w:val="34"/>
    <w:qFormat/>
    <w:rsid w:val="00F42B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2C1"/>
    <w:rPr>
      <w:rFonts w:eastAsiaTheme="minorEastAsia"/>
      <w:lang w:eastAsia="sr-Latn-RS"/>
    </w:rPr>
  </w:style>
  <w:style w:type="paragraph" w:styleId="Footer">
    <w:name w:val="footer"/>
    <w:basedOn w:val="Normal"/>
    <w:link w:val="FooterChar"/>
    <w:uiPriority w:val="99"/>
    <w:unhideWhenUsed/>
    <w:rsid w:val="00544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2C1"/>
    <w:rPr>
      <w:rFonts w:eastAsiaTheme="minorEastAsia"/>
      <w:lang w:eastAsia="sr-Latn-RS"/>
    </w:rPr>
  </w:style>
  <w:style w:type="paragraph" w:styleId="TOC1">
    <w:name w:val="toc 1"/>
    <w:basedOn w:val="Normal"/>
    <w:next w:val="Normal"/>
    <w:autoRedefine/>
    <w:uiPriority w:val="39"/>
    <w:unhideWhenUsed/>
    <w:rsid w:val="005442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2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442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442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464"/>
    <w:rPr>
      <w:rFonts w:eastAsiaTheme="minorEastAsia"/>
      <w:lang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C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3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3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C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CBB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B"/>
    <w:rPr>
      <w:rFonts w:ascii="Tahoma" w:eastAsiaTheme="minorEastAsia" w:hAnsi="Tahoma" w:cs="Tahoma"/>
      <w:sz w:val="16"/>
      <w:szCs w:val="16"/>
      <w:lang w:eastAsia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703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7033EB"/>
    <w:rPr>
      <w:rFonts w:asciiTheme="majorHAnsi" w:eastAsiaTheme="majorEastAsia" w:hAnsiTheme="majorHAnsi" w:cstheme="majorBidi"/>
      <w:b/>
      <w:bCs/>
      <w:color w:val="4F81BD" w:themeColor="accent1"/>
      <w:lang w:eastAsia="sr-Latn-RS"/>
    </w:rPr>
  </w:style>
  <w:style w:type="paragraph" w:styleId="ListParagraph">
    <w:name w:val="List Paragraph"/>
    <w:basedOn w:val="Normal"/>
    <w:uiPriority w:val="34"/>
    <w:qFormat/>
    <w:rsid w:val="00F42B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2C1"/>
    <w:rPr>
      <w:rFonts w:eastAsiaTheme="minorEastAsia"/>
      <w:lang w:eastAsia="sr-Latn-RS"/>
    </w:rPr>
  </w:style>
  <w:style w:type="paragraph" w:styleId="Footer">
    <w:name w:val="footer"/>
    <w:basedOn w:val="Normal"/>
    <w:link w:val="FooterChar"/>
    <w:uiPriority w:val="99"/>
    <w:unhideWhenUsed/>
    <w:rsid w:val="00544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2C1"/>
    <w:rPr>
      <w:rFonts w:eastAsiaTheme="minorEastAsia"/>
      <w:lang w:eastAsia="sr-Latn-RS"/>
    </w:rPr>
  </w:style>
  <w:style w:type="paragraph" w:styleId="TOC1">
    <w:name w:val="toc 1"/>
    <w:basedOn w:val="Normal"/>
    <w:next w:val="Normal"/>
    <w:autoRedefine/>
    <w:uiPriority w:val="39"/>
    <w:unhideWhenUsed/>
    <w:rsid w:val="005442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2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442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442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1FEA59400E4F1885E6350089EFB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5CF85-BA4F-4FC8-ADDE-6423C1A0D8E1}"/>
      </w:docPartPr>
      <w:docPartBody>
        <w:p w:rsidR="00000000" w:rsidRDefault="00A331BA" w:rsidP="00A331BA">
          <w:pPr>
            <w:pStyle w:val="1C1FEA59400E4F1885E6350089EFB6B4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BA"/>
    <w:rsid w:val="00A331BA"/>
    <w:rsid w:val="00C1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1FEA59400E4F1885E6350089EFB6B4">
    <w:name w:val="1C1FEA59400E4F1885E6350089EFB6B4"/>
    <w:rsid w:val="00A331BA"/>
  </w:style>
  <w:style w:type="paragraph" w:customStyle="1" w:styleId="FDA8194AF305449FA47280875CE00B0C">
    <w:name w:val="FDA8194AF305449FA47280875CE00B0C"/>
    <w:rsid w:val="00A331B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1FEA59400E4F1885E6350089EFB6B4">
    <w:name w:val="1C1FEA59400E4F1885E6350089EFB6B4"/>
    <w:rsid w:val="00A331BA"/>
  </w:style>
  <w:style w:type="paragraph" w:customStyle="1" w:styleId="FDA8194AF305449FA47280875CE00B0C">
    <w:name w:val="FDA8194AF305449FA47280875CE00B0C"/>
    <w:rsid w:val="00A331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78A6F-BB7C-4650-B6B8-E6CBF24A5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Cinemania</dc:title>
  <dc:creator>Korisnik</dc:creator>
  <cp:lastModifiedBy>Korisnik</cp:lastModifiedBy>
  <cp:revision>5</cp:revision>
  <dcterms:created xsi:type="dcterms:W3CDTF">2019-03-07T16:29:00Z</dcterms:created>
  <dcterms:modified xsi:type="dcterms:W3CDTF">2019-03-10T17:42:00Z</dcterms:modified>
</cp:coreProperties>
</file>