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012440"/>
            <wp:effectExtent l="0" t="0" r="9525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3048000"/>
            <wp:effectExtent l="0" t="0" r="133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4150" cy="3783965"/>
            <wp:effectExtent l="0" t="0" r="1270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78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6690" cy="1397635"/>
            <wp:effectExtent l="0" t="0" r="1016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3515" cy="2963545"/>
            <wp:effectExtent l="0" t="0" r="1333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63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bookmarkStart w:id="0" w:name="_GoBack"/>
      <w:r>
        <w:drawing>
          <wp:inline distT="0" distB="0" distL="114300" distR="114300">
            <wp:extent cx="5269865" cy="2512695"/>
            <wp:effectExtent l="0" t="0" r="6985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016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UI设计</dc:creator>
  <cp:lastModifiedBy>UI设计</cp:lastModifiedBy>
  <dcterms:modified xsi:type="dcterms:W3CDTF">2018-03-21T02:50:07Z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