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Wordmark"/>
      </w:pPr>
      <w:r>
        <w:t xml:space="preserve">xfinity</w:t>
      </w:r>
    </w:p>
    <w:p>
      <w:pPr>
        <w:pStyle w:val="Eyebrow"/>
      </w:pPr>
      <w:r>
        <w:t xml:space="preserve">CREATIVE / STRATEGY STUDIO</w:t>
      </w:r>
    </w:p>
    <w:p>
      <w:pPr>
        <w:pStyle w:val="Eyebrow"/>
        <w:spacing w:after="140" w:before="360"/>
      </w:pPr>
      <w:r>
        <w:t xml:space="preserve">HUMAN-APPROVED BRIEF · INCLUDES DEMO MATERIAL</w:t>
      </w:r>
    </w:p>
    <w:p>
      <w:pPr>
        <w:pStyle w:val="Title"/>
      </w:pPr>
      <w:r>
        <w:rPr>
          <w:rFonts w:ascii="Arial" w:cs="Arial" w:eastAsia="Arial" w:hAnsi="Arial"/>
          <w:b/>
          <w:bCs/>
          <w:color w:val="1D2139"/>
          <w:sz w:val="84"/>
          <w:szCs w:val="84"/>
        </w:rPr>
        <w:t xml:space="preserve">Creative brief.</w:t>
      </w:r>
    </w:p>
    <w:p>
      <w:pPr>
        <w:pStyle w:val="CampaignTitle"/>
      </w:pPr>
      <w:r>
        <w:t xml:space="preserve">Black Friday Toolkit — Retail Review</w:t>
      </w:r>
    </w:p>
    <w:p>
      <w:pPr>
        <w:pStyle w:val="DocumentMeta"/>
      </w:pPr>
      <w:r>
        <w:t xml:space="preserve">XFINITY CREATIVE  /  October 18, 2026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shd w:fill="6242C7" w:val="clear"/>
            <w:tcMar>
              <w:top w:type="dxa" w:w="300"/>
              <w:left w:type="dxa" w:w="340"/>
              <w:bottom w:type="dxa" w:w="300"/>
              <w:right w:type="dxa" w:w="340"/>
            </w:tcMar>
          </w:tcPr>
          <w:p>
            <w:pPr>
              <w:keepNext/>
              <w:spacing w:after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</w:t>
            </w:r>
          </w:p>
          <w:p>
            <w:pPr>
              <w:spacing w:after="60" w:line="50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Make Xfinity Mobile feel like a considered choice without treating an offer as proof of premium quality.</w:t>
            </w:r>
          </w:p>
        </w:tc>
      </w:tr>
    </w:tbl>
    <w:p>
      <w:pPr>
        <w:pStyle w:val="Heading1"/>
      </w:pPr>
      <w:r>
        <w:t xml:space="preserve">01  /  XC Creative Brief</w:t>
      </w:r>
    </w:p>
    <w:p>
      <w:pPr>
        <w:pStyle w:val="Heading2"/>
      </w:pPr>
      <w:r>
        <w:t xml:space="preserve">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Black Friday Toolkit — Retail Review</w:t>
      </w:r>
    </w:p>
    <w:p>
      <w:pPr>
        <w:pStyle w:val="Heading2"/>
      </w:pPr>
      <w: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Make Xfinity Mobile the most visible, credible, and premium mobile brand in-store this Black Friday, driving awareness and conversion through confident design, clear offers, and a modern tone that feels aspirational, not promotional.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4. Strategic Insight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Shoppers are ready to upgrade — they just need a bold, credible reason to believe Xfinity Mobile delivers the same premium experience as the big carriers, for half the price.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creative must close the perception gap between price and quality.</w:t>
      </w:r>
    </w:p>
    <w:p>
      <w:pPr>
        <w:pStyle w:val="Heading2"/>
      </w:pPr>
      <w:r>
        <w:t xml:space="preserve">Audience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supplied.</w:t>
      </w:r>
    </w:p>
    <w:p>
      <w:pPr>
        <w:pStyle w:val="Heading2"/>
      </w:pPr>
      <w:r>
        <w:t xml:space="preserve">Insight / Opportunity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supplied.</w:t>
      </w:r>
    </w:p>
    <w:p>
      <w:pPr>
        <w:pStyle w:val="Heading2"/>
      </w:pPr>
      <w:r>
        <w:t xml:space="preserve">Job to be done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Proof / RTB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Selected research · AI synthesis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NAME · V0 · AI synthesis of supplied 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Selected Sparks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Preparation V0 · ad75d682-2bfc-4416-91ab-61547d0422c0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Explore the person whose small contribution lets someone else begin an activity. Could making that contribution visible open a recognition territory without suggesting the product creates cooperation? For Not supplied, connect the opportunity to Not supplied and the supplied objective: Make Xfinity Mobile the most visible, credible, and premium mobile brand in-store this Black Friday, driving awareness and conversion through confident design, clear offers, and a modern tone that feels aspirational, not promotional.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4. Strategic Insight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Shoppers are ready to upgrade — they just need a bold, credible reason to believe Xfinity Mobile delivers the same premium experience as the big carriers, for half the price.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creative must close the perception gap between price and quality.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Source: BLK_FRI.pptx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whether recognition is meaningful to the supplied audience.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Premise: Explore the person whose small contribution lets someone else begin an activity. Could making that contribution visible open a recognition territory without suggesting the product creates cooperation? Grounding: Source: BLK_FRI.pptx Validate: Validate whether recognition is meaningful to the supplied audience.</w:t>
      </w:r>
    </w:p>
    <w:p>
      <w:pPr>
        <w:pStyle w:val="Heading2"/>
      </w:pPr>
      <w:r>
        <w:t xml:space="preserve">Deliverables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supplied.</w:t>
      </w:r>
    </w:p>
    <w:p>
      <w:pPr>
        <w:pStyle w:val="Heading2"/>
      </w:pPr>
      <w:r>
        <w:t xml:space="preserve">Mandatories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supplied.</w:t>
      </w:r>
    </w:p>
    <w:p>
      <w:pPr>
        <w:pStyle w:val="Heading2"/>
      </w:pPr>
      <w:r>
        <w:t xml:space="preserve">Timelines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supplied.</w:t>
      </w:r>
    </w:p>
    <w:p>
      <w:pPr>
        <w:pStyle w:val="Heading2"/>
      </w:pPr>
      <w:r>
        <w:t xml:space="preserve">Problem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Make Xfinity Mobile the most visible, credible, and premium mobile brand in-store this Black Friday, driving awareness and conversion through confident design, clear offers, and a modern tone that feels aspirational, not promotional.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4. Strategic Insight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Shoppers are ready to upgrade — they just need a bold, credible reason to believe Xfinity Mobile delivers the same premium experience as the big carriers, for half the price.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creative must close the perception gap between price and quality.</w:t>
      </w:r>
    </w:p>
    <w:p>
      <w:pPr>
        <w:pStyle w:val="Heading2"/>
      </w:pPr>
      <w:r>
        <w:t xml:space="preserve">Strategic direction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contribution: Explore the person whose small contribution lets someone else begin an activity. Could making that contribution visible open a recognition territory without suggesting the product creates cooperation? For Not supplied, connect the opportunity to Not supplied and the supplied objective: Make Xfinity Mobile the most visible, credible, and premium mobile brand in-store this Black Friday, driving awareness and conversion through confident design, clear offers, and a modern tone that feels aspirational, not promotional.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4. Strategic Insight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Shoppers are ready to upgrade — they just need a bold, credible reason to believe Xfinity Mobile delivers the same premium experience as the big carriers, for half the price.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creative must close the perception gap between price and quality.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Hypothesis to validate: Validate whether recognition is meaningful to the supplied audience.</w:t>
      </w:r>
    </w:p>
    <w:p>
      <w:pPr>
        <w:pStyle w:val="Heading2"/>
      </w:pPr>
      <w:r>
        <w:t xml:space="preserve">Additional brief instructions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Open questions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Is the RTB approved by GTM for this campaign? Current status: unknown.</w:t>
      </w:r>
    </w:p>
    <w:p>
      <w:pPr>
        <w:pStyle w:val="Heading2"/>
      </w:pPr>
      <w:r>
        <w:t xml:space="preserve">Original upstream RTB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Original upstream JTBD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Original IMC context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source context, not independently verified. Historical dates and offers require confirmation.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identity provenance: Human-confirmed campaign name; not extracted from the IMC brief. Confirmed at 2026-10-19T01:40:37.446Z.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ID: campaign-6c89c175. Confirmed display name: Black Friday Toolkit — Retail Review.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 document title: Black Friday Toolkit. Source file: BLK_FRI.pptx.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 name candidate (imc:slide:1; cover_title): Black Friday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Toolkit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name status: human_confirmed. Original source campaign name: Not explicitly supplied.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Black Friday Toolkit — Retail Review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Make Xfinity Mobile the most visible, credible, and premium mobile brand in-store this Black Friday, driving awareness and conversion through confident design, clear offers, and a modern tone that feels aspirational, not promotional.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4. Strategic Insight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Shoppers are ready to upgrade — they just need a bold, credible reason to believe Xfinity Mobile delivers the same premium experience as the big carriers, for half the price.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creative must close the perception gap between price and quality.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Audience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Channels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Constraints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Source availability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IMC brief: supplied_analyzed — User-supplied brief; claims and approvals are not independently verified.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Tableau: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iSpot: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ACE: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Datorama: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Brand Hub: not_connected — No authorized connector is configured; selection does not retrieve results.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 / Audience Research: not_connected — No authorized connector is configured; selection does not retrieve results.</w:t>
      </w:r>
    </w:p>
    <w:p>
      <w:pPr>
        <w:pStyle w:val="Heading2"/>
      </w:pPr>
      <w:r>
        <w:t xml:space="preserve">Saved discoveries — worth considering, not verification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Original source support is not established for this question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 · pack-5010dd8f · Run V1 · 7e34c34a-9a3a-4b13-975a-2366ee28d1b5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 DATA · simulated analysis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Observed claim: This offline mock has no supported consumer scenario for the current question; it does not invent research.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Interpretation: This is an unanswered question for the strategist, not an observed result.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Limitations: The supplied material cannot establish an audience, cultural, competitive or causal result on its own.</w:t>
      </w:r>
    </w:p>
    <w:p>
      <w:pPr>
        <w:pStyle w:val="Heading2"/>
      </w:pPr>
      <w:r>
        <w:t xml:space="preserve">Approval Notes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Human strategy approved by Kevin at 2026-10-19T01:40:38.248Z. Input pack pack-f905d222. RTB approval: unknown. Proof / RTB is the human's supporting-proof selection; original source proof and any preparation adaptation are separate. This approval does not verify evidence or approve product claims. No AI strategy generation was used to package this document.</w:t>
      </w:r>
    </w:p>
    <w:sectPr>
      <w:headerReference w:type="default" r:id="rId6"/>
      <w:footerReference w:type="default" r:id="rId7"/>
      <w:pgSz w:w="12240" w:h="15840" w:orient="portrait"/>
      <w:pgMar w:top="1120" w:right="960" w:bottom="1100" w:left="960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1EB" w:sz="4" w:space="8"/>
      </w:pBdr>
      <w:jc w:val="right"/>
    </w:pPr>
    <w:r>
      <w:rPr>
        <w:rFonts w:ascii="Arial" w:cs="Arial" w:eastAsia="Arial" w:hAnsi="Arial"/>
        <w:color w:val="62697C"/>
        <w:sz w:val="16"/>
        <w:szCs w:val="16"/>
      </w:rPr>
      <w:t xml:space="preserve">Human-authored strategy · XC Strategy Studio     |     </w:t>
    </w:r>
    <w:r>
      <w:rPr>
        <w:rFonts w:ascii="Arial" w:cs="Arial" w:eastAsia="Arial" w:hAnsi="Arial"/>
        <w:color w:val="62697C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242C7" w:sz="18" w:space="10"/>
      </w:pBdr>
      <w:spacing w:after="120"/>
    </w:pPr>
    <w:r>
      <w:rPr>
        <w:rFonts w:ascii="Arial" w:cs="Arial" w:eastAsia="Arial" w:hAnsi="Arial"/>
        <w:b/>
        <w:bCs/>
        <w:color w:val="6242C7"/>
        <w:sz w:val="16"/>
        <w:szCs w:val="16"/>
      </w:rPr>
      <w:t xml:space="preserve">XFINITY / CREATIVE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139"/>
        <w:sz w:val="21"/>
        <w:szCs w:val="21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/>
    </w:pPr>
    <w:rPr>
      <w:rFonts w:ascii="Arial" w:cs="Arial" w:eastAsia="Arial" w:hAnsi="Arial"/>
      <w:b/>
      <w:bCs/>
      <w:color w:val="1D2139"/>
      <w:sz w:val="84"/>
      <w:szCs w:val="84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6242C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40"/>
    </w:pPr>
    <w:rPr>
      <w:rFonts w:ascii="Arial" w:cs="Arial" w:eastAsia="Arial" w:hAnsi="Arial"/>
      <w:b/>
      <w:bCs/>
      <w:color w:val="1D2139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Wordmark">
    <w:name w:val="Xfinity wordmark"/>
    <w:basedOn w:val="Normal"/>
    <w:pPr>
      <w:keepNext/>
      <w:spacing w:after="80"/>
    </w:pPr>
    <w:rPr>
      <w:rFonts w:ascii="Arial" w:cs="Arial" w:eastAsia="Arial" w:hAnsi="Arial"/>
      <w:b/>
      <w:bCs/>
      <w:sz w:val="66"/>
      <w:szCs w:val="66"/>
    </w:rPr>
  </w:style>
  <w:style w:type="paragraph" w:styleId="Eyebrow">
    <w:name w:val="Brief eyebrow"/>
    <w:basedOn w:val="Normal"/>
    <w:pPr>
      <w:keepNext/>
      <w:spacing w:after="180"/>
    </w:pPr>
    <w:rPr>
      <w:rFonts w:ascii="Arial" w:cs="Arial" w:eastAsia="Arial" w:hAnsi="Arial"/>
      <w:b/>
      <w:bCs/>
      <w:color w:val="6242C7"/>
      <w:sz w:val="17"/>
      <w:szCs w:val="17"/>
    </w:rPr>
  </w:style>
  <w:style w:type="paragraph" w:styleId="CampaignTitle">
    <w:name w:val="Campaign title"/>
    <w:basedOn w:val="Normal"/>
    <w:pPr>
      <w:keepNext/>
      <w:spacing w:after="180"/>
    </w:pPr>
    <w:rPr>
      <w:rFonts w:ascii="Arial" w:cs="Arial" w:eastAsia="Arial" w:hAnsi="Arial"/>
      <w:color w:val="6242C7"/>
      <w:sz w:val="46"/>
      <w:szCs w:val="46"/>
    </w:rPr>
  </w:style>
  <w:style w:type="paragraph" w:styleId="DocumentMeta">
    <w:name w:val="Document metadata"/>
    <w:basedOn w:val="Normal"/>
    <w:pPr>
      <w:spacing w:after="360"/>
    </w:pPr>
    <w:rPr>
      <w:rFonts w:ascii="Arial" w:cs="Arial" w:eastAsia="Arial" w:hAnsi="Arial"/>
      <w:color w:val="62697C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Toolkit — Retail Review — Xfinity Creative Brief</dc:title>
  <dc:creator>XC Strategy Studio</dc:creator>
  <dc:description>HUMAN-APPROVED BRIEF · INCLUDES DEMO MATERIAL</dc:description>
  <cp:lastModifiedBy>Un-named</cp:lastModifiedBy>
  <cp:revision>1</cp:revision>
  <dcterms:created xsi:type="dcterms:W3CDTF">2026-10-19T01:40:39.324Z</dcterms:created>
  <dcterms:modified xsi:type="dcterms:W3CDTF">2026-10-19T01:40:39.324Z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