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aca0gzmn4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Agile as a Cultural Reinforcement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practice already encodes many of the behaviours Neo-Freebooters need to stay viable: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Transparency (Agile ↔ Co-Creation)</w:t>
        <w:br w:type="textWrapping"/>
      </w:r>
      <w:r w:rsidDel="00000000" w:rsidR="00000000" w:rsidRPr="00000000">
        <w:rPr>
          <w:rtl w:val="0"/>
        </w:rPr>
        <w:t xml:space="preserve"> Agile ceremonies — stand-ups, retros, reviews — are about making work visible and collective. Everyone sees what’s being done, by whom, and why. This transparency prevents elites from hoarding control, and echoes the Burner principle of co-creation: there are no spectators, only participants.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Recrimination (Agile ↔ Radical Self-Reliance)</w:t>
        <w:br w:type="textWrapping"/>
      </w:r>
      <w:r w:rsidDel="00000000" w:rsidR="00000000" w:rsidRPr="00000000">
        <w:rPr>
          <w:rtl w:val="0"/>
        </w:rPr>
        <w:t xml:space="preserve"> Agile frames failure as learning: blame is minimised, and each team member does what they can without fear. This culture of psychological safety resonates with radical self-reliance. Individuals are responsible for their contributions, but they are supported by a culture that refrains from punitive judgement.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Realistic Commitments (Agile ↔ Not Over-Promising)</w:t>
        <w:br w:type="textWrapping"/>
      </w:r>
      <w:r w:rsidDel="00000000" w:rsidR="00000000" w:rsidRPr="00000000">
        <w:rPr>
          <w:rtl w:val="0"/>
        </w:rPr>
        <w:t xml:space="preserve"> Agile’s incremental planning prevents over-promising; velocity and capacity are constantly adjusted to reality. This parallels the cultural safeguard of not raising false expectations. Both systems protect against backlash by aligning promise with actual capacity.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Visible Reciprocity (Agile ↔ Gifting)</w:t>
        <w:br w:type="textWrapping"/>
      </w:r>
      <w:r w:rsidDel="00000000" w:rsidR="00000000" w:rsidRPr="00000000">
        <w:rPr>
          <w:rtl w:val="0"/>
        </w:rPr>
        <w:t xml:space="preserve"> In agile teams, value is shared outwardly and early — prototypes, increments, demos. These visible outputs are a form of gifting: they demonstrate goodwill, build trust, and invite feedback.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Lowering Barriers (Agile ↔ Radical Inclusion)</w:t>
        <w:br w:type="textWrapping"/>
      </w:r>
      <w:r w:rsidDel="00000000" w:rsidR="00000000" w:rsidRPr="00000000">
        <w:rPr>
          <w:rtl w:val="0"/>
        </w:rPr>
        <w:t xml:space="preserve"> Agile is structured to empower cross-functional teams: specialists lower knowledge barriers by pairing, mobbing, or documenting. This aligns with freebooters lowering entry barriers through workshops and guides, and with Burner inclusion through participation.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dei4xfjjo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as the Unifying Thread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Agile, Burner principles, and protective behaviours all converge on a single outcome: </w:t>
      </w:r>
      <w:r w:rsidDel="00000000" w:rsidR="00000000" w:rsidRPr="00000000">
        <w:rPr>
          <w:b w:val="1"/>
          <w:bCs w:val="1"/>
          <w:rtl w:val="0"/>
        </w:rPr>
        <w:t xml:space="preserve">trust through transparency and participation.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work and limits are visible, there are no hidden betrayals.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everyone is expected to contribute what they can, without recrimination, there is no provider–client dynamic.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generosity is normalised, goodwill compounds.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trust does not eliminate criticism, but it </w:t>
      </w:r>
      <w:r w:rsidDel="00000000" w:rsidR="00000000" w:rsidRPr="00000000">
        <w:rPr>
          <w:b w:val="1"/>
          <w:bCs w:val="1"/>
          <w:rtl w:val="0"/>
        </w:rPr>
        <w:t xml:space="preserve">prevents criticism from calcifying into antipathy.</w:t>
      </w:r>
      <w:r w:rsidDel="00000000" w:rsidR="00000000" w:rsidRPr="00000000">
        <w:rPr>
          <w:rtl w:val="0"/>
        </w:rPr>
        <w:t xml:space="preserve"> It is the glue that keeps diverse nodes, commons, and individuals working together under stress.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⚖️ In other words: </w:t>
      </w:r>
      <w:r w:rsidDel="00000000" w:rsidR="00000000" w:rsidRPr="00000000">
        <w:rPr>
          <w:b w:val="1"/>
          <w:bCs w:val="1"/>
          <w:rtl w:val="0"/>
        </w:rPr>
        <w:t xml:space="preserve">Agile provides the practice, Burner provides the ethos, protective behaviours provide the guardrails. Together they form a culture of resilience.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