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D7EE" w14:textId="5F9B0C5B" w:rsidR="00CA4E08" w:rsidRDefault="00AD0B9D" w:rsidP="00AD0B9D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维护一个实现单点修改，</w:t>
      </w:r>
      <w:r>
        <w:rPr>
          <w:rFonts w:ascii="Times New Roman" w:hAnsi="Times New Roman" w:cs="Times New Roman" w:hint="eastAsia"/>
        </w:rPr>
        <w:t>矩阵求和的数据结构。</w:t>
      </w:r>
    </w:p>
    <w:p w14:paraId="62D7E0FE" w14:textId="36C57808" w:rsidR="00AD0B9D" w:rsidRDefault="00AD0B9D" w:rsidP="00AD0B9D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树状数组空间会炸，空间复杂度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。</w:t>
      </w:r>
    </w:p>
    <w:p w14:paraId="509AA45F" w14:textId="29AF8E68" w:rsidR="00AD0B9D" w:rsidRDefault="00AD0B9D" w:rsidP="00AD0B9D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而对于询问</w:t>
      </w:r>
      <m:oMath>
        <m:r>
          <m:rPr>
            <m:sty m:val="p"/>
          </m:rPr>
          <w:rPr>
            <w:rFonts w:ascii="Cambria Math" w:hAnsi="Cambria Math" w:cs="Times New Roman"/>
          </w:rPr>
          <m:t>(x1,y1,x2,y2)</m:t>
        </m:r>
      </m:oMath>
      <w:r>
        <w:rPr>
          <w:rFonts w:ascii="Times New Roman" w:hAnsi="Times New Roman" w:cs="Times New Roman" w:hint="eastAsia"/>
        </w:rPr>
        <w:t>，若要询问</w:t>
      </w:r>
      <m:oMath>
        <m:r>
          <m:rPr>
            <m:sty m:val="p"/>
          </m:rPr>
          <w:rPr>
            <w:rFonts w:ascii="Cambria Math" w:hAnsi="Cambria Math" w:cs="Times New Roman"/>
          </w:rPr>
          <m:t>(1,1,x,y)</m:t>
        </m:r>
      </m:oMath>
      <w:r>
        <w:rPr>
          <w:rFonts w:ascii="Times New Roman" w:hAnsi="Times New Roman" w:cs="Times New Roman" w:hint="eastAsia"/>
        </w:rPr>
        <w:t>，设四元组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time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val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time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为第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操作的时间，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为其中位置，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va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为其增加的值，则若其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≤x</m:t>
        </m:r>
      </m:oMath>
      <w:r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y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≤y</m:t>
        </m:r>
      </m:oMath>
      <w:r>
        <w:rPr>
          <w:rFonts w:ascii="Times New Roman" w:hAnsi="Times New Roman" w:cs="Times New Roman" w:hint="eastAsia"/>
        </w:rPr>
        <w:t>，且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time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</m:t>
        </m:r>
      </m:oMath>
      <w:r>
        <w:rPr>
          <w:rFonts w:ascii="Times New Roman" w:hAnsi="Times New Roman" w:cs="Times New Roman" w:hint="eastAsia"/>
        </w:rPr>
        <w:t>查询的时间，则其可以计算。那这不就是一个三维偏序吗，</w:t>
      </w:r>
      <w:r>
        <w:rPr>
          <w:rFonts w:ascii="Times New Roman" w:hAnsi="Times New Roman" w:cs="Times New Roman"/>
        </w:rPr>
        <w:t>CDQ</w:t>
      </w:r>
      <w:r>
        <w:rPr>
          <w:rFonts w:ascii="Times New Roman" w:hAnsi="Times New Roman" w:cs="Times New Roman" w:hint="eastAsia"/>
        </w:rPr>
        <w:t>强上即可。</w:t>
      </w:r>
    </w:p>
    <w:p w14:paraId="4EF6FD61" w14:textId="2CB1F44D" w:rsidR="00AD0B9D" w:rsidRPr="00AD0B9D" w:rsidRDefault="00AD0B9D" w:rsidP="00AD0B9D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一维也可以如此。</w:t>
      </w:r>
    </w:p>
    <w:p w14:paraId="4D541DED" w14:textId="601FA8E7" w:rsidR="00AD0B9D" w:rsidRPr="00AD0B9D" w:rsidRDefault="009215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双倍经验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[BZOJ 2683]</w:t>
      </w:r>
      <w:r>
        <w:rPr>
          <w:rFonts w:ascii="Times New Roman" w:hAnsi="Times New Roman" w:cs="Times New Roman" w:hint="eastAsia"/>
        </w:rPr>
        <w:t>简单题。</w:t>
      </w:r>
      <w:bookmarkStart w:id="0" w:name="_GoBack"/>
      <w:bookmarkEnd w:id="0"/>
    </w:p>
    <w:sectPr w:rsidR="00AD0B9D" w:rsidRPr="00AD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49"/>
    <w:rsid w:val="00236E49"/>
    <w:rsid w:val="00921507"/>
    <w:rsid w:val="00AD0B9D"/>
    <w:rsid w:val="00CA4E08"/>
    <w:rsid w:val="00F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45B0"/>
  <w15:chartTrackingRefBased/>
  <w15:docId w15:val="{FD4BEFC5-5622-4605-8564-F495600A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2019-02-20T12:50:00Z</dcterms:created>
  <dcterms:modified xsi:type="dcterms:W3CDTF">2019-02-20T13:01:00Z</dcterms:modified>
</cp:coreProperties>
</file>