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0DAED" w14:textId="03E04616" w:rsidR="00CA4E08" w:rsidRDefault="009A3B2C">
      <w:r>
        <w:rPr>
          <w:rFonts w:hint="eastAsia"/>
        </w:rPr>
        <w:t>倍增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rPr>
          <w:rFonts w:hint="eastAsia"/>
        </w:rPr>
        <w:t>好像可以，但是懒得写了，刚写了动态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rPr>
          <w:rFonts w:hint="eastAsia"/>
        </w:rPr>
        <w:t>的模板所以就准备一起水过去。</w:t>
      </w:r>
    </w:p>
    <w:p w14:paraId="195A431F" w14:textId="36CDBAE7" w:rsidR="009A3B2C" w:rsidRDefault="009A3B2C" w:rsidP="009A3B2C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9A3B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最小权</w:t>
      </w:r>
      <w:proofErr w:type="gramEnd"/>
      <w:r w:rsidRPr="009A3B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覆盖集 = 全集 - 最大权</w:t>
      </w:r>
      <w:bookmarkStart w:id="0" w:name="_GoBack"/>
      <w:r w:rsidRPr="009A3B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独立集</w:t>
      </w:r>
      <w:bookmarkEnd w:id="0"/>
    </w:p>
    <w:p w14:paraId="63CD5EBC" w14:textId="30A3DCCC" w:rsidR="009A3B2C" w:rsidRPr="009A3B2C" w:rsidRDefault="009A3B2C" w:rsidP="009A3B2C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A3B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强制取点、不取点可以使用把权值改成正无穷或负无穷实现。</w:t>
      </w:r>
    </w:p>
    <w:p w14:paraId="4DED70D7" w14:textId="77777777" w:rsidR="009A3B2C" w:rsidRPr="009A3B2C" w:rsidRDefault="009A3B2C">
      <w:pPr>
        <w:rPr>
          <w:rFonts w:hint="eastAsia"/>
        </w:rPr>
      </w:pPr>
    </w:p>
    <w:sectPr w:rsidR="009A3B2C" w:rsidRPr="009A3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F3"/>
    <w:rsid w:val="001B57F3"/>
    <w:rsid w:val="009A3B2C"/>
    <w:rsid w:val="00B57673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C53F"/>
  <w15:chartTrackingRefBased/>
  <w15:docId w15:val="{39325FE7-AD65-49CF-9FAE-85684567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3B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7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2019-01-27T14:31:00Z</dcterms:created>
  <dcterms:modified xsi:type="dcterms:W3CDTF">2019-01-27T14:32:00Z</dcterms:modified>
</cp:coreProperties>
</file>