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52A48" w14:textId="77777777" w:rsidR="008C4D75" w:rsidRPr="008C4D75" w:rsidRDefault="008C4D75" w:rsidP="008C4D75">
      <w:pPr>
        <w:rPr>
          <w:b/>
          <w:bCs/>
        </w:rPr>
      </w:pPr>
      <w:r w:rsidRPr="008C4D75">
        <w:rPr>
          <w:rFonts w:ascii="Segoe UI Emoji" w:hAnsi="Segoe UI Emoji" w:cs="Segoe UI Emoji"/>
          <w:b/>
          <w:bCs/>
        </w:rPr>
        <w:t>🗂️</w:t>
      </w:r>
      <w:r w:rsidRPr="008C4D75">
        <w:rPr>
          <w:b/>
          <w:bCs/>
        </w:rPr>
        <w:t xml:space="preserve"> Step-by-Step Leave Request Process</w:t>
      </w:r>
    </w:p>
    <w:p w14:paraId="7AA3C4CC" w14:textId="77777777" w:rsidR="008C4D75" w:rsidRPr="008C4D75" w:rsidRDefault="008C4D75" w:rsidP="008C4D75">
      <w:pPr>
        <w:rPr>
          <w:b/>
          <w:bCs/>
        </w:rPr>
      </w:pPr>
      <w:r w:rsidRPr="008C4D75">
        <w:rPr>
          <w:b/>
          <w:bCs/>
        </w:rPr>
        <w:t>1. Check Leave Entitlement</w:t>
      </w:r>
    </w:p>
    <w:p w14:paraId="77C1D299" w14:textId="77777777" w:rsidR="008C4D75" w:rsidRPr="008C4D75" w:rsidRDefault="008C4D75" w:rsidP="008C4D75">
      <w:pPr>
        <w:numPr>
          <w:ilvl w:val="0"/>
          <w:numId w:val="7"/>
        </w:numPr>
      </w:pPr>
      <w:r w:rsidRPr="008C4D75">
        <w:t>Review your company’s leave policy (e.g., annual leave, sick leave, casual leave, etc.).</w:t>
      </w:r>
    </w:p>
    <w:p w14:paraId="61B92799" w14:textId="77777777" w:rsidR="008C4D75" w:rsidRPr="008C4D75" w:rsidRDefault="008C4D75" w:rsidP="008C4D75">
      <w:pPr>
        <w:numPr>
          <w:ilvl w:val="0"/>
          <w:numId w:val="7"/>
        </w:numPr>
      </w:pPr>
      <w:r w:rsidRPr="008C4D75">
        <w:t>Confirm how many days you have available and any blackout periods.</w:t>
      </w:r>
    </w:p>
    <w:p w14:paraId="173107B4" w14:textId="77777777" w:rsidR="008C4D75" w:rsidRPr="008C4D75" w:rsidRDefault="008C4D75" w:rsidP="008C4D75">
      <w:pPr>
        <w:rPr>
          <w:b/>
          <w:bCs/>
        </w:rPr>
      </w:pPr>
      <w:r w:rsidRPr="008C4D75">
        <w:rPr>
          <w:b/>
          <w:bCs/>
        </w:rPr>
        <w:t>2. Plan Ahead</w:t>
      </w:r>
    </w:p>
    <w:p w14:paraId="4F01462D" w14:textId="77777777" w:rsidR="008C4D75" w:rsidRPr="008C4D75" w:rsidRDefault="008C4D75" w:rsidP="008C4D75">
      <w:pPr>
        <w:numPr>
          <w:ilvl w:val="0"/>
          <w:numId w:val="6"/>
        </w:numPr>
      </w:pPr>
      <w:r w:rsidRPr="008C4D75">
        <w:t>Choose dates that minimize disruption to your team or project.</w:t>
      </w:r>
    </w:p>
    <w:p w14:paraId="7EEE189E" w14:textId="77777777" w:rsidR="008C4D75" w:rsidRPr="008C4D75" w:rsidRDefault="008C4D75" w:rsidP="008C4D75">
      <w:pPr>
        <w:numPr>
          <w:ilvl w:val="0"/>
          <w:numId w:val="6"/>
        </w:numPr>
      </w:pPr>
      <w:r w:rsidRPr="008C4D75">
        <w:t>Coordinate with colleagues if coverage is needed during your absence.</w:t>
      </w:r>
    </w:p>
    <w:p w14:paraId="0F33514C" w14:textId="77777777" w:rsidR="008C4D75" w:rsidRPr="008C4D75" w:rsidRDefault="008C4D75" w:rsidP="008C4D75">
      <w:pPr>
        <w:rPr>
          <w:b/>
          <w:bCs/>
        </w:rPr>
      </w:pPr>
      <w:r w:rsidRPr="008C4D75">
        <w:rPr>
          <w:b/>
          <w:bCs/>
        </w:rPr>
        <w:t>3. Draft a Leave Request</w:t>
      </w:r>
    </w:p>
    <w:p w14:paraId="3EC299AA" w14:textId="77777777" w:rsidR="008C4D75" w:rsidRPr="008C4D75" w:rsidRDefault="008C4D75" w:rsidP="008C4D75">
      <w:r w:rsidRPr="008C4D75">
        <w:t>Include:</w:t>
      </w:r>
    </w:p>
    <w:p w14:paraId="4A8DEC6B" w14:textId="77777777" w:rsidR="008C4D75" w:rsidRPr="008C4D75" w:rsidRDefault="008C4D75" w:rsidP="008C4D75">
      <w:pPr>
        <w:numPr>
          <w:ilvl w:val="0"/>
          <w:numId w:val="3"/>
        </w:numPr>
      </w:pPr>
      <w:r w:rsidRPr="008C4D75">
        <w:t>Type of leave (e.g., annual, sick, personal)</w:t>
      </w:r>
    </w:p>
    <w:p w14:paraId="41B3A0A9" w14:textId="77777777" w:rsidR="008C4D75" w:rsidRPr="008C4D75" w:rsidRDefault="008C4D75" w:rsidP="008C4D75">
      <w:pPr>
        <w:numPr>
          <w:ilvl w:val="0"/>
          <w:numId w:val="3"/>
        </w:numPr>
      </w:pPr>
      <w:r w:rsidRPr="008C4D75">
        <w:t>Start and end dates</w:t>
      </w:r>
    </w:p>
    <w:p w14:paraId="23273A6E" w14:textId="77777777" w:rsidR="008C4D75" w:rsidRPr="008C4D75" w:rsidRDefault="008C4D75" w:rsidP="008C4D75">
      <w:pPr>
        <w:numPr>
          <w:ilvl w:val="0"/>
          <w:numId w:val="3"/>
        </w:numPr>
      </w:pPr>
      <w:r w:rsidRPr="008C4D75">
        <w:t>Reason (brief but clear—e.g., “family commitment” or “medical appointment”)</w:t>
      </w:r>
    </w:p>
    <w:p w14:paraId="32F948EE" w14:textId="77777777" w:rsidR="008C4D75" w:rsidRPr="008C4D75" w:rsidRDefault="008C4D75" w:rsidP="008C4D75">
      <w:pPr>
        <w:numPr>
          <w:ilvl w:val="0"/>
          <w:numId w:val="3"/>
        </w:numPr>
      </w:pPr>
      <w:r w:rsidRPr="008C4D75">
        <w:t>Any handover or delegation plan</w:t>
      </w:r>
    </w:p>
    <w:p w14:paraId="206FAA6E" w14:textId="77777777" w:rsidR="008C4D75" w:rsidRPr="008C4D75" w:rsidRDefault="008C4D75" w:rsidP="008C4D75">
      <w:pPr>
        <w:rPr>
          <w:b/>
          <w:bCs/>
        </w:rPr>
      </w:pPr>
      <w:r w:rsidRPr="008C4D75">
        <w:rPr>
          <w:b/>
          <w:bCs/>
        </w:rPr>
        <w:t>4. Submit the Request</w:t>
      </w:r>
    </w:p>
    <w:p w14:paraId="76E9FAE0" w14:textId="77777777" w:rsidR="008C4D75" w:rsidRPr="008C4D75" w:rsidRDefault="008C4D75" w:rsidP="008C4D75">
      <w:pPr>
        <w:numPr>
          <w:ilvl w:val="0"/>
          <w:numId w:val="4"/>
        </w:numPr>
      </w:pPr>
      <w:r w:rsidRPr="008C4D75">
        <w:t>Use your company’s official channel (HR portal, email, or leave management system).</w:t>
      </w:r>
    </w:p>
    <w:p w14:paraId="094A5711" w14:textId="77777777" w:rsidR="008C4D75" w:rsidRPr="008C4D75" w:rsidRDefault="008C4D75" w:rsidP="008C4D75">
      <w:pPr>
        <w:numPr>
          <w:ilvl w:val="0"/>
          <w:numId w:val="4"/>
        </w:numPr>
      </w:pPr>
      <w:r w:rsidRPr="008C4D75">
        <w:t>Submit well in advance unless it’s an emergency.</w:t>
      </w:r>
    </w:p>
    <w:p w14:paraId="03FAEC0A" w14:textId="77777777" w:rsidR="008C4D75" w:rsidRPr="008C4D75" w:rsidRDefault="008C4D75" w:rsidP="008C4D75">
      <w:pPr>
        <w:rPr>
          <w:b/>
          <w:bCs/>
        </w:rPr>
      </w:pPr>
      <w:r w:rsidRPr="008C4D75">
        <w:rPr>
          <w:b/>
          <w:bCs/>
        </w:rPr>
        <w:t>5. Get Approval</w:t>
      </w:r>
    </w:p>
    <w:p w14:paraId="4C3DEC56" w14:textId="77777777" w:rsidR="008C4D75" w:rsidRPr="008C4D75" w:rsidRDefault="008C4D75" w:rsidP="008C4D75">
      <w:pPr>
        <w:numPr>
          <w:ilvl w:val="0"/>
          <w:numId w:val="5"/>
        </w:numPr>
      </w:pPr>
      <w:r w:rsidRPr="008C4D75">
        <w:t>Wait for confirmation from your manager or HR.</w:t>
      </w:r>
    </w:p>
    <w:p w14:paraId="7EA07BA0" w14:textId="77777777" w:rsidR="008C4D75" w:rsidRPr="008C4D75" w:rsidRDefault="008C4D75" w:rsidP="008C4D75">
      <w:pPr>
        <w:numPr>
          <w:ilvl w:val="0"/>
          <w:numId w:val="5"/>
        </w:numPr>
      </w:pPr>
      <w:r w:rsidRPr="008C4D75">
        <w:t>Follow up if needed, especially for time-sensitive requests.</w:t>
      </w:r>
    </w:p>
    <w:p w14:paraId="6DB3A7E7" w14:textId="77777777" w:rsidR="008C4D75" w:rsidRPr="008C4D75" w:rsidRDefault="008C4D75" w:rsidP="008C4D75">
      <w:pPr>
        <w:rPr>
          <w:b/>
          <w:bCs/>
        </w:rPr>
      </w:pPr>
      <w:r w:rsidRPr="008C4D75">
        <w:rPr>
          <w:b/>
          <w:bCs/>
        </w:rPr>
        <w:t>6. Prepare for Absence</w:t>
      </w:r>
    </w:p>
    <w:p w14:paraId="203D2FA6" w14:textId="77777777" w:rsidR="008C4D75" w:rsidRPr="008C4D75" w:rsidRDefault="008C4D75" w:rsidP="008C4D75">
      <w:pPr>
        <w:numPr>
          <w:ilvl w:val="0"/>
          <w:numId w:val="2"/>
        </w:numPr>
      </w:pPr>
      <w:r w:rsidRPr="008C4D75">
        <w:t>Complete pending tasks or delegate responsibilities.</w:t>
      </w:r>
    </w:p>
    <w:p w14:paraId="6659A7FA" w14:textId="77777777" w:rsidR="008C4D75" w:rsidRPr="008C4D75" w:rsidRDefault="008C4D75" w:rsidP="008C4D75">
      <w:pPr>
        <w:numPr>
          <w:ilvl w:val="0"/>
          <w:numId w:val="2"/>
        </w:numPr>
      </w:pPr>
      <w:r w:rsidRPr="008C4D75">
        <w:t>Set up out-of-office replies for email and messaging platforms.</w:t>
      </w:r>
    </w:p>
    <w:p w14:paraId="188E1643" w14:textId="77777777" w:rsidR="008C4D75" w:rsidRPr="008C4D75" w:rsidRDefault="008C4D75" w:rsidP="008C4D75">
      <w:pPr>
        <w:numPr>
          <w:ilvl w:val="0"/>
          <w:numId w:val="2"/>
        </w:numPr>
      </w:pPr>
      <w:r w:rsidRPr="008C4D75">
        <w:t>Share contact details if you’ll be reachable in emergencies.</w:t>
      </w:r>
    </w:p>
    <w:p w14:paraId="1DF8C628" w14:textId="77777777" w:rsidR="008C4D75" w:rsidRPr="008C4D75" w:rsidRDefault="008C4D75" w:rsidP="008C4D75">
      <w:pPr>
        <w:rPr>
          <w:b/>
          <w:bCs/>
        </w:rPr>
      </w:pPr>
      <w:r w:rsidRPr="008C4D75">
        <w:rPr>
          <w:b/>
          <w:bCs/>
        </w:rPr>
        <w:t>7. Take Leave</w:t>
      </w:r>
    </w:p>
    <w:p w14:paraId="6BD6C0C0" w14:textId="77777777" w:rsidR="008C4D75" w:rsidRPr="008C4D75" w:rsidRDefault="008C4D75" w:rsidP="008C4D75">
      <w:pPr>
        <w:numPr>
          <w:ilvl w:val="0"/>
          <w:numId w:val="8"/>
        </w:numPr>
      </w:pPr>
      <w:r w:rsidRPr="008C4D75">
        <w:t>Disconnect as planned.</w:t>
      </w:r>
    </w:p>
    <w:p w14:paraId="28AD65E2" w14:textId="77777777" w:rsidR="008C4D75" w:rsidRPr="008C4D75" w:rsidRDefault="008C4D75" w:rsidP="008C4D75">
      <w:pPr>
        <w:numPr>
          <w:ilvl w:val="0"/>
          <w:numId w:val="8"/>
        </w:numPr>
      </w:pPr>
      <w:r w:rsidRPr="008C4D75">
        <w:t>Respect boundaries unless prior arrangements were made to stay partially available.</w:t>
      </w:r>
    </w:p>
    <w:p w14:paraId="1F2A6ABE" w14:textId="77777777" w:rsidR="008C4D75" w:rsidRPr="008C4D75" w:rsidRDefault="008C4D75" w:rsidP="008C4D75">
      <w:pPr>
        <w:rPr>
          <w:b/>
          <w:bCs/>
        </w:rPr>
      </w:pPr>
      <w:r w:rsidRPr="008C4D75">
        <w:rPr>
          <w:b/>
          <w:bCs/>
        </w:rPr>
        <w:t>8. Return and Resume</w:t>
      </w:r>
    </w:p>
    <w:p w14:paraId="394DB41F" w14:textId="77777777" w:rsidR="008C4D75" w:rsidRPr="008C4D75" w:rsidRDefault="008C4D75" w:rsidP="008C4D75">
      <w:pPr>
        <w:numPr>
          <w:ilvl w:val="0"/>
          <w:numId w:val="1"/>
        </w:numPr>
      </w:pPr>
      <w:r w:rsidRPr="008C4D75">
        <w:t>Catch up on missed updates.</w:t>
      </w:r>
    </w:p>
    <w:p w14:paraId="7503CC78" w14:textId="77777777" w:rsidR="008C4D75" w:rsidRPr="008C4D75" w:rsidRDefault="008C4D75" w:rsidP="008C4D75">
      <w:pPr>
        <w:numPr>
          <w:ilvl w:val="0"/>
          <w:numId w:val="1"/>
        </w:numPr>
      </w:pPr>
      <w:r w:rsidRPr="008C4D75">
        <w:t>Thank colleagues who covered for you.</w:t>
      </w:r>
    </w:p>
    <w:p w14:paraId="2DC8152D" w14:textId="77777777" w:rsidR="008C4D75" w:rsidRPr="008C4D75" w:rsidRDefault="008C4D75" w:rsidP="008C4D75">
      <w:pPr>
        <w:numPr>
          <w:ilvl w:val="0"/>
          <w:numId w:val="1"/>
        </w:numPr>
      </w:pPr>
      <w:r w:rsidRPr="008C4D75">
        <w:t>Submit any required documentation (e.g., medical certificate for sick leave).</w:t>
      </w:r>
    </w:p>
    <w:p w14:paraId="7152FBA4" w14:textId="77777777" w:rsidR="008428F1" w:rsidRDefault="008428F1"/>
    <w:sectPr w:rsidR="0084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03A8"/>
    <w:multiLevelType w:val="multilevel"/>
    <w:tmpl w:val="C18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8383B"/>
    <w:multiLevelType w:val="multilevel"/>
    <w:tmpl w:val="D00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B54DB"/>
    <w:multiLevelType w:val="multilevel"/>
    <w:tmpl w:val="4F8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6A5C"/>
    <w:multiLevelType w:val="multilevel"/>
    <w:tmpl w:val="19FE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42CC0"/>
    <w:multiLevelType w:val="multilevel"/>
    <w:tmpl w:val="062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07C50"/>
    <w:multiLevelType w:val="multilevel"/>
    <w:tmpl w:val="CF8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F4B39"/>
    <w:multiLevelType w:val="multilevel"/>
    <w:tmpl w:val="189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06A4E"/>
    <w:multiLevelType w:val="multilevel"/>
    <w:tmpl w:val="FBC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215501">
    <w:abstractNumId w:val="7"/>
  </w:num>
  <w:num w:numId="2" w16cid:durableId="1064453483">
    <w:abstractNumId w:val="6"/>
  </w:num>
  <w:num w:numId="3" w16cid:durableId="1173496015">
    <w:abstractNumId w:val="0"/>
  </w:num>
  <w:num w:numId="4" w16cid:durableId="1208027902">
    <w:abstractNumId w:val="2"/>
  </w:num>
  <w:num w:numId="5" w16cid:durableId="1412044100">
    <w:abstractNumId w:val="5"/>
  </w:num>
  <w:num w:numId="6" w16cid:durableId="1530265939">
    <w:abstractNumId w:val="1"/>
  </w:num>
  <w:num w:numId="7" w16cid:durableId="1686513854">
    <w:abstractNumId w:val="4"/>
  </w:num>
  <w:num w:numId="8" w16cid:durableId="860357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75"/>
    <w:rsid w:val="001671A6"/>
    <w:rsid w:val="005F6042"/>
    <w:rsid w:val="008428F1"/>
    <w:rsid w:val="008C4D75"/>
    <w:rsid w:val="00A24F23"/>
    <w:rsid w:val="00B963FD"/>
    <w:rsid w:val="00EA614D"/>
    <w:rsid w:val="00F8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E47"/>
  <w15:chartTrackingRefBased/>
  <w15:docId w15:val="{76A4C6D6-8D94-446E-83E9-05701E98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e4c94-1156-496b-b422-1e456f1e5d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CE1FD7FAD8B43BA8B6D4ECE8BA72E" ma:contentTypeVersion="6" ma:contentTypeDescription="Create a new document." ma:contentTypeScope="" ma:versionID="56d42c8612d509aca1a8d1597b28e68d">
  <xsd:schema xmlns:xsd="http://www.w3.org/2001/XMLSchema" xmlns:xs="http://www.w3.org/2001/XMLSchema" xmlns:p="http://schemas.microsoft.com/office/2006/metadata/properties" xmlns:ns3="79fe4c94-1156-496b-b422-1e456f1e5d1f" targetNamespace="http://schemas.microsoft.com/office/2006/metadata/properties" ma:root="true" ma:fieldsID="9500f2d7a5b1071b2293052c4111c015" ns3:_="">
    <xsd:import namespace="79fe4c94-1156-496b-b422-1e456f1e5d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e4c94-1156-496b-b422-1e456f1e5d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BillingMetadata" ma:index="1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CDE86-1E2D-4BCC-B1B0-4AA7571B771A}">
  <ds:schemaRefs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79fe4c94-1156-496b-b422-1e456f1e5d1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F77D093-04B5-4D1C-A3EA-BF3200C9B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00F3E-2F03-4C98-AD4C-C58CA29AB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e4c94-1156-496b-b422-1e456f1e5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Sohoni</dc:creator>
  <cp:keywords/>
  <dc:description/>
  <cp:lastModifiedBy>Subodh Sohoni</cp:lastModifiedBy>
  <cp:revision>2</cp:revision>
  <dcterms:created xsi:type="dcterms:W3CDTF">2025-10-17T04:57:00Z</dcterms:created>
  <dcterms:modified xsi:type="dcterms:W3CDTF">2025-10-17T04:57:00Z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0x010100D20CE1FD7FAD8B43BA8B6D4ECE8BA72E</vt:lpwstr>
  </property>
</Properties>
</file>