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D78415F" w14:textId="4E50C3E3" w:rsidR="00D7522C" w:rsidRPr="000A4AF9" w:rsidRDefault="00CB2B5F" w:rsidP="000A4AF9">
      <w:pPr>
        <w:pStyle w:val="papertitle"/>
        <w:spacing w:before="5pt" w:beforeAutospacing="1" w:after="5pt" w:afterAutospacing="1"/>
        <w:rPr>
          <w:rFonts w:ascii="TimesNewRomanPSMT" w:eastAsia="Times New Roman" w:hAnsi="TimesNewRomanPSMT"/>
          <w:color w:val="000000"/>
          <w:sz w:val="40"/>
          <w:szCs w:val="40"/>
        </w:rPr>
      </w:pPr>
      <w:r>
        <w:rPr>
          <w:rFonts w:ascii="TimesNewRomanPSMT" w:eastAsia="Times New Roman" w:hAnsi="TimesNewRomanPSMT"/>
          <w:color w:val="000000"/>
          <w:sz w:val="40"/>
          <w:szCs w:val="40"/>
        </w:rPr>
        <w:t>SLEEP MONITORING SYSTEM</w:t>
      </w:r>
    </w:p>
    <w:p w14:paraId="01779675" w14:textId="77777777" w:rsidR="00D7522C" w:rsidRDefault="00D7522C" w:rsidP="00CA4392">
      <w:pPr>
        <w:pStyle w:val="Author"/>
        <w:spacing w:before="5pt" w:beforeAutospacing="1" w:after="5pt" w:afterAutospacing="1" w:line="6pt" w:lineRule="auto"/>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116"/>
        <w:gridCol w:w="3117"/>
        <w:gridCol w:w="3117"/>
      </w:tblGrid>
      <w:tr w:rsidR="000A4AF9" w14:paraId="0D1C9B84" w14:textId="77777777" w:rsidTr="005C34BF">
        <w:trPr>
          <w:jc w:val="center"/>
        </w:trPr>
        <w:tc>
          <w:tcPr>
            <w:tcW w:w="155.80pt" w:type="dxa"/>
          </w:tcPr>
          <w:p w14:paraId="6E14FE38"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 xml:space="preserve">achin </w:t>
            </w:r>
            <w:r>
              <w:rPr>
                <w:rFonts w:ascii="TimesNewRomanPS-ItalicMT" w:eastAsia="Times New Roman" w:hAnsi="TimesNewRomanPS-ItalicMT" w:cs="Times New Roman"/>
                <w:i/>
                <w:iCs/>
                <w:color w:val="000000"/>
                <w:sz w:val="18"/>
                <w:szCs w:val="18"/>
              </w:rPr>
              <w:t>S</w:t>
            </w:r>
            <w:r w:rsidRPr="00CC7F4B">
              <w:rPr>
                <w:rFonts w:ascii="TimesNewRomanPS-ItalicMT" w:eastAsia="Times New Roman" w:hAnsi="TimesNewRomanPS-ItalicMT" w:cs="Times New Roman"/>
                <w:i/>
                <w:iCs/>
                <w:color w:val="000000"/>
                <w:sz w:val="18"/>
                <w:szCs w:val="18"/>
              </w:rPr>
              <w:t>ingh</w:t>
            </w:r>
          </w:p>
          <w:p w14:paraId="3669ACC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0F16CABB"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786C196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6616C04E"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11DC6C58"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8" w:history="1">
              <w:r w:rsidR="000A4AF9" w:rsidRPr="002877B0">
                <w:rPr>
                  <w:rStyle w:val="Hyperlink"/>
                  <w:rFonts w:ascii="TimesNewRomanPS-ItalicMT" w:eastAsia="Times New Roman" w:hAnsi="TimesNewRomanPS-ItalicMT" w:cs="Times New Roman"/>
                  <w:i/>
                  <w:iCs/>
                  <w:sz w:val="18"/>
                  <w:szCs w:val="18"/>
                </w:rPr>
                <w:t>sachinsingh2156@gmail.com</w:t>
              </w:r>
            </w:hyperlink>
          </w:p>
        </w:tc>
        <w:tc>
          <w:tcPr>
            <w:tcW w:w="155.85pt" w:type="dxa"/>
          </w:tcPr>
          <w:p w14:paraId="5035370C"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Manish Yadav</w:t>
            </w:r>
          </w:p>
          <w:p w14:paraId="248DA15A"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6873B2F0"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9A498B3"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7A82DA00"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8F21D14"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9" w:history="1">
              <w:r w:rsidR="000A4AF9" w:rsidRPr="002877B0">
                <w:rPr>
                  <w:rStyle w:val="Hyperlink"/>
                  <w:rFonts w:ascii="TimesNewRomanPS-ItalicMT" w:eastAsia="Times New Roman" w:hAnsi="TimesNewRomanPS-ItalicMT" w:cs="Times New Roman"/>
                  <w:i/>
                  <w:iCs/>
                  <w:sz w:val="18"/>
                  <w:szCs w:val="18"/>
                </w:rPr>
                <w:t>ymanish0428@gmail.com</w:t>
              </w:r>
            </w:hyperlink>
          </w:p>
        </w:tc>
        <w:tc>
          <w:tcPr>
            <w:tcW w:w="155.85pt" w:type="dxa"/>
          </w:tcPr>
          <w:p w14:paraId="4B522B1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Aayushma Thapa</w:t>
            </w:r>
          </w:p>
          <w:p w14:paraId="2A4C966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732E753"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56E14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1BC5C2E7"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0CD2C6AD"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0" w:history="1">
              <w:r w:rsidR="000A4AF9" w:rsidRPr="002877B0">
                <w:rPr>
                  <w:rStyle w:val="Hyperlink"/>
                  <w:rFonts w:ascii="TimesNewRomanPS-ItalicMT" w:eastAsia="Times New Roman" w:hAnsi="TimesNewRomanPS-ItalicMT" w:cs="Times New Roman"/>
                  <w:i/>
                  <w:iCs/>
                  <w:sz w:val="18"/>
                  <w:szCs w:val="18"/>
                </w:rPr>
                <w:t>aayushmathapa392@gmail.com</w:t>
              </w:r>
            </w:hyperlink>
          </w:p>
        </w:tc>
      </w:tr>
    </w:tbl>
    <w:p w14:paraId="7D867749" w14:textId="77777777" w:rsidR="000A4AF9" w:rsidRDefault="000A4AF9" w:rsidP="000A4AF9">
      <w:pPr>
        <w:pStyle w:val="Author"/>
        <w:spacing w:before="5pt" w:beforeAutospacing="1" w:after="5pt" w:afterAutospacing="1" w:line="6pt" w:lineRule="auto"/>
        <w:jc w:val="both"/>
        <w:rPr>
          <w:sz w:val="16"/>
          <w:szCs w:val="16"/>
        </w:rPr>
      </w:pPr>
    </w:p>
    <w:tbl>
      <w:tblPr>
        <w:tblStyle w:val="TableGrid"/>
        <w:tblW w:w="0pt" w:type="dxa"/>
        <w:jc w:val="center"/>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3510"/>
        <w:gridCol w:w="3420"/>
      </w:tblGrid>
      <w:tr w:rsidR="000A4AF9" w14:paraId="3979BA67" w14:textId="77777777" w:rsidTr="000A4AF9">
        <w:trPr>
          <w:jc w:val="center"/>
        </w:trPr>
        <w:tc>
          <w:tcPr>
            <w:tcW w:w="175.50pt" w:type="dxa"/>
          </w:tcPr>
          <w:p w14:paraId="6B9EE9ED"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Samyak Maharjan</w:t>
            </w:r>
          </w:p>
          <w:p w14:paraId="4A811EE2"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w:t>
            </w:r>
            <w:r>
              <w:rPr>
                <w:rFonts w:ascii="TimesNewRomanPS-ItalicMT" w:eastAsia="Times New Roman" w:hAnsi="TimesNewRomanPS-ItalicMT" w:cs="Times New Roman"/>
                <w:i/>
                <w:iCs/>
                <w:color w:val="000000"/>
                <w:sz w:val="18"/>
                <w:szCs w:val="18"/>
              </w:rPr>
              <w:t>Department of Computer Engineering</w:t>
            </w:r>
          </w:p>
          <w:p w14:paraId="568AB29F" w14:textId="77777777" w:rsidR="000A4AF9" w:rsidRPr="00CC7F4B"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21F35488"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FET, Jain (Deemed-to-be University)</w:t>
            </w:r>
          </w:p>
          <w:p w14:paraId="0EFEA5EC"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 Bangalore-562112</w:t>
            </w:r>
          </w:p>
          <w:p w14:paraId="5A301145" w14:textId="77777777" w:rsidR="000A4AF9" w:rsidRPr="00032459" w:rsidRDefault="00000000" w:rsidP="005C34BF">
            <w:pPr>
              <w:rPr>
                <w:rFonts w:ascii="TimesNewRomanPS-ItalicMT" w:eastAsia="Times New Roman" w:hAnsi="TimesNewRomanPS-ItalicMT" w:cs="Times New Roman"/>
                <w:i/>
                <w:iCs/>
                <w:color w:val="000000"/>
                <w:sz w:val="18"/>
                <w:szCs w:val="18"/>
              </w:rPr>
            </w:pPr>
            <w:hyperlink r:id="rId11" w:history="1">
              <w:r w:rsidR="000A4AF9" w:rsidRPr="002877B0">
                <w:rPr>
                  <w:rStyle w:val="Hyperlink"/>
                  <w:rFonts w:ascii="TimesNewRomanPS-ItalicMT" w:eastAsia="Times New Roman" w:hAnsi="TimesNewRomanPS-ItalicMT" w:cs="Times New Roman"/>
                  <w:i/>
                  <w:iCs/>
                  <w:sz w:val="18"/>
                  <w:szCs w:val="18"/>
                </w:rPr>
                <w:t>samayakmaharjan3@gmail.com</w:t>
              </w:r>
            </w:hyperlink>
          </w:p>
        </w:tc>
        <w:tc>
          <w:tcPr>
            <w:tcW w:w="171pt" w:type="dxa"/>
          </w:tcPr>
          <w:p w14:paraId="0113694C"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Karthikeyan S </w:t>
            </w:r>
          </w:p>
          <w:p w14:paraId="60BB4B4B"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Department of Computer Engineering</w:t>
            </w:r>
          </w:p>
          <w:p w14:paraId="0C446F6A" w14:textId="77777777" w:rsidR="000A4AF9" w:rsidRDefault="000A4AF9" w:rsidP="005C34BF">
            <w:pPr>
              <w:rPr>
                <w:rFonts w:ascii="TimesNewRomanPS-ItalicMT" w:eastAsia="Times New Roman" w:hAnsi="TimesNewRomanPS-ItalicMT" w:cs="Times New Roman"/>
                <w:i/>
                <w:iCs/>
                <w:color w:val="000000"/>
                <w:sz w:val="18"/>
                <w:szCs w:val="18"/>
              </w:rPr>
            </w:pPr>
            <w:r>
              <w:rPr>
                <w:rFonts w:ascii="TimesNewRomanPS-ItalicMT" w:eastAsia="Times New Roman" w:hAnsi="TimesNewRomanPS-ItalicMT" w:cs="Times New Roman"/>
                <w:i/>
                <w:iCs/>
                <w:color w:val="000000"/>
                <w:sz w:val="18"/>
                <w:szCs w:val="18"/>
              </w:rPr>
              <w:t>(Software Engineering)</w:t>
            </w:r>
          </w:p>
          <w:p w14:paraId="3872FB6B" w14:textId="77777777" w:rsidR="000A4AF9"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 xml:space="preserve">FET, Jain (Deemed-to-be University) </w:t>
            </w:r>
          </w:p>
          <w:p w14:paraId="2E23FD68" w14:textId="77777777" w:rsidR="000A4AF9" w:rsidRPr="00CC7F4B" w:rsidRDefault="000A4AF9" w:rsidP="005C34BF">
            <w:pPr>
              <w:rPr>
                <w:rFonts w:ascii="TimesNewRomanPS-ItalicMT" w:eastAsia="Times New Roman" w:hAnsi="TimesNewRomanPS-ItalicMT" w:cs="Times New Roman"/>
                <w:i/>
                <w:iCs/>
                <w:color w:val="000000"/>
                <w:sz w:val="18"/>
                <w:szCs w:val="18"/>
              </w:rPr>
            </w:pPr>
            <w:r w:rsidRPr="00CC7F4B">
              <w:rPr>
                <w:rFonts w:ascii="TimesNewRomanPS-ItalicMT" w:eastAsia="Times New Roman" w:hAnsi="TimesNewRomanPS-ItalicMT" w:cs="Times New Roman"/>
                <w:i/>
                <w:iCs/>
                <w:color w:val="000000"/>
                <w:sz w:val="18"/>
                <w:szCs w:val="18"/>
              </w:rPr>
              <w:t>Bangalore-562112</w:t>
            </w:r>
          </w:p>
          <w:p w14:paraId="35BD47D6" w14:textId="77777777" w:rsidR="000A4AF9" w:rsidRPr="00CC7F4B" w:rsidRDefault="00000000" w:rsidP="005C34BF">
            <w:pPr>
              <w:rPr>
                <w:rFonts w:ascii="TimesNewRomanPS-ItalicMT" w:eastAsia="Times New Roman" w:hAnsi="TimesNewRomanPS-ItalicMT" w:cs="Times New Roman"/>
                <w:i/>
                <w:iCs/>
                <w:color w:val="000000"/>
                <w:sz w:val="18"/>
                <w:szCs w:val="18"/>
              </w:rPr>
            </w:pPr>
            <w:hyperlink r:id="rId12" w:history="1">
              <w:r w:rsidR="000A4AF9" w:rsidRPr="00CC7F4B">
                <w:rPr>
                  <w:rStyle w:val="Hyperlink"/>
                  <w:rFonts w:ascii="TimesNewRomanPS-ItalicMT" w:eastAsia="Times New Roman" w:hAnsi="TimesNewRomanPS-ItalicMT" w:cs="Times New Roman"/>
                  <w:i/>
                  <w:iCs/>
                  <w:sz w:val="18"/>
                  <w:szCs w:val="18"/>
                </w:rPr>
                <w:t>link2karthikcse@gmail.com</w:t>
              </w:r>
            </w:hyperlink>
          </w:p>
        </w:tc>
      </w:tr>
    </w:tbl>
    <w:p w14:paraId="4970BDD7" w14:textId="77777777" w:rsidR="000A4AF9" w:rsidRPr="00CA4392" w:rsidRDefault="000A4AF9" w:rsidP="000A4AF9">
      <w:pPr>
        <w:pStyle w:val="Author"/>
        <w:spacing w:before="5pt" w:beforeAutospacing="1" w:after="5pt" w:afterAutospacing="1" w:line="6pt" w:lineRule="auto"/>
        <w:jc w:val="both"/>
        <w:rPr>
          <w:sz w:val="16"/>
          <w:szCs w:val="16"/>
        </w:rPr>
        <w:sectPr w:rsidR="000A4AF9" w:rsidRPr="00CA4392" w:rsidSect="003B4E04">
          <w:footerReference w:type="first" r:id="rId13"/>
          <w:pgSz w:w="595.30pt" w:h="841.90pt" w:code="9"/>
          <w:pgMar w:top="27pt" w:right="44.65pt" w:bottom="72pt" w:left="44.65pt" w:header="36pt" w:footer="36pt" w:gutter="0pt"/>
          <w:cols w:space="36pt"/>
          <w:titlePg/>
          <w:docGrid w:linePitch="360"/>
        </w:sectPr>
      </w:pPr>
    </w:p>
    <w:p w14:paraId="7780AE39" w14:textId="77777777" w:rsidR="009F1D79" w:rsidRDefault="009F1D79" w:rsidP="000A4AF9">
      <w:pPr>
        <w:jc w:val="both"/>
        <w:sectPr w:rsidR="009F1D79" w:rsidSect="003B4E04">
          <w:type w:val="continuous"/>
          <w:pgSz w:w="595.30pt" w:h="841.90pt" w:code="9"/>
          <w:pgMar w:top="22.50pt" w:right="44.65pt" w:bottom="72pt" w:left="44.65pt" w:header="36pt" w:footer="36pt" w:gutter="0pt"/>
          <w:cols w:num="3" w:space="36pt"/>
          <w:docGrid w:linePitch="360"/>
        </w:sectPr>
      </w:pPr>
    </w:p>
    <w:p w14:paraId="1EA8C1A9" w14:textId="77777777" w:rsidR="009303D9" w:rsidRPr="005B520E" w:rsidRDefault="00BD670B" w:rsidP="000A4AF9">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B1A3B19" w14:textId="20E54945" w:rsidR="004D72B5" w:rsidRDefault="009303D9" w:rsidP="00972203">
      <w:pPr>
        <w:pStyle w:val="Abstract"/>
        <w:rPr>
          <w:i/>
          <w:iCs/>
        </w:rPr>
      </w:pPr>
      <w:r>
        <w:rPr>
          <w:i/>
          <w:iCs/>
        </w:rPr>
        <w:t>Abstract</w:t>
      </w:r>
      <w:r>
        <w:t>—</w:t>
      </w:r>
      <w:r w:rsidR="00CB2B5F" w:rsidRPr="00CB2B5F">
        <w:t>In the realm of personal health and medical diagnostics, sleep monitoring systems have emerged as pivotal tools. This review provides a comprehensive examination of contemporary sleep monitoring technologies, delineating their evolution, functionalities, and applications. It commences with a brief overview of the importance of sleep monitoring in healthcare and personal wellness, followed by a detailed analysis of various types of sleep monitoring systems, including wearable devices, non-wearable technologies, and mobile applications. The report delves into the comparative effectiveness and accuracy of these systems, highlighting technological advancements and user experiences. A critical evaluation of the strengths, limitations, and user feedback of current systems reveals significant insights into their practicality and reliability. Additionally, the review explores the burgeoning developments in this field, particularly the integration of artificial intelligence and machine learning, which promises enhanced precision and user engagement. This report not only serves as a valuable resource for understanding current trends and challenges in sleep monitoring but also provides a vision for future research directions. It aims to assist healthcare professionals, researchers, and technology developers in comprehending the potential and limitations of existing systems, thereby fostering innovation in the development of more sophisticated and user-friendly sleep monitoring solutions</w:t>
      </w:r>
      <w:r w:rsidR="00CB2B5F">
        <w:t>.</w:t>
      </w:r>
    </w:p>
    <w:p w14:paraId="485A0B98" w14:textId="365D4531" w:rsidR="009303D9" w:rsidRDefault="004D72B5" w:rsidP="00972203">
      <w:pPr>
        <w:pStyle w:val="Keywords"/>
      </w:pPr>
      <w:r w:rsidRPr="004D72B5">
        <w:t>Keywords—</w:t>
      </w:r>
      <w:r w:rsidR="0011078E" w:rsidRPr="0011078E">
        <w:t xml:space="preserve"> Collaboration, Digital Transformation, E-Learning, Innovation, Online Education, Payment Processing, Personalized Learning, Platforms, Security, Virtual Classroom</w:t>
      </w:r>
    </w:p>
    <w:p w14:paraId="417B9412" w14:textId="1C9AC86E" w:rsidR="009303D9" w:rsidRPr="00AD3CFB" w:rsidRDefault="009303D9" w:rsidP="006B6B66">
      <w:pPr>
        <w:pStyle w:val="Heading1"/>
        <w:rPr>
          <w:b/>
          <w:bCs/>
        </w:rPr>
      </w:pPr>
      <w:r w:rsidRPr="00AD3CFB">
        <w:rPr>
          <w:b/>
          <w:bCs/>
        </w:rPr>
        <w:t>Introduction</w:t>
      </w:r>
    </w:p>
    <w:p w14:paraId="41250340" w14:textId="258E98B4" w:rsidR="00CB2B5F" w:rsidRPr="00CB2B5F" w:rsidRDefault="00AD3CFB" w:rsidP="00CB2B5F">
      <w:pPr>
        <w:pStyle w:val="BodyText"/>
        <w:spacing w:after="0pt"/>
        <w:ind w:firstLine="0pt"/>
        <w:rPr>
          <w:bCs/>
        </w:rPr>
      </w:pPr>
      <w:r>
        <w:rPr>
          <w:bCs/>
        </w:rPr>
        <w:tab/>
      </w:r>
      <w:r w:rsidR="00CB2B5F" w:rsidRPr="00CB2B5F">
        <w:rPr>
          <w:bCs/>
        </w:rPr>
        <w:t xml:space="preserve">In recent years, the importance of sleep in maintaining overall health and well-being has gained substantial recognition, prompting a surge in the development and utilization of sleep monitoring systems. Sleep, a vital physiological process, plays a critical role in cognitive function, emotional regulation, and physical health. Disruptions in sleep patterns have been linked to a wide array of health issues, ranging from chronic diseases to impaired cognitive functions. Consequently, the accurate monitoring of sleep patterns has become a critical component in both clinical settings and personal health management. </w:t>
      </w:r>
    </w:p>
    <w:p w14:paraId="43FA8731" w14:textId="77777777" w:rsidR="00CB2B5F" w:rsidRPr="00CB2B5F" w:rsidRDefault="00CB2B5F" w:rsidP="00CB2B5F">
      <w:pPr>
        <w:jc w:val="both"/>
        <w:rPr>
          <w:bCs/>
          <w:spacing w:val="-1"/>
          <w:lang w:val="x-none" w:eastAsia="x-none"/>
        </w:rPr>
      </w:pPr>
      <w:r w:rsidRPr="00CB2B5F">
        <w:rPr>
          <w:bCs/>
          <w:spacing w:val="-1"/>
          <w:lang w:val="x-none" w:eastAsia="x-none"/>
        </w:rPr>
        <w:t xml:space="preserve">The advent of sleep monitoring systems signifies a remarkable evolution in healthcare technology, offering individuals and </w:t>
      </w:r>
      <w:r w:rsidRPr="00CB2B5F">
        <w:rPr>
          <w:bCs/>
          <w:spacing w:val="-1"/>
          <w:lang w:val="x-none" w:eastAsia="x-none"/>
        </w:rPr>
        <w:t>healthcare professionals unprecedented insights into sleep patterns and quality. These systems, varying from sophisticated wearable devices to non-invasive home-based setups, leverage an array of sensors and algorithms to track various sleep parameters such as duration, stages, and quality of sleep. With the escalating prevalence of sleep disorders and growing public interest in health and wellness, these systems have become more than mere gadgets; they are now essential tools in preventive healthcare and personalized medicine.</w:t>
      </w:r>
    </w:p>
    <w:p w14:paraId="7D212D93" w14:textId="77777777" w:rsidR="00CB2B5F" w:rsidRPr="00CB2B5F" w:rsidRDefault="00CB2B5F" w:rsidP="00CB2B5F">
      <w:pPr>
        <w:jc w:val="both"/>
        <w:rPr>
          <w:bCs/>
          <w:spacing w:val="-1"/>
          <w:lang w:val="x-none" w:eastAsia="x-none"/>
        </w:rPr>
      </w:pPr>
      <w:r w:rsidRPr="00CB2B5F">
        <w:rPr>
          <w:bCs/>
          <w:spacing w:val="-1"/>
          <w:lang w:val="x-none" w:eastAsia="x-none"/>
        </w:rPr>
        <w:t>This review report aims to provide an in-depth analysis of the current landscape of sleep monitoring systems. It encompasses a detailed examination of the technologies employed, their effectiveness, user experiences, and their applications in both clinical and personal contexts. By scrutinizing the latest advancements and identifying existing gaps in technology and application, the report seeks to offer a comprehensive perspective on the state of sleep monitoring technologies. It also aims to shed light on the future potential of these systems, considering the ongoing technological innovations and the increasing awareness of the importance of sleep health.</w:t>
      </w:r>
    </w:p>
    <w:p w14:paraId="39ADF4AE" w14:textId="76FB80AC" w:rsidR="00AD3CFB" w:rsidRPr="00CB2B5F" w:rsidRDefault="00CB2B5F" w:rsidP="00CB2B5F">
      <w:pPr>
        <w:pStyle w:val="BodyText"/>
        <w:spacing w:after="0pt"/>
        <w:ind w:firstLine="0pt"/>
        <w:rPr>
          <w:bCs/>
        </w:rPr>
      </w:pPr>
      <w:r w:rsidRPr="00CB2B5F">
        <w:rPr>
          <w:bCs/>
        </w:rPr>
        <w:t>In navigating through the realms of technology, health, and personal wellness, this review stands as a testament to the intricate relationship between technological advancement and healthcare, and its profound impact on improving the quality of life</w:t>
      </w:r>
      <w:r>
        <w:rPr>
          <w:bCs/>
          <w:lang w:val="en-IN"/>
        </w:rPr>
        <w:t>.</w:t>
      </w:r>
      <w:r w:rsidR="00AD3CFB" w:rsidRPr="00CB2B5F">
        <w:rPr>
          <w:bCs/>
        </w:rPr>
        <w:t xml:space="preserve"> </w:t>
      </w:r>
    </w:p>
    <w:p w14:paraId="61909C96" w14:textId="6E9793D4"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The contribution of this </w:t>
      </w:r>
      <w:r w:rsidR="00A81107">
        <w:rPr>
          <w:rFonts w:ascii="TimesNewRomanPSMT" w:eastAsia="Times New Roman" w:hAnsi="TimesNewRomanPSMT"/>
          <w:color w:val="000000"/>
        </w:rPr>
        <w:t>review</w:t>
      </w:r>
      <w:r w:rsidRPr="00635A79">
        <w:rPr>
          <w:rFonts w:ascii="TimesNewRomanPSMT" w:eastAsia="Times New Roman" w:hAnsi="TimesNewRomanPSMT"/>
          <w:color w:val="000000"/>
        </w:rPr>
        <w:t xml:space="preserve"> paper is summarized as</w:t>
      </w:r>
      <w:r w:rsidR="00E93B30">
        <w:rPr>
          <w:rFonts w:ascii="TimesNewRomanPSMT" w:eastAsia="Times New Roman" w:hAnsi="TimesNewRomanPSMT"/>
          <w:color w:val="000000"/>
        </w:rPr>
        <w:t xml:space="preserve"> follows</w:t>
      </w:r>
      <w:r w:rsidRPr="00635A79">
        <w:rPr>
          <w:rFonts w:ascii="TimesNewRomanPSMT" w:eastAsia="Times New Roman" w:hAnsi="TimesNewRomanPSMT"/>
          <w:color w:val="000000"/>
        </w:rPr>
        <w:t>:</w:t>
      </w:r>
    </w:p>
    <w:p w14:paraId="03D41D7B" w14:textId="591E5708"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 </w:t>
      </w:r>
      <w:r w:rsidR="0037385C">
        <w:rPr>
          <w:rFonts w:ascii="TimesNewRomanPSMT" w:eastAsia="Times New Roman" w:hAnsi="TimesNewRomanPSMT"/>
          <w:color w:val="000000"/>
        </w:rPr>
        <w:t>S</w:t>
      </w:r>
      <w:r w:rsidR="00A81107">
        <w:rPr>
          <w:rFonts w:ascii="TimesNewRomanPSMT" w:eastAsia="Times New Roman" w:hAnsi="TimesNewRomanPSMT"/>
          <w:color w:val="000000"/>
        </w:rPr>
        <w:t xml:space="preserve">ummarize all the available technology </w:t>
      </w:r>
      <w:r w:rsidR="0037385C">
        <w:rPr>
          <w:rFonts w:ascii="TimesNewRomanPSMT" w:eastAsia="Times New Roman" w:hAnsi="TimesNewRomanPSMT"/>
          <w:color w:val="000000"/>
        </w:rPr>
        <w:t>in the sleep monitoring field</w:t>
      </w:r>
      <w:r w:rsidRPr="00635A79">
        <w:rPr>
          <w:rFonts w:ascii="TimesNewRomanPSMT" w:eastAsia="Times New Roman" w:hAnsi="TimesNewRomanPSMT"/>
          <w:color w:val="000000"/>
        </w:rPr>
        <w:t>.</w:t>
      </w:r>
    </w:p>
    <w:p w14:paraId="7B7BBC3D" w14:textId="130DDCB2" w:rsidR="00AD3CFB" w:rsidRPr="00635A79" w:rsidRDefault="00AD3CFB" w:rsidP="00AD3CFB">
      <w:pPr>
        <w:jc w:val="both"/>
        <w:rPr>
          <w:rFonts w:ascii="TimesNewRomanPSMT" w:eastAsia="Times New Roman" w:hAnsi="TimesNewRomanPSMT"/>
          <w:b/>
          <w:color w:val="000000"/>
        </w:rPr>
      </w:pPr>
      <w:r w:rsidRPr="00635A79">
        <w:rPr>
          <w:rFonts w:ascii="TimesNewRomanPSMT" w:eastAsia="Times New Roman" w:hAnsi="TimesNewRomanPSMT"/>
          <w:color w:val="000000"/>
        </w:rPr>
        <w:t xml:space="preserve">II. </w:t>
      </w:r>
      <w:r w:rsidR="0037385C">
        <w:rPr>
          <w:rFonts w:ascii="TimesNewRomanPSMT" w:eastAsia="Times New Roman" w:hAnsi="TimesNewRomanPSMT"/>
          <w:color w:val="000000"/>
        </w:rPr>
        <w:t>To make aware of the limitations of the current available technologies</w:t>
      </w:r>
      <w:r w:rsidRPr="00635A79">
        <w:rPr>
          <w:rFonts w:ascii="TimesNewRomanPSMT" w:eastAsia="Times New Roman" w:hAnsi="TimesNewRomanPSMT"/>
          <w:color w:val="000000"/>
        </w:rPr>
        <w:t>.</w:t>
      </w:r>
    </w:p>
    <w:p w14:paraId="3CEC45D0" w14:textId="256D3841" w:rsidR="009303D9" w:rsidRPr="005B520E" w:rsidRDefault="00AD3CFB" w:rsidP="00F8699E">
      <w:pPr>
        <w:pStyle w:val="BodyText"/>
        <w:ind w:firstLine="0pt"/>
      </w:pPr>
      <w:r w:rsidRPr="00635A79">
        <w:rPr>
          <w:rFonts w:ascii="TimesNewRomanPSMT" w:eastAsia="Times New Roman" w:hAnsi="TimesNewRomanPSMT"/>
          <w:color w:val="000000"/>
          <w:spacing w:val="0"/>
          <w:lang w:val="en-US" w:eastAsia="en-US" w:bidi="ne-IN"/>
        </w:rPr>
        <w:t xml:space="preserve">III. </w:t>
      </w:r>
      <w:r w:rsidR="0037385C">
        <w:rPr>
          <w:rFonts w:ascii="TimesNewRomanPSMT" w:eastAsia="Times New Roman" w:hAnsi="TimesNewRomanPSMT"/>
          <w:color w:val="000000"/>
          <w:spacing w:val="0"/>
          <w:lang w:val="en-US" w:eastAsia="en-US" w:bidi="ne-IN"/>
        </w:rPr>
        <w:t>To allow the future researchers for the further scope</w:t>
      </w:r>
      <w:r>
        <w:rPr>
          <w:rFonts w:ascii="TimesNewRomanPSMT" w:eastAsia="Times New Roman" w:hAnsi="TimesNewRomanPSMT"/>
          <w:color w:val="000000"/>
          <w:spacing w:val="0"/>
          <w:lang w:val="en-US" w:eastAsia="en-US" w:bidi="ne-IN"/>
        </w:rPr>
        <w:t>.</w:t>
      </w:r>
    </w:p>
    <w:p w14:paraId="4F3F1D25" w14:textId="5BA5B712" w:rsidR="009303D9" w:rsidRPr="00AD3CFB" w:rsidRDefault="0037385C" w:rsidP="006B6B66">
      <w:pPr>
        <w:pStyle w:val="Heading1"/>
        <w:rPr>
          <w:b/>
          <w:bCs/>
        </w:rPr>
      </w:pPr>
      <w:r>
        <w:rPr>
          <w:b/>
          <w:bCs/>
        </w:rPr>
        <w:t>RELATED WORK</w:t>
      </w:r>
    </w:p>
    <w:p w14:paraId="14CC6565" w14:textId="77777777" w:rsidR="0037385C" w:rsidRPr="0037385C" w:rsidRDefault="0037385C" w:rsidP="009F4DD4">
      <w:pPr>
        <w:ind w:firstLine="10.80pt"/>
        <w:jc w:val="both"/>
        <w:rPr>
          <w:bCs/>
          <w:spacing w:val="-1"/>
          <w:lang w:val="x-none" w:eastAsia="x-none"/>
        </w:rPr>
      </w:pPr>
      <w:r w:rsidRPr="0037385C">
        <w:rPr>
          <w:bCs/>
          <w:spacing w:val="-1"/>
          <w:lang w:val="x-none" w:eastAsia="x-none"/>
        </w:rPr>
        <w:t>There are four categories, in which we can classify modern sleep monitoring technologies, currently under study.</w:t>
      </w:r>
    </w:p>
    <w:p w14:paraId="005A9CC0" w14:textId="77777777" w:rsidR="0037385C" w:rsidRPr="0037385C" w:rsidRDefault="0037385C" w:rsidP="0037385C">
      <w:pPr>
        <w:rPr>
          <w:bCs/>
          <w:spacing w:val="-1"/>
          <w:lang w:val="x-none" w:eastAsia="x-none"/>
        </w:rPr>
      </w:pPr>
      <w:r w:rsidRPr="0037385C">
        <w:rPr>
          <w:bCs/>
          <w:noProof/>
          <w:spacing w:val="-1"/>
          <w:lang w:val="x-none" w:eastAsia="x-none"/>
        </w:rPr>
        <w:lastRenderedPageBreak/>
        <w:drawing>
          <wp:inline distT="0" distB="0" distL="0" distR="0" wp14:anchorId="5099273E" wp14:editId="1E835BE1">
            <wp:extent cx="2704797" cy="2329714"/>
            <wp:effectExtent l="0" t="0" r="635" b="0"/>
            <wp:docPr id="8" name="Picture 8" descr="A diagram of sleep monitoring&#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diagram of sleep monitoring&#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15860" cy="2339243"/>
                    </a:xfrm>
                    <a:prstGeom prst="rect">
                      <a:avLst/>
                    </a:prstGeom>
                    <a:noFill/>
                    <a:ln>
                      <a:noFill/>
                    </a:ln>
                  </pic:spPr>
                </pic:pic>
              </a:graphicData>
            </a:graphic>
          </wp:inline>
        </w:drawing>
      </w:r>
    </w:p>
    <w:p w14:paraId="2F3C290C" w14:textId="1C7DC83F" w:rsidR="0037385C" w:rsidRDefault="0037385C" w:rsidP="0037385C">
      <w:pPr>
        <w:rPr>
          <w:bCs/>
          <w:spacing w:val="-1"/>
          <w:lang w:val="x-none" w:eastAsia="x-none"/>
        </w:rPr>
      </w:pPr>
      <w:r w:rsidRPr="0037385C">
        <w:rPr>
          <w:rFonts w:ascii="TimesNewRomanPSMT" w:eastAsia="Times New Roman" w:hAnsi="TimesNewRomanPSMT"/>
          <w:bCs/>
          <w:i/>
          <w:iCs/>
          <w:color w:val="000000"/>
        </w:rPr>
        <w:t xml:space="preserve">Fig. </w:t>
      </w:r>
      <w:r w:rsidRPr="0037385C">
        <w:rPr>
          <w:rFonts w:ascii="TimesNewRomanPSMT" w:eastAsia="Times New Roman" w:hAnsi="TimesNewRomanPSMT"/>
          <w:bCs/>
          <w:i/>
          <w:iCs/>
          <w:color w:val="000000"/>
        </w:rPr>
        <w:fldChar w:fldCharType="begin"/>
      </w:r>
      <w:r w:rsidRPr="0037385C">
        <w:rPr>
          <w:rFonts w:ascii="TimesNewRomanPSMT" w:eastAsia="Times New Roman" w:hAnsi="TimesNewRomanPSMT"/>
          <w:bCs/>
          <w:i/>
          <w:iCs/>
          <w:color w:val="000000"/>
        </w:rPr>
        <w:instrText xml:space="preserve"> SEQ "Figure" \* MERGEFORMAT </w:instrText>
      </w:r>
      <w:r w:rsidRPr="0037385C">
        <w:rPr>
          <w:rFonts w:ascii="TimesNewRomanPSMT" w:eastAsia="Times New Roman" w:hAnsi="TimesNewRomanPSMT"/>
          <w:bCs/>
          <w:i/>
          <w:iCs/>
          <w:color w:val="000000"/>
        </w:rPr>
        <w:fldChar w:fldCharType="separate"/>
      </w:r>
      <w:r w:rsidRPr="0037385C">
        <w:rPr>
          <w:rFonts w:ascii="TimesNewRomanPSMT" w:eastAsia="Times New Roman" w:hAnsi="TimesNewRomanPSMT"/>
          <w:bCs/>
          <w:i/>
          <w:iCs/>
          <w:color w:val="000000"/>
        </w:rPr>
        <w:t>1</w:t>
      </w:r>
      <w:r w:rsidRPr="0037385C">
        <w:rPr>
          <w:rFonts w:ascii="TimesNewRomanPSMT" w:eastAsia="Times New Roman" w:hAnsi="TimesNewRomanPSMT"/>
          <w:bCs/>
          <w:i/>
          <w:iCs/>
          <w:color w:val="000000"/>
        </w:rPr>
        <w:fldChar w:fldCharType="end"/>
      </w:r>
      <w:r w:rsidRPr="0037385C">
        <w:rPr>
          <w:rFonts w:ascii="TimesNewRomanPSMT" w:eastAsia="Times New Roman" w:hAnsi="TimesNewRomanPSMT"/>
          <w:bCs/>
          <w:i/>
          <w:iCs/>
          <w:color w:val="000000"/>
        </w:rPr>
        <w:t>. Categories of Modern Sleep Monitoring Technologies</w:t>
      </w:r>
    </w:p>
    <w:p w14:paraId="3015AFE1" w14:textId="77777777" w:rsidR="0037385C" w:rsidRPr="0037385C" w:rsidRDefault="0037385C" w:rsidP="0037385C">
      <w:pPr>
        <w:rPr>
          <w:bCs/>
          <w:spacing w:val="-1"/>
          <w:lang w:val="x-none" w:eastAsia="x-none"/>
        </w:rPr>
      </w:pPr>
    </w:p>
    <w:p w14:paraId="31FF8D26" w14:textId="77777777" w:rsidR="0037385C" w:rsidRPr="0037385C" w:rsidRDefault="0037385C" w:rsidP="0037385C">
      <w:pPr>
        <w:jc w:val="both"/>
        <w:rPr>
          <w:bCs/>
          <w:spacing w:val="-1"/>
          <w:lang w:val="x-none" w:eastAsia="x-none"/>
        </w:rPr>
      </w:pPr>
      <w:r w:rsidRPr="0037385C">
        <w:rPr>
          <w:bCs/>
          <w:spacing w:val="-1"/>
          <w:lang w:val="x-none" w:eastAsia="x-none"/>
        </w:rPr>
        <w:t>Modern sleep monitoring tools practice diverse sensing technologies. These sensors can also be used for sleep staging. We do not cover sleep stages in the proposed system. PSG (polysomnography) is a type of sleep observing technology, which measures physiological factors such as breathing, temperature, muscle fluctuation, and oxygen saturation (SPO2). With the help of this technology, researchers can classify sleep-onset and wake-up time. A device has been attached to the wrist of the patient during his sleep to analyze the physical parameters or changes. It is investigated that there is a solid relationship between wrist movement and the sleep status of the user. In another method, there is the use of audio-video recording together with a Passive Infrared (PIR) sensor to detect the patient’s sleep status.</w:t>
      </w:r>
    </w:p>
    <w:p w14:paraId="33D6C039" w14:textId="77777777" w:rsidR="0037385C" w:rsidRPr="00F13AA7" w:rsidRDefault="0037385C" w:rsidP="0037385C">
      <w:pPr>
        <w:jc w:val="both"/>
        <w:rPr>
          <w:sz w:val="24"/>
          <w:szCs w:val="24"/>
        </w:rPr>
      </w:pPr>
      <w:r w:rsidRPr="0037385C">
        <w:rPr>
          <w:bCs/>
          <w:spacing w:val="-1"/>
          <w:lang w:val="x-none" w:eastAsia="x-none"/>
        </w:rPr>
        <w:t>The current study shows an ambient sleep observation method using sensors that are installed in homes. This study comprises of PIR sensors for motion detection, interaction sensors, which are connected to windows and doors, environment temperature monitors to measure the temperature of a room, and some other devices, which can detect heat and energy.</w:t>
      </w:r>
    </w:p>
    <w:p w14:paraId="7BB74B7A" w14:textId="7F6D07AD" w:rsidR="00D016A7" w:rsidRPr="001E1629" w:rsidRDefault="00D016A7" w:rsidP="00D016A7">
      <w:pPr>
        <w:pStyle w:val="BodyText"/>
        <w:rPr>
          <w:lang w:val="en-US"/>
        </w:rPr>
      </w:pPr>
    </w:p>
    <w:p w14:paraId="642CDBF0" w14:textId="465AECC7" w:rsidR="009303D9" w:rsidRPr="00D016A7" w:rsidRDefault="009F4DD4" w:rsidP="006B6B66">
      <w:pPr>
        <w:pStyle w:val="Heading1"/>
        <w:rPr>
          <w:b/>
          <w:bCs/>
        </w:rPr>
      </w:pPr>
      <w:r>
        <w:rPr>
          <w:b/>
          <w:bCs/>
        </w:rPr>
        <w:t>EXISTING WORK</w:t>
      </w:r>
    </w:p>
    <w:p w14:paraId="413DEC13" w14:textId="55CCAAF0" w:rsidR="009F4DD4" w:rsidRPr="009F4DD4" w:rsidRDefault="009F4DD4" w:rsidP="009F4DD4">
      <w:pPr>
        <w:ind w:firstLine="10.80pt"/>
        <w:jc w:val="both"/>
        <w:rPr>
          <w:bCs/>
          <w:spacing w:val="-1"/>
          <w:lang w:val="x-none" w:eastAsia="x-none"/>
        </w:rPr>
      </w:pPr>
      <w:r w:rsidRPr="009F4DD4">
        <w:rPr>
          <w:bCs/>
          <w:spacing w:val="-1"/>
          <w:lang w:val="x-none" w:eastAsia="x-none"/>
        </w:rPr>
        <w:t>Several devices are also available which are currently used for sleep evaluation at home as shown in Table. Many of these are accessible in the market for purchase. The following table shows the comparison between various sleep monitoring devices where REM (rapid eye movement) and NREM (nonrapid eye movement) are sleep stages.</w:t>
      </w:r>
    </w:p>
    <w:p w14:paraId="7F967089" w14:textId="77777777" w:rsidR="009F4DD4" w:rsidRPr="009F4DD4" w:rsidRDefault="009F4DD4" w:rsidP="009F4DD4">
      <w:pPr>
        <w:jc w:val="both"/>
        <w:rPr>
          <w:bCs/>
          <w:spacing w:val="-1"/>
          <w:lang w:val="x-none" w:eastAsia="x-none"/>
        </w:rPr>
      </w:pPr>
      <w:r w:rsidRPr="009F4DD4">
        <w:rPr>
          <w:bCs/>
          <w:spacing w:val="-1"/>
          <w:lang w:val="x-none" w:eastAsia="x-none"/>
        </w:rPr>
        <w:t xml:space="preserve">Table </w:t>
      </w:r>
      <w:r w:rsidRPr="009F4DD4">
        <w:rPr>
          <w:bCs/>
          <w:spacing w:val="-1"/>
          <w:lang w:val="x-none" w:eastAsia="x-none"/>
        </w:rPr>
        <w:fldChar w:fldCharType="begin"/>
      </w:r>
      <w:r w:rsidRPr="009F4DD4">
        <w:rPr>
          <w:bCs/>
          <w:spacing w:val="-1"/>
          <w:lang w:val="x-none" w:eastAsia="x-none"/>
        </w:rPr>
        <w:instrText xml:space="preserve"> SEQ "Table" \* MERGEFORMAT </w:instrText>
      </w:r>
      <w:r w:rsidRPr="009F4DD4">
        <w:rPr>
          <w:bCs/>
          <w:spacing w:val="-1"/>
          <w:lang w:val="x-none" w:eastAsia="x-none"/>
        </w:rPr>
        <w:fldChar w:fldCharType="separate"/>
      </w:r>
      <w:r w:rsidRPr="009F4DD4">
        <w:rPr>
          <w:bCs/>
          <w:spacing w:val="-1"/>
          <w:lang w:val="x-none" w:eastAsia="x-none"/>
        </w:rPr>
        <w:t>1</w:t>
      </w:r>
      <w:r w:rsidRPr="009F4DD4">
        <w:rPr>
          <w:bCs/>
          <w:spacing w:val="-1"/>
          <w:lang w:val="x-none" w:eastAsia="x-none"/>
        </w:rPr>
        <w:fldChar w:fldCharType="end"/>
      </w:r>
      <w:r w:rsidRPr="009F4DD4">
        <w:rPr>
          <w:bCs/>
          <w:spacing w:val="-1"/>
          <w:lang w:val="x-none" w:eastAsia="x-none"/>
        </w:rPr>
        <w:t>. Various Sleep Monitoring System Accuracy.</w:t>
      </w:r>
    </w:p>
    <w:p w14:paraId="49683D97" w14:textId="77777777" w:rsidR="009F4DD4" w:rsidRPr="009F4DD4" w:rsidRDefault="009F4DD4" w:rsidP="009F4DD4">
      <w:pPr>
        <w:jc w:val="both"/>
        <w:rPr>
          <w:bCs/>
          <w:spacing w:val="-1"/>
          <w:lang w:val="x-none" w:eastAsia="x-none"/>
        </w:rPr>
      </w:pPr>
      <w:r w:rsidRPr="009F4DD4">
        <w:rPr>
          <w:bCs/>
          <w:spacing w:val="-1"/>
          <w:lang w:val="x-none" w:eastAsia="x-none"/>
        </w:rPr>
        <w:drawing>
          <wp:inline distT="0" distB="0" distL="0" distR="0" wp14:anchorId="4846E910" wp14:editId="1DEFC46E">
            <wp:extent cx="3076575" cy="1385570"/>
            <wp:effectExtent l="0" t="0" r="9525" b="5080"/>
            <wp:docPr id="2045786127" name="Picture 1" descr="A table with a list of informa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45786127" name="Picture 1" descr="A table with a list of information&#10;&#10;Description automatically generated with medium confidence"/>
                    <pic:cNvPicPr/>
                  </pic:nvPicPr>
                  <pic:blipFill>
                    <a:blip r:embed="rId15"/>
                    <a:stretch>
                      <a:fillRect/>
                    </a:stretch>
                  </pic:blipFill>
                  <pic:spPr>
                    <a:xfrm>
                      <a:off x="0" y="0"/>
                      <a:ext cx="3096732" cy="1394648"/>
                    </a:xfrm>
                    <a:prstGeom prst="rect">
                      <a:avLst/>
                    </a:prstGeom>
                  </pic:spPr>
                </pic:pic>
              </a:graphicData>
            </a:graphic>
          </wp:inline>
        </w:drawing>
      </w:r>
    </w:p>
    <w:p w14:paraId="3F0FB394" w14:textId="77777777" w:rsidR="009F4DD4" w:rsidRPr="009F4DD4" w:rsidRDefault="009F4DD4" w:rsidP="009F4DD4">
      <w:pPr>
        <w:jc w:val="both"/>
        <w:rPr>
          <w:bCs/>
          <w:spacing w:val="-1"/>
          <w:lang w:val="x-none" w:eastAsia="x-none"/>
        </w:rPr>
      </w:pPr>
      <w:r w:rsidRPr="009F4DD4">
        <w:rPr>
          <w:bCs/>
          <w:spacing w:val="-1"/>
          <w:lang w:val="x-none" w:eastAsia="x-none"/>
        </w:rPr>
        <w:t xml:space="preserve">The </w:t>
      </w:r>
      <w:proofErr w:type="spellStart"/>
      <w:r w:rsidRPr="009F4DD4">
        <w:rPr>
          <w:bCs/>
          <w:spacing w:val="-1"/>
          <w:lang w:val="x-none" w:eastAsia="x-none"/>
        </w:rPr>
        <w:t>iBrain</w:t>
      </w:r>
      <w:proofErr w:type="spellEnd"/>
      <w:r w:rsidRPr="009F4DD4">
        <w:rPr>
          <w:bCs/>
          <w:spacing w:val="-1"/>
          <w:lang w:val="x-none" w:eastAsia="x-none"/>
        </w:rPr>
        <w:t xml:space="preserve"> encompasses the headband, which registers solo front lead EEG signals. Zeo is another device that comprises the headband of plastic and cloth material placed on the </w:t>
      </w:r>
      <w:r w:rsidRPr="009F4DD4">
        <w:rPr>
          <w:bCs/>
          <w:spacing w:val="-1"/>
          <w:lang w:val="x-none" w:eastAsia="x-none"/>
        </w:rPr>
        <w:t xml:space="preserve">forehead, which measures electroencephalogram (EEG), electromyography muscle electromyogram (EMG), and electrooculogram (EOG) signals, where these signals are transferred to mobile phone through Wi-Fi or </w:t>
      </w:r>
      <w:proofErr w:type="spellStart"/>
      <w:r w:rsidRPr="009F4DD4">
        <w:rPr>
          <w:bCs/>
          <w:spacing w:val="-1"/>
          <w:lang w:val="x-none" w:eastAsia="x-none"/>
        </w:rPr>
        <w:t>bluetooth</w:t>
      </w:r>
      <w:proofErr w:type="spellEnd"/>
      <w:r w:rsidRPr="009F4DD4">
        <w:rPr>
          <w:bCs/>
          <w:spacing w:val="-1"/>
          <w:lang w:val="x-none" w:eastAsia="x-none"/>
        </w:rPr>
        <w:t xml:space="preserve">. The Heally system encloses embedded sensors within a shirt, which are used to calculate the respiratory and cardiac movement of the patient. The </w:t>
      </w:r>
      <w:proofErr w:type="spellStart"/>
      <w:r w:rsidRPr="009F4DD4">
        <w:rPr>
          <w:bCs/>
          <w:spacing w:val="-1"/>
          <w:lang w:val="x-none" w:eastAsia="x-none"/>
        </w:rPr>
        <w:t>SleepTracker</w:t>
      </w:r>
      <w:proofErr w:type="spellEnd"/>
      <w:r w:rsidRPr="009F4DD4">
        <w:rPr>
          <w:bCs/>
          <w:spacing w:val="-1"/>
          <w:lang w:val="x-none" w:eastAsia="x-none"/>
        </w:rPr>
        <w:t xml:space="preserve"> is another device fixed to a watch. This wristwatch captures human activity during sleep. </w:t>
      </w:r>
      <w:proofErr w:type="spellStart"/>
      <w:r w:rsidRPr="009F4DD4">
        <w:rPr>
          <w:bCs/>
          <w:spacing w:val="-1"/>
          <w:lang w:val="x-none" w:eastAsia="x-none"/>
        </w:rPr>
        <w:t>WakeMate</w:t>
      </w:r>
      <w:proofErr w:type="spellEnd"/>
      <w:r w:rsidRPr="009F4DD4">
        <w:rPr>
          <w:bCs/>
          <w:spacing w:val="-1"/>
          <w:lang w:val="x-none" w:eastAsia="x-none"/>
        </w:rPr>
        <w:t xml:space="preserve"> consists of a band, which is worn on the wrist of the patient. This band sends actigraphy information to a mobile phone. This information consists of total sleep duration, how many times the patient is awake during sleep and “sleep quality” information based on physical activity. Air cushion consists of an air-filled beanbag, which can calculate several ambient and physical parameters. </w:t>
      </w:r>
      <w:proofErr w:type="spellStart"/>
      <w:r w:rsidRPr="009F4DD4">
        <w:rPr>
          <w:bCs/>
          <w:spacing w:val="-1"/>
          <w:lang w:val="x-none" w:eastAsia="x-none"/>
        </w:rPr>
        <w:t>Emfit</w:t>
      </w:r>
      <w:proofErr w:type="spellEnd"/>
      <w:r w:rsidRPr="009F4DD4">
        <w:rPr>
          <w:bCs/>
          <w:spacing w:val="-1"/>
          <w:lang w:val="x-none" w:eastAsia="x-none"/>
        </w:rPr>
        <w:t xml:space="preserve"> Bed Sensor consists of </w:t>
      </w:r>
      <w:proofErr w:type="spellStart"/>
      <w:r w:rsidRPr="009F4DD4">
        <w:rPr>
          <w:bCs/>
          <w:spacing w:val="-1"/>
          <w:lang w:val="x-none" w:eastAsia="x-none"/>
        </w:rPr>
        <w:t>Emfit</w:t>
      </w:r>
      <w:proofErr w:type="spellEnd"/>
      <w:r w:rsidRPr="009F4DD4">
        <w:rPr>
          <w:bCs/>
          <w:spacing w:val="-1"/>
          <w:lang w:val="x-none" w:eastAsia="x-none"/>
        </w:rPr>
        <w:t xml:space="preserve"> foil electrodes, which </w:t>
      </w:r>
      <w:proofErr w:type="gramStart"/>
      <w:r w:rsidRPr="009F4DD4">
        <w:rPr>
          <w:bCs/>
          <w:spacing w:val="-1"/>
          <w:lang w:val="x-none" w:eastAsia="x-none"/>
        </w:rPr>
        <w:t>locates</w:t>
      </w:r>
      <w:proofErr w:type="gramEnd"/>
      <w:r w:rsidRPr="009F4DD4">
        <w:rPr>
          <w:bCs/>
          <w:spacing w:val="-1"/>
          <w:lang w:val="x-none" w:eastAsia="x-none"/>
        </w:rPr>
        <w:t xml:space="preserve"> under a mattress to calculate parameters like respiration, heart rate, and body movement.</w:t>
      </w:r>
    </w:p>
    <w:p w14:paraId="586919EB" w14:textId="77777777" w:rsidR="009F4DD4" w:rsidRPr="009F4DD4" w:rsidRDefault="009F4DD4" w:rsidP="009F4DD4">
      <w:pPr>
        <w:jc w:val="both"/>
        <w:rPr>
          <w:bCs/>
          <w:spacing w:val="-1"/>
          <w:lang w:val="x-none" w:eastAsia="x-none"/>
        </w:rPr>
      </w:pPr>
      <w:r w:rsidRPr="009F4DD4">
        <w:rPr>
          <w:bCs/>
          <w:spacing w:val="-1"/>
          <w:lang w:val="x-none" w:eastAsia="x-none"/>
        </w:rPr>
        <w:t>Nowadays, mobile devices are commonly used in everyday routine, which also provides several apps to monitor the sleep of patients. A system called ubiquitous architecture uses heart rate signals, sound signals, and accelerometer data for sleep monitoring. This idea works combining with the monitoring system through a smartwatch or smartphone. It also suggests an innovative and intelligent algorithm for the signal organization.</w:t>
      </w:r>
    </w:p>
    <w:p w14:paraId="27FE7635" w14:textId="13C699E8" w:rsidR="00D7522C" w:rsidRDefault="009F4DD4" w:rsidP="009F4DD4">
      <w:pPr>
        <w:pStyle w:val="BodyText"/>
        <w:rPr>
          <w:bCs/>
          <w:lang w:val="en-US"/>
        </w:rPr>
      </w:pPr>
      <w:r w:rsidRPr="009F4DD4">
        <w:rPr>
          <w:bCs/>
        </w:rPr>
        <w:t xml:space="preserve">Even though, the abovementioned methods and tools have their benefits for analyzing patient’s sleep. There are many drawbacks as well. Most of them are not grounded on the IoT and machine learning. The IoT model consists of many sensing devices, data transfer protocols, and cloud computing tools, which is trending and emerging nowadays. Data processing is performed on devices like mobile devices, which requires a lot of energy that is why such models can only be feasible for a little </w:t>
      </w:r>
      <w:proofErr w:type="spellStart"/>
      <w:r w:rsidRPr="009F4DD4">
        <w:rPr>
          <w:bCs/>
        </w:rPr>
        <w:t>time</w:t>
      </w:r>
      <w:proofErr w:type="spellEnd"/>
      <w:r w:rsidR="00D016A7">
        <w:rPr>
          <w:bCs/>
          <w:lang w:val="en-US"/>
        </w:rPr>
        <w:t>.</w:t>
      </w:r>
    </w:p>
    <w:p w14:paraId="02CA6EBC" w14:textId="0B7B47CB" w:rsidR="00D016A7" w:rsidRDefault="00D016A7" w:rsidP="00D016A7">
      <w:pPr>
        <w:ind w:firstLine="18pt"/>
        <w:jc w:val="both"/>
        <w:rPr>
          <w:rFonts w:ascii="TimesNewRomanPSMT" w:eastAsia="Times New Roman" w:hAnsi="TimesNewRomanPSMT"/>
          <w:b/>
          <w:bCs/>
          <w:color w:val="000000"/>
        </w:rPr>
      </w:pPr>
    </w:p>
    <w:p w14:paraId="2B06E283" w14:textId="77777777" w:rsidR="00D016A7" w:rsidRPr="00D016A7" w:rsidRDefault="00D016A7" w:rsidP="00D016A7">
      <w:pPr>
        <w:pStyle w:val="Heading1"/>
        <w:ind w:firstLine="0pt"/>
        <w:rPr>
          <w:b/>
          <w:bCs/>
        </w:rPr>
      </w:pPr>
      <w:r w:rsidRPr="00D016A7">
        <w:rPr>
          <w:b/>
          <w:bCs/>
        </w:rPr>
        <w:t>IMPLEMENTATION</w:t>
      </w:r>
    </w:p>
    <w:p w14:paraId="422C889E" w14:textId="77777777" w:rsidR="00D016A7" w:rsidRPr="00D016A7" w:rsidRDefault="00D016A7" w:rsidP="00D016A7">
      <w:pPr>
        <w:jc w:val="both"/>
        <w:rPr>
          <w:b/>
          <w:bCs/>
        </w:rPr>
      </w:pPr>
      <w:r w:rsidRPr="00D016A7">
        <w:rPr>
          <w:b/>
          <w:bCs/>
        </w:rPr>
        <w:t>Web App components</w:t>
      </w:r>
    </w:p>
    <w:p w14:paraId="4181FBC0" w14:textId="77777777" w:rsidR="00D016A7" w:rsidRPr="007929F1" w:rsidRDefault="00D016A7" w:rsidP="00B61E52">
      <w:pPr>
        <w:ind w:firstLine="18pt"/>
        <w:jc w:val="both"/>
        <w:rPr>
          <w:rFonts w:eastAsia="Times New Roman"/>
          <w:b/>
        </w:rPr>
      </w:pPr>
      <w:r w:rsidRPr="007929F1">
        <w:rPr>
          <w:rFonts w:eastAsia="Times New Roman"/>
        </w:rPr>
        <w:t xml:space="preserve">The components of the </w:t>
      </w:r>
      <w:proofErr w:type="spellStart"/>
      <w:r w:rsidRPr="007929F1">
        <w:rPr>
          <w:rFonts w:eastAsia="Times New Roman"/>
        </w:rPr>
        <w:t>Academates</w:t>
      </w:r>
      <w:proofErr w:type="spellEnd"/>
      <w:r w:rsidRPr="007929F1">
        <w:rPr>
          <w:rFonts w:eastAsia="Times New Roman"/>
        </w:rPr>
        <w:t xml:space="preserve"> app, as outlined in the provided materials, would likely include the following:</w:t>
      </w:r>
    </w:p>
    <w:p w14:paraId="32A3D33C" w14:textId="77777777" w:rsidR="00D016A7" w:rsidRPr="007929F1" w:rsidRDefault="00D016A7" w:rsidP="00D016A7">
      <w:pPr>
        <w:numPr>
          <w:ilvl w:val="0"/>
          <w:numId w:val="26"/>
        </w:numPr>
        <w:jc w:val="both"/>
        <w:rPr>
          <w:rFonts w:eastAsia="Times New Roman"/>
          <w:b/>
        </w:rPr>
      </w:pPr>
      <w:r w:rsidRPr="007929F1">
        <w:rPr>
          <w:rFonts w:eastAsia="Times New Roman"/>
          <w:bCs/>
        </w:rPr>
        <w:t>User Authentication System</w:t>
      </w:r>
      <w:r w:rsidRPr="007929F1">
        <w:rPr>
          <w:rFonts w:eastAsia="Times New Roman"/>
        </w:rPr>
        <w:t>: To handle user login and maintain secure access.</w:t>
      </w:r>
    </w:p>
    <w:p w14:paraId="51EB8082" w14:textId="77777777" w:rsidR="00D016A7" w:rsidRPr="007929F1" w:rsidRDefault="00D016A7" w:rsidP="00D016A7">
      <w:pPr>
        <w:numPr>
          <w:ilvl w:val="0"/>
          <w:numId w:val="26"/>
        </w:numPr>
        <w:jc w:val="both"/>
        <w:rPr>
          <w:rFonts w:eastAsia="Times New Roman"/>
          <w:b/>
        </w:rPr>
      </w:pPr>
      <w:r w:rsidRPr="007929F1">
        <w:rPr>
          <w:rFonts w:eastAsia="Times New Roman"/>
          <w:bCs/>
        </w:rPr>
        <w:t>User Profiles</w:t>
      </w:r>
      <w:r w:rsidRPr="007929F1">
        <w:rPr>
          <w:rFonts w:eastAsia="Times New Roman"/>
        </w:rPr>
        <w:t>: For both students and teachers, with details like qualifications, subjects, availability for teachers, and learning preferences for students.</w:t>
      </w:r>
    </w:p>
    <w:p w14:paraId="52ADE1A7" w14:textId="77777777" w:rsidR="00D016A7" w:rsidRPr="007929F1" w:rsidRDefault="00D016A7" w:rsidP="00D016A7">
      <w:pPr>
        <w:numPr>
          <w:ilvl w:val="0"/>
          <w:numId w:val="26"/>
        </w:numPr>
        <w:jc w:val="both"/>
        <w:rPr>
          <w:rFonts w:eastAsia="Times New Roman"/>
          <w:b/>
        </w:rPr>
      </w:pPr>
      <w:r w:rsidRPr="007929F1">
        <w:rPr>
          <w:rFonts w:eastAsia="Times New Roman"/>
          <w:bCs/>
        </w:rPr>
        <w:t>Search and Matching Engine</w:t>
      </w:r>
      <w:r w:rsidRPr="007929F1">
        <w:rPr>
          <w:rFonts w:eastAsia="Times New Roman"/>
        </w:rPr>
        <w:t>: Allowing students to search for teachers by topic and other criteria.</w:t>
      </w:r>
    </w:p>
    <w:p w14:paraId="73B6A91E" w14:textId="77777777" w:rsidR="00D016A7" w:rsidRPr="007929F1" w:rsidRDefault="00D016A7" w:rsidP="00D016A7">
      <w:pPr>
        <w:numPr>
          <w:ilvl w:val="0"/>
          <w:numId w:val="26"/>
        </w:numPr>
        <w:jc w:val="both"/>
        <w:rPr>
          <w:rFonts w:eastAsia="Times New Roman"/>
          <w:b/>
        </w:rPr>
      </w:pPr>
      <w:r w:rsidRPr="007929F1">
        <w:rPr>
          <w:rFonts w:eastAsia="Times New Roman"/>
          <w:bCs/>
        </w:rPr>
        <w:t>Appointment Scheduling</w:t>
      </w:r>
      <w:r w:rsidRPr="007929F1">
        <w:rPr>
          <w:rFonts w:eastAsia="Times New Roman"/>
        </w:rPr>
        <w:t>: For students to request and teachers to manage appointments.</w:t>
      </w:r>
    </w:p>
    <w:p w14:paraId="4182E1DA" w14:textId="77777777" w:rsidR="00D016A7" w:rsidRPr="007929F1" w:rsidRDefault="00D016A7" w:rsidP="00D016A7">
      <w:pPr>
        <w:numPr>
          <w:ilvl w:val="0"/>
          <w:numId w:val="26"/>
        </w:numPr>
        <w:jc w:val="both"/>
        <w:rPr>
          <w:rFonts w:eastAsia="Times New Roman"/>
          <w:b/>
        </w:rPr>
      </w:pPr>
      <w:r w:rsidRPr="007929F1">
        <w:rPr>
          <w:rFonts w:eastAsia="Times New Roman"/>
          <w:bCs/>
        </w:rPr>
        <w:t>Virtual Classroom Environment</w:t>
      </w:r>
      <w:r w:rsidRPr="007929F1">
        <w:rPr>
          <w:rFonts w:eastAsia="Times New Roman"/>
        </w:rPr>
        <w:t>: With video conferencing, interactive whiteboards, and screen sharing capabilities.</w:t>
      </w:r>
    </w:p>
    <w:p w14:paraId="551F4F12" w14:textId="77777777" w:rsidR="00D016A7" w:rsidRPr="007929F1" w:rsidRDefault="00D016A7" w:rsidP="00D016A7">
      <w:pPr>
        <w:numPr>
          <w:ilvl w:val="0"/>
          <w:numId w:val="26"/>
        </w:numPr>
        <w:jc w:val="both"/>
        <w:rPr>
          <w:rFonts w:eastAsia="Times New Roman"/>
          <w:b/>
        </w:rPr>
      </w:pPr>
      <w:r w:rsidRPr="007929F1">
        <w:rPr>
          <w:rFonts w:eastAsia="Times New Roman"/>
          <w:bCs/>
        </w:rPr>
        <w:t>Payment Gateway</w:t>
      </w:r>
      <w:r w:rsidRPr="007929F1">
        <w:rPr>
          <w:rFonts w:eastAsia="Times New Roman"/>
        </w:rPr>
        <w:t>: To process payments from students to teachers.</w:t>
      </w:r>
    </w:p>
    <w:p w14:paraId="2D294E71" w14:textId="77777777" w:rsidR="00D016A7" w:rsidRPr="007929F1" w:rsidRDefault="00D016A7" w:rsidP="00D016A7">
      <w:pPr>
        <w:numPr>
          <w:ilvl w:val="0"/>
          <w:numId w:val="26"/>
        </w:numPr>
        <w:jc w:val="both"/>
        <w:rPr>
          <w:rFonts w:eastAsia="Times New Roman"/>
          <w:b/>
        </w:rPr>
      </w:pPr>
      <w:r w:rsidRPr="007929F1">
        <w:rPr>
          <w:rFonts w:eastAsia="Times New Roman"/>
          <w:bCs/>
        </w:rPr>
        <w:t>Rating and Feedback System</w:t>
      </w:r>
      <w:r w:rsidRPr="007929F1">
        <w:rPr>
          <w:rFonts w:eastAsia="Times New Roman"/>
        </w:rPr>
        <w:t>: For students to rate teachers and vice versa, along with leaving feedback.</w:t>
      </w:r>
    </w:p>
    <w:p w14:paraId="24B303EB" w14:textId="77777777" w:rsidR="00D016A7" w:rsidRPr="007929F1" w:rsidRDefault="00D016A7" w:rsidP="00D016A7">
      <w:pPr>
        <w:numPr>
          <w:ilvl w:val="0"/>
          <w:numId w:val="26"/>
        </w:numPr>
        <w:jc w:val="both"/>
        <w:rPr>
          <w:rFonts w:eastAsia="Times New Roman"/>
          <w:b/>
        </w:rPr>
      </w:pPr>
      <w:r w:rsidRPr="007929F1">
        <w:rPr>
          <w:rFonts w:eastAsia="Times New Roman"/>
          <w:bCs/>
        </w:rPr>
        <w:t>Content Management System</w:t>
      </w:r>
      <w:r w:rsidRPr="007929F1">
        <w:rPr>
          <w:rFonts w:eastAsia="Times New Roman"/>
        </w:rPr>
        <w:t>: For teachers to upload notes and resources.</w:t>
      </w:r>
    </w:p>
    <w:p w14:paraId="02AA1110" w14:textId="77777777" w:rsidR="00D016A7" w:rsidRPr="007929F1" w:rsidRDefault="00D016A7" w:rsidP="00D016A7">
      <w:pPr>
        <w:numPr>
          <w:ilvl w:val="0"/>
          <w:numId w:val="26"/>
        </w:numPr>
        <w:jc w:val="both"/>
        <w:rPr>
          <w:rFonts w:eastAsia="Times New Roman"/>
          <w:b/>
        </w:rPr>
      </w:pPr>
      <w:r w:rsidRPr="007929F1">
        <w:rPr>
          <w:rFonts w:eastAsia="Times New Roman"/>
          <w:bCs/>
        </w:rPr>
        <w:lastRenderedPageBreak/>
        <w:t>Data Storage and Security</w:t>
      </w:r>
      <w:r w:rsidRPr="007929F1">
        <w:rPr>
          <w:rFonts w:eastAsia="Times New Roman"/>
        </w:rPr>
        <w:t>: To securely store user data, session records, and other pertinent information.</w:t>
      </w:r>
    </w:p>
    <w:p w14:paraId="219838A4" w14:textId="515D3940" w:rsidR="00D016A7" w:rsidRPr="00D016A7" w:rsidRDefault="00D016A7" w:rsidP="00D016A7">
      <w:pPr>
        <w:pStyle w:val="BodyText"/>
        <w:rPr>
          <w:lang w:val="en-US"/>
        </w:rPr>
      </w:pPr>
      <w:r w:rsidRPr="007929F1">
        <w:rPr>
          <w:rFonts w:eastAsia="Times New Roman"/>
        </w:rPr>
        <w:t>These components come together to create a robust virtual learning platform designed to facilitate and streamline the online educational experience for both students and teachers.</w:t>
      </w:r>
    </w:p>
    <w:p w14:paraId="6115C707" w14:textId="77777777" w:rsidR="00B61E52" w:rsidRPr="00B61E52" w:rsidRDefault="00B61E52" w:rsidP="00B61E52">
      <w:pPr>
        <w:spacing w:before="12pt"/>
        <w:jc w:val="both"/>
        <w:rPr>
          <w:b/>
          <w:bCs/>
        </w:rPr>
      </w:pPr>
      <w:r w:rsidRPr="00B61E52">
        <w:rPr>
          <w:b/>
          <w:bCs/>
        </w:rPr>
        <w:t>Steps and Flowchart</w:t>
      </w:r>
    </w:p>
    <w:p w14:paraId="1B813F19" w14:textId="21948E8B" w:rsidR="00B61E52" w:rsidRPr="00B61E52" w:rsidRDefault="00B61E52" w:rsidP="00B61E52">
      <w:pPr>
        <w:pStyle w:val="BodyText"/>
        <w:rPr>
          <w:rFonts w:eastAsia="Times New Roman"/>
        </w:rPr>
      </w:pPr>
      <w:r w:rsidRPr="00B61E52">
        <w:rPr>
          <w:rFonts w:eastAsia="Times New Roman"/>
        </w:rPr>
        <w:t xml:space="preserve">The steps for </w:t>
      </w:r>
      <w:r w:rsidR="00E93B30">
        <w:rPr>
          <w:rFonts w:eastAsia="Times New Roman"/>
        </w:rPr>
        <w:t xml:space="preserve">an </w:t>
      </w:r>
      <w:r w:rsidRPr="00B61E52">
        <w:rPr>
          <w:rFonts w:eastAsia="Times New Roman"/>
        </w:rPr>
        <w:t>online personalized learning system are as follows:</w:t>
      </w:r>
    </w:p>
    <w:p w14:paraId="485E569B" w14:textId="77777777" w:rsidR="00B61E52" w:rsidRDefault="00B61E52" w:rsidP="00B61E52">
      <w:pPr>
        <w:rPr>
          <w:rFonts w:ascii="TimesNewRomanPSMT" w:eastAsia="Times New Roman" w:hAnsi="TimesNewRomanPSMT"/>
          <w:color w:val="000000"/>
        </w:rPr>
      </w:pPr>
      <w:r>
        <w:rPr>
          <w:noProof/>
        </w:rPr>
        <w:drawing>
          <wp:inline distT="0" distB="0" distL="0" distR="0" wp14:anchorId="0973B78C" wp14:editId="06E6C135">
            <wp:extent cx="2742853" cy="2838893"/>
            <wp:effectExtent l="0" t="0" r="635" b="0"/>
            <wp:docPr id="1006394584" name="Picture 2" descr="A diagram of a teach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6394584" name="Picture 2" descr="A diagram of a teach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55691" cy="2852180"/>
                    </a:xfrm>
                    <a:prstGeom prst="rect">
                      <a:avLst/>
                    </a:prstGeom>
                    <a:noFill/>
                    <a:ln>
                      <a:noFill/>
                    </a:ln>
                  </pic:spPr>
                </pic:pic>
              </a:graphicData>
            </a:graphic>
          </wp:inline>
        </w:drawing>
      </w:r>
    </w:p>
    <w:p w14:paraId="662D5ECF" w14:textId="77777777" w:rsidR="00B61E52" w:rsidRPr="0044185B" w:rsidRDefault="00B61E52" w:rsidP="00B61E52">
      <w:pPr>
        <w:spacing w:after="12pt"/>
        <w:rPr>
          <w:rFonts w:ascii="TimesNewRomanPSMT" w:eastAsia="Times New Roman" w:hAnsi="TimesNewRomanPSMT"/>
          <w:b/>
          <w:bCs/>
          <w:i/>
          <w:iCs/>
          <w:color w:val="000000"/>
        </w:rPr>
      </w:pPr>
      <w:r>
        <w:rPr>
          <w:rFonts w:ascii="TimesNewRomanPSMT" w:eastAsia="Times New Roman" w:hAnsi="TimesNewRomanPSMT"/>
          <w:bCs/>
          <w:i/>
          <w:iCs/>
          <w:color w:val="000000"/>
        </w:rPr>
        <w:t xml:space="preserve">Figure 2: Flowchart of </w:t>
      </w:r>
      <w:proofErr w:type="spellStart"/>
      <w:r>
        <w:rPr>
          <w:rFonts w:ascii="TimesNewRomanPSMT" w:eastAsia="Times New Roman" w:hAnsi="TimesNewRomanPSMT"/>
          <w:bCs/>
          <w:i/>
          <w:iCs/>
          <w:color w:val="000000"/>
        </w:rPr>
        <w:t>Academates</w:t>
      </w:r>
      <w:proofErr w:type="spellEnd"/>
    </w:p>
    <w:p w14:paraId="759B179E" w14:textId="77777777"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Teacher Side</w:t>
      </w:r>
    </w:p>
    <w:p w14:paraId="59E6023B" w14:textId="158F0B7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Teacher </w:t>
      </w:r>
      <w:r w:rsidR="00522FF8">
        <w:rPr>
          <w:rFonts w:ascii="TimesNewRomanPSMT" w:eastAsia="Times New Roman" w:hAnsi="TimesNewRomanPSMT"/>
          <w:bCs/>
          <w:color w:val="000000"/>
        </w:rPr>
        <w:t>Login</w:t>
      </w:r>
    </w:p>
    <w:p w14:paraId="67F078C2" w14:textId="6A4BDA2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2: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opens his profile.</w:t>
      </w:r>
    </w:p>
    <w:p w14:paraId="0F5596D3" w14:textId="5422A29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3: </w:t>
      </w:r>
      <w:r w:rsidR="00522FF8">
        <w:rPr>
          <w:rFonts w:ascii="TimesNewRomanPSMT" w:eastAsia="Times New Roman" w:hAnsi="TimesNewRomanPSMT"/>
          <w:bCs/>
          <w:color w:val="000000"/>
        </w:rPr>
        <w:t>The teacher</w:t>
      </w:r>
      <w:r w:rsidRPr="00D8763A">
        <w:rPr>
          <w:rFonts w:ascii="TimesNewRomanPSMT" w:eastAsia="Times New Roman" w:hAnsi="TimesNewRomanPSMT"/>
          <w:bCs/>
          <w:color w:val="000000"/>
        </w:rPr>
        <w:t xml:space="preserve"> checks the lecture requests.</w:t>
      </w:r>
    </w:p>
    <w:p w14:paraId="6187E927" w14:textId="2796B58C"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4: If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lecture request is there,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 xml:space="preserve">teacher </w:t>
      </w:r>
      <w:r w:rsidR="00522FF8">
        <w:rPr>
          <w:rFonts w:ascii="TimesNewRomanPSMT" w:eastAsia="Times New Roman" w:hAnsi="TimesNewRomanPSMT"/>
          <w:bCs/>
          <w:color w:val="000000"/>
        </w:rPr>
        <w:t>accepts</w:t>
      </w:r>
      <w:r w:rsidRPr="00D8763A">
        <w:rPr>
          <w:rFonts w:ascii="TimesNewRomanPSMT" w:eastAsia="Times New Roman" w:hAnsi="TimesNewRomanPSMT"/>
          <w:bCs/>
          <w:color w:val="000000"/>
        </w:rPr>
        <w:t xml:space="preserve"> or </w:t>
      </w:r>
      <w:r w:rsidR="00522FF8">
        <w:rPr>
          <w:rFonts w:ascii="TimesNewRomanPSMT" w:eastAsia="Times New Roman" w:hAnsi="TimesNewRomanPSMT"/>
          <w:bCs/>
          <w:color w:val="000000"/>
        </w:rPr>
        <w:t>declines</w:t>
      </w:r>
      <w:r w:rsidRPr="00D8763A">
        <w:rPr>
          <w:rFonts w:ascii="TimesNewRomanPSMT" w:eastAsia="Times New Roman" w:hAnsi="TimesNewRomanPSMT"/>
          <w:bCs/>
          <w:color w:val="000000"/>
        </w:rPr>
        <w:t xml:space="preserve"> the request.</w:t>
      </w:r>
    </w:p>
    <w:p w14:paraId="36086877" w14:textId="462C7D8A"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5: After accepting, the teacher can come back </w:t>
      </w:r>
      <w:r w:rsidR="00522FF8">
        <w:rPr>
          <w:rFonts w:ascii="TimesNewRomanPSMT" w:eastAsia="Times New Roman" w:hAnsi="TimesNewRomanPSMT"/>
          <w:bCs/>
          <w:color w:val="000000"/>
        </w:rPr>
        <w:t>at</w:t>
      </w:r>
      <w:r w:rsidRPr="00D8763A">
        <w:rPr>
          <w:rFonts w:ascii="TimesNewRomanPSMT" w:eastAsia="Times New Roman" w:hAnsi="TimesNewRomanPSMT"/>
          <w:bCs/>
          <w:color w:val="000000"/>
        </w:rPr>
        <w:t xml:space="preserve"> the accepted time and take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class.</w:t>
      </w:r>
    </w:p>
    <w:p w14:paraId="7B9C7B43"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Add feedback about the students.</w:t>
      </w:r>
    </w:p>
    <w:p w14:paraId="3D31B7F8"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7: Get the payment.</w:t>
      </w:r>
    </w:p>
    <w:p w14:paraId="376B7E09" w14:textId="77777777" w:rsidR="00B61E52" w:rsidRPr="00D8763A" w:rsidRDefault="00B61E52" w:rsidP="00B61E52">
      <w:pPr>
        <w:jc w:val="both"/>
        <w:rPr>
          <w:rFonts w:ascii="TimesNewRomanPSMT" w:eastAsia="Times New Roman" w:hAnsi="TimesNewRomanPSMT"/>
          <w:b/>
          <w:bCs/>
          <w:color w:val="000000"/>
        </w:rPr>
      </w:pPr>
    </w:p>
    <w:p w14:paraId="31CEEA0D" w14:textId="7466D26A" w:rsidR="00B61E52" w:rsidRPr="00B61E52" w:rsidRDefault="00B61E52" w:rsidP="00B61E52">
      <w:pPr>
        <w:jc w:val="both"/>
        <w:rPr>
          <w:rFonts w:ascii="TimesNewRomanPSMT" w:eastAsia="Times New Roman" w:hAnsi="TimesNewRomanPSMT"/>
          <w:b/>
          <w:bCs/>
          <w:color w:val="000000"/>
        </w:rPr>
      </w:pPr>
      <w:r w:rsidRPr="00B61E52">
        <w:rPr>
          <w:rFonts w:ascii="TimesNewRomanPSMT" w:eastAsia="Times New Roman" w:hAnsi="TimesNewRomanPSMT"/>
          <w:b/>
          <w:bCs/>
          <w:color w:val="000000"/>
        </w:rPr>
        <w:t xml:space="preserve">Student </w:t>
      </w:r>
      <w:r>
        <w:rPr>
          <w:rFonts w:ascii="TimesNewRomanPSMT" w:eastAsia="Times New Roman" w:hAnsi="TimesNewRomanPSMT"/>
          <w:b/>
          <w:bCs/>
          <w:color w:val="000000"/>
        </w:rPr>
        <w:t>S</w:t>
      </w:r>
      <w:r w:rsidRPr="00B61E52">
        <w:rPr>
          <w:rFonts w:ascii="TimesNewRomanPSMT" w:eastAsia="Times New Roman" w:hAnsi="TimesNewRomanPSMT"/>
          <w:b/>
          <w:bCs/>
          <w:color w:val="000000"/>
        </w:rPr>
        <w:t>ide</w:t>
      </w:r>
    </w:p>
    <w:p w14:paraId="69F5B2D6" w14:textId="23D81B2F"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1: Student </w:t>
      </w:r>
      <w:r w:rsidR="00522FF8">
        <w:rPr>
          <w:rFonts w:ascii="TimesNewRomanPSMT" w:eastAsia="Times New Roman" w:hAnsi="TimesNewRomanPSMT"/>
          <w:bCs/>
          <w:color w:val="000000"/>
        </w:rPr>
        <w:t>Login</w:t>
      </w:r>
    </w:p>
    <w:p w14:paraId="11DAABD7"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2: Search for the desired lecture from the available teachers</w:t>
      </w:r>
    </w:p>
    <w:p w14:paraId="0CFF0065"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3: Submit a lecture request to the teacher.</w:t>
      </w:r>
    </w:p>
    <w:p w14:paraId="2DBED964"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4: Wait for the teacher to accept or decline the request.</w:t>
      </w:r>
    </w:p>
    <w:p w14:paraId="0DA69BB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5: If the request is accepted, be present at the scheduled time for the class.</w:t>
      </w:r>
    </w:p>
    <w:p w14:paraId="4BB13CEF"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6: Participate actively in the class and take notes.</w:t>
      </w:r>
    </w:p>
    <w:p w14:paraId="697B7B28" w14:textId="3497A108"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7: After the class, review the feedback provided by the teacher, if any, and provide feedback to the teacher for </w:t>
      </w:r>
      <w:r w:rsidR="00522FF8">
        <w:rPr>
          <w:rFonts w:ascii="TimesNewRomanPSMT" w:eastAsia="Times New Roman" w:hAnsi="TimesNewRomanPSMT"/>
          <w:bCs/>
          <w:color w:val="000000"/>
        </w:rPr>
        <w:t xml:space="preserve">the </w:t>
      </w:r>
      <w:r w:rsidRPr="00D8763A">
        <w:rPr>
          <w:rFonts w:ascii="TimesNewRomanPSMT" w:eastAsia="Times New Roman" w:hAnsi="TimesNewRomanPSMT"/>
          <w:bCs/>
          <w:color w:val="000000"/>
        </w:rPr>
        <w:t>overall studying experience.</w:t>
      </w:r>
    </w:p>
    <w:p w14:paraId="4130A1AC" w14:textId="77777777" w:rsidR="00B61E52" w:rsidRPr="00D8763A"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Step 8: Make the payment for the attended class.</w:t>
      </w:r>
    </w:p>
    <w:p w14:paraId="01B70BCB" w14:textId="757D55BF" w:rsidR="00B61E52" w:rsidRDefault="00B61E52" w:rsidP="00B61E52">
      <w:pPr>
        <w:jc w:val="both"/>
        <w:rPr>
          <w:rFonts w:ascii="TimesNewRomanPSMT" w:eastAsia="Times New Roman" w:hAnsi="TimesNewRomanPSMT"/>
          <w:b/>
          <w:bCs/>
          <w:color w:val="000000"/>
        </w:rPr>
      </w:pPr>
      <w:r w:rsidRPr="00D8763A">
        <w:rPr>
          <w:rFonts w:ascii="TimesNewRomanPSMT" w:eastAsia="Times New Roman" w:hAnsi="TimesNewRomanPSMT"/>
          <w:bCs/>
          <w:color w:val="000000"/>
        </w:rPr>
        <w:t xml:space="preserve">Step 9: </w:t>
      </w:r>
      <w:r w:rsidR="00522FF8">
        <w:rPr>
          <w:rFonts w:ascii="TimesNewRomanPSMT" w:eastAsia="Times New Roman" w:hAnsi="TimesNewRomanPSMT"/>
          <w:bCs/>
          <w:color w:val="000000"/>
        </w:rPr>
        <w:t>Check</w:t>
      </w:r>
      <w:r w:rsidRPr="00D8763A">
        <w:rPr>
          <w:rFonts w:ascii="TimesNewRomanPSMT" w:eastAsia="Times New Roman" w:hAnsi="TimesNewRomanPSMT"/>
          <w:bCs/>
          <w:color w:val="000000"/>
        </w:rPr>
        <w:t xml:space="preserve"> </w:t>
      </w:r>
      <w:r w:rsidR="00522FF8">
        <w:rPr>
          <w:rFonts w:ascii="TimesNewRomanPSMT" w:eastAsia="Times New Roman" w:hAnsi="TimesNewRomanPSMT"/>
          <w:bCs/>
          <w:color w:val="000000"/>
        </w:rPr>
        <w:t xml:space="preserve">your </w:t>
      </w:r>
      <w:r w:rsidRPr="00D8763A">
        <w:rPr>
          <w:rFonts w:ascii="TimesNewRomanPSMT" w:eastAsia="Times New Roman" w:hAnsi="TimesNewRomanPSMT"/>
          <w:bCs/>
          <w:color w:val="000000"/>
        </w:rPr>
        <w:t xml:space="preserve">profile for </w:t>
      </w:r>
      <w:proofErr w:type="gramStart"/>
      <w:r w:rsidRPr="00D8763A">
        <w:rPr>
          <w:rFonts w:ascii="TimesNewRomanPSMT" w:eastAsia="Times New Roman" w:hAnsi="TimesNewRomanPSMT"/>
          <w:bCs/>
          <w:color w:val="000000"/>
        </w:rPr>
        <w:t>the progress</w:t>
      </w:r>
      <w:proofErr w:type="gramEnd"/>
      <w:r w:rsidRPr="00D8763A">
        <w:rPr>
          <w:rFonts w:ascii="TimesNewRomanPSMT" w:eastAsia="Times New Roman" w:hAnsi="TimesNewRomanPSMT"/>
          <w:bCs/>
          <w:color w:val="000000"/>
        </w:rPr>
        <w:t>.</w:t>
      </w:r>
    </w:p>
    <w:p w14:paraId="664C2916" w14:textId="77777777" w:rsidR="00B61E52" w:rsidRDefault="00B61E52" w:rsidP="00B61E52">
      <w:pPr>
        <w:rPr>
          <w:rFonts w:ascii="TimesNewRomanPSMT" w:eastAsia="Times New Roman" w:hAnsi="TimesNewRomanPSMT"/>
          <w:b/>
          <w:bCs/>
          <w:color w:val="000000"/>
        </w:rPr>
      </w:pPr>
      <w:r>
        <w:rPr>
          <w:noProof/>
        </w:rPr>
        <w:drawing>
          <wp:inline distT="0" distB="0" distL="0" distR="0" wp14:anchorId="577BECCB" wp14:editId="1F47CFDA">
            <wp:extent cx="2513330" cy="1414131"/>
            <wp:effectExtent l="0" t="0" r="1270" b="0"/>
            <wp:docPr id="738343043" name="Picture 3" descr="A screenshot of a login for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38343043" name="Picture 3" descr="A screenshot of a login form&#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2992" cy="1442073"/>
                    </a:xfrm>
                    <a:prstGeom prst="rect">
                      <a:avLst/>
                    </a:prstGeom>
                    <a:noFill/>
                    <a:ln>
                      <a:noFill/>
                    </a:ln>
                  </pic:spPr>
                </pic:pic>
              </a:graphicData>
            </a:graphic>
          </wp:inline>
        </w:drawing>
      </w:r>
    </w:p>
    <w:p w14:paraId="12D10FA2" w14:textId="77777777" w:rsidR="00B61E52" w:rsidRPr="00EF07C1" w:rsidRDefault="00B61E52" w:rsidP="00987853">
      <w:pPr>
        <w:spacing w:before="12pt" w:after="12pt"/>
        <w:rPr>
          <w:rFonts w:ascii="TimesNewRomanPSMT" w:eastAsia="Times New Roman" w:hAnsi="TimesNewRomanPSMT"/>
          <w:b/>
          <w:bCs/>
          <w:i/>
          <w:iCs/>
          <w:color w:val="000000"/>
        </w:rPr>
      </w:pPr>
      <w:r w:rsidRPr="00EF07C1">
        <w:rPr>
          <w:rFonts w:ascii="TimesNewRomanPSMT" w:eastAsia="Times New Roman" w:hAnsi="TimesNewRomanPSMT"/>
          <w:bCs/>
          <w:i/>
          <w:iCs/>
          <w:color w:val="000000"/>
        </w:rPr>
        <w:t>Figure 2.1: welcome and login page</w:t>
      </w:r>
    </w:p>
    <w:p w14:paraId="79516DC6" w14:textId="44B4F951" w:rsidR="00B61E52" w:rsidRDefault="00B61E52" w:rsidP="00B61E52">
      <w:pPr>
        <w:jc w:val="both"/>
        <w:rPr>
          <w:rFonts w:ascii="TimesNewRomanPSMT" w:eastAsia="Times New Roman" w:hAnsi="TimesNewRomanPSMT"/>
          <w:b/>
          <w:bCs/>
          <w:color w:val="000000"/>
        </w:rPr>
      </w:pPr>
      <w:r w:rsidRPr="00C103F4">
        <w:rPr>
          <w:rFonts w:ascii="TimesNewRomanPSMT" w:eastAsia="Times New Roman" w:hAnsi="TimesNewRomanPSMT"/>
          <w:bCs/>
          <w:color w:val="000000"/>
        </w:rPr>
        <w:t>This login page</w:t>
      </w:r>
      <w:r>
        <w:rPr>
          <w:rFonts w:ascii="TimesNewRomanPSMT" w:eastAsia="Times New Roman" w:hAnsi="TimesNewRomanPSMT"/>
          <w:bCs/>
          <w:color w:val="000000"/>
        </w:rPr>
        <w:t xml:space="preserve"> in </w:t>
      </w:r>
      <w:r w:rsidR="00522FF8">
        <w:rPr>
          <w:rFonts w:ascii="TimesNewRomanPSMT" w:eastAsia="Times New Roman" w:hAnsi="TimesNewRomanPSMT"/>
          <w:bCs/>
          <w:color w:val="000000"/>
        </w:rPr>
        <w:t>Figure</w:t>
      </w:r>
      <w:r>
        <w:rPr>
          <w:rFonts w:ascii="TimesNewRomanPSMT" w:eastAsia="Times New Roman" w:hAnsi="TimesNewRomanPSMT"/>
          <w:bCs/>
          <w:color w:val="000000"/>
        </w:rPr>
        <w:t xml:space="preserve"> 2.1</w:t>
      </w:r>
      <w:r w:rsidRPr="00C103F4">
        <w:rPr>
          <w:rFonts w:ascii="TimesNewRomanPSMT" w:eastAsia="Times New Roman" w:hAnsi="TimesNewRomanPSMT"/>
          <w:bCs/>
          <w:color w:val="000000"/>
        </w:rPr>
        <w:t xml:space="preserve"> is the gateway to the </w:t>
      </w:r>
      <w:proofErr w:type="spellStart"/>
      <w:r w:rsidRPr="00C103F4">
        <w:rPr>
          <w:rFonts w:ascii="TimesNewRomanPSMT" w:eastAsia="Times New Roman" w:hAnsi="TimesNewRomanPSMT"/>
          <w:bCs/>
          <w:color w:val="000000"/>
        </w:rPr>
        <w:t>Academates</w:t>
      </w:r>
      <w:proofErr w:type="spellEnd"/>
      <w:r w:rsidRPr="00C103F4">
        <w:rPr>
          <w:rFonts w:ascii="TimesNewRomanPSMT" w:eastAsia="Times New Roman" w:hAnsi="TimesNewRomanPSMT"/>
          <w:bCs/>
          <w:color w:val="000000"/>
        </w:rPr>
        <w:t xml:space="preserve"> platform, featuring a clean and user-friendly design. On the right, existing users are greeted with a straightforward interface to enter their username and password, with options to stay logged in or recover a forgotten password. A prominent 'Login' button initiates access to the system. </w:t>
      </w:r>
      <w:r w:rsidR="00522FF8">
        <w:rPr>
          <w:rFonts w:ascii="TimesNewRomanPSMT" w:eastAsia="Times New Roman" w:hAnsi="TimesNewRomanPSMT"/>
          <w:bCs/>
          <w:color w:val="000000"/>
        </w:rPr>
        <w:t xml:space="preserve">A 'Sign Up' link is available for new users </w:t>
      </w:r>
      <w:r w:rsidRPr="00C103F4">
        <w:rPr>
          <w:rFonts w:ascii="TimesNewRomanPSMT" w:eastAsia="Times New Roman" w:hAnsi="TimesNewRomanPSMT"/>
          <w:bCs/>
          <w:color w:val="000000"/>
        </w:rPr>
        <w:t>to create an account. The left side of the page showcases an illustration that reflects the collaborative and interactive nature of the platform, emphasizing education and technology.</w:t>
      </w:r>
    </w:p>
    <w:p w14:paraId="43ED4069" w14:textId="77777777" w:rsidR="00B61E52" w:rsidRDefault="00B61E52" w:rsidP="00B61E52">
      <w:pPr>
        <w:spacing w:before="12pt"/>
        <w:jc w:val="both"/>
      </w:pPr>
      <w:r>
        <w:rPr>
          <w:noProof/>
        </w:rPr>
        <w:drawing>
          <wp:inline distT="0" distB="0" distL="0" distR="0" wp14:anchorId="2B7E7CAD" wp14:editId="55DEA097">
            <wp:extent cx="2742557" cy="1733107"/>
            <wp:effectExtent l="0" t="0" r="1270" b="635"/>
            <wp:docPr id="1822442125" name="Picture 4"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22442125" name="Picture 4"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811" cy="1735795"/>
                    </a:xfrm>
                    <a:prstGeom prst="rect">
                      <a:avLst/>
                    </a:prstGeom>
                    <a:noFill/>
                    <a:ln>
                      <a:noFill/>
                    </a:ln>
                  </pic:spPr>
                </pic:pic>
              </a:graphicData>
            </a:graphic>
          </wp:inline>
        </w:drawing>
      </w:r>
    </w:p>
    <w:p w14:paraId="7FCCE32B" w14:textId="77777777" w:rsidR="00B61E52" w:rsidRDefault="00B61E52" w:rsidP="00B61E52">
      <w:pPr>
        <w:spacing w:before="12pt"/>
        <w:rPr>
          <w:b/>
          <w:bCs/>
          <w:i/>
          <w:iCs/>
        </w:rPr>
      </w:pPr>
      <w:r>
        <w:rPr>
          <w:bCs/>
          <w:i/>
          <w:iCs/>
        </w:rPr>
        <w:t>Figure 2.2: Teacher Profile Page</w:t>
      </w:r>
    </w:p>
    <w:p w14:paraId="7233DF74" w14:textId="6DCD7689" w:rsidR="00B61E52" w:rsidRDefault="00B61E52" w:rsidP="00B61E52">
      <w:pPr>
        <w:spacing w:before="12pt"/>
        <w:jc w:val="both"/>
        <w:rPr>
          <w:b/>
          <w:bCs/>
        </w:rPr>
      </w:pPr>
      <w:r w:rsidRPr="00E81211">
        <w:rPr>
          <w:bCs/>
        </w:rPr>
        <w:t xml:space="preserve">The teacher profile page within </w:t>
      </w:r>
      <w:proofErr w:type="spellStart"/>
      <w:r w:rsidRPr="00E81211">
        <w:rPr>
          <w:bCs/>
        </w:rPr>
        <w:t>Academates</w:t>
      </w:r>
      <w:proofErr w:type="spellEnd"/>
      <w:r w:rsidRPr="00E81211">
        <w:rPr>
          <w:bCs/>
        </w:rPr>
        <w:t xml:space="preserve"> serves as a personalized dashboard, providing an overview of a teacher's activities and interactions. It features sections for upcoming classes and assignments, a schedule calendar, ongoing lessons, and student grades. The sidebar allows navigation through different functionalities such as class schedules, grading, and accessing teaching materials. There's also </w:t>
      </w:r>
      <w:proofErr w:type="gramStart"/>
      <w:r w:rsidRPr="00E81211">
        <w:rPr>
          <w:bCs/>
        </w:rPr>
        <w:t>a space</w:t>
      </w:r>
      <w:proofErr w:type="gramEnd"/>
      <w:r w:rsidRPr="00E81211">
        <w:rPr>
          <w:bCs/>
        </w:rPr>
        <w:t xml:space="preserve"> for </w:t>
      </w:r>
      <w:r w:rsidR="00522FF8">
        <w:rPr>
          <w:bCs/>
        </w:rPr>
        <w:t xml:space="preserve">the </w:t>
      </w:r>
      <w:r w:rsidRPr="00E81211">
        <w:rPr>
          <w:bCs/>
        </w:rPr>
        <w:t>latest updates, like approved scholarships, ensuring teachers stay informed. This interface streamlines the teaching process by keeping all relevant information and teaching tools in one accessible location, optimizing the educator's experience on the platform.</w:t>
      </w:r>
    </w:p>
    <w:p w14:paraId="4B1068A4" w14:textId="77777777" w:rsidR="00B61E52" w:rsidRDefault="00B61E52" w:rsidP="00B61E52">
      <w:pPr>
        <w:spacing w:before="12pt"/>
        <w:jc w:val="both"/>
        <w:rPr>
          <w:b/>
          <w:bCs/>
        </w:rPr>
      </w:pPr>
      <w:r>
        <w:rPr>
          <w:noProof/>
        </w:rPr>
        <w:lastRenderedPageBreak/>
        <w:drawing>
          <wp:inline distT="0" distB="0" distL="0" distR="0" wp14:anchorId="45B03948" wp14:editId="214628E1">
            <wp:extent cx="2742175" cy="1765005"/>
            <wp:effectExtent l="0" t="0" r="1270" b="6985"/>
            <wp:docPr id="371733772" name="Picture 5"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71733772" name="Picture 5" descr="A screenshot of a cell pho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2535" cy="1778110"/>
                    </a:xfrm>
                    <a:prstGeom prst="rect">
                      <a:avLst/>
                    </a:prstGeom>
                    <a:noFill/>
                    <a:ln>
                      <a:noFill/>
                    </a:ln>
                  </pic:spPr>
                </pic:pic>
              </a:graphicData>
            </a:graphic>
          </wp:inline>
        </w:drawing>
      </w:r>
    </w:p>
    <w:p w14:paraId="4F8B2D06" w14:textId="5BE90C1B" w:rsidR="00B61E52" w:rsidRDefault="00B61E52" w:rsidP="00B61E52">
      <w:pPr>
        <w:spacing w:before="12pt"/>
        <w:rPr>
          <w:b/>
          <w:bCs/>
          <w:i/>
          <w:iCs/>
        </w:rPr>
      </w:pPr>
      <w:r w:rsidRPr="00E81211">
        <w:rPr>
          <w:bCs/>
          <w:i/>
          <w:iCs/>
        </w:rPr>
        <w:t xml:space="preserve">Figure 2.3: Teacher </w:t>
      </w:r>
      <w:r w:rsidR="00522FF8">
        <w:rPr>
          <w:bCs/>
          <w:i/>
          <w:iCs/>
        </w:rPr>
        <w:t>Search</w:t>
      </w:r>
      <w:r w:rsidRPr="00E81211">
        <w:rPr>
          <w:bCs/>
          <w:i/>
          <w:iCs/>
        </w:rPr>
        <w:t xml:space="preserve"> Page</w:t>
      </w:r>
    </w:p>
    <w:p w14:paraId="294B2A07" w14:textId="77777777" w:rsidR="00B61E52" w:rsidRDefault="00B61E52" w:rsidP="00B61E52">
      <w:pPr>
        <w:spacing w:before="12pt"/>
        <w:jc w:val="both"/>
        <w:rPr>
          <w:b/>
          <w:bCs/>
        </w:rPr>
      </w:pPr>
      <w:r w:rsidRPr="00E81211">
        <w:rPr>
          <w:bCs/>
        </w:rPr>
        <w:t>This page</w:t>
      </w:r>
      <w:r>
        <w:rPr>
          <w:bCs/>
        </w:rPr>
        <w:t xml:space="preserve"> (Figure 2.3)</w:t>
      </w:r>
      <w:r w:rsidRPr="00E81211">
        <w:rPr>
          <w:bCs/>
        </w:rPr>
        <w:t xml:space="preserve"> on </w:t>
      </w:r>
      <w:proofErr w:type="spellStart"/>
      <w:r w:rsidRPr="00E81211">
        <w:rPr>
          <w:bCs/>
        </w:rPr>
        <w:t>Academates</w:t>
      </w:r>
      <w:proofErr w:type="spellEnd"/>
      <w:r w:rsidRPr="00E81211">
        <w:rPr>
          <w:bCs/>
        </w:rPr>
        <w:t xml:space="preserve"> is a directory for students to search and overview teachers available on the platform. It displays profiles of teachers with their names, subject expertise, and contact information, allowing for easy navigation and connection. The top bar categorizes teachers by subjects </w:t>
      </w:r>
      <w:r>
        <w:rPr>
          <w:bCs/>
        </w:rPr>
        <w:t xml:space="preserve">and topics </w:t>
      </w:r>
      <w:r w:rsidRPr="00E81211">
        <w:rPr>
          <w:bCs/>
        </w:rPr>
        <w:t xml:space="preserve">for a more refined search, and individual cards provide quick links to more details or direct communication options. This setup facilitates the student's ability to find and interact with the right educators to suit their academic needs within the </w:t>
      </w:r>
      <w:proofErr w:type="spellStart"/>
      <w:r w:rsidRPr="00E81211">
        <w:rPr>
          <w:bCs/>
        </w:rPr>
        <w:t>Academates</w:t>
      </w:r>
      <w:proofErr w:type="spellEnd"/>
      <w:r w:rsidRPr="00E81211">
        <w:rPr>
          <w:bCs/>
        </w:rPr>
        <w:t xml:space="preserve"> ecosystem.</w:t>
      </w:r>
    </w:p>
    <w:p w14:paraId="43982922" w14:textId="77777777" w:rsidR="00B61E52" w:rsidRDefault="00B61E52" w:rsidP="00B61E52">
      <w:pPr>
        <w:jc w:val="both"/>
        <w:rPr>
          <w:b/>
          <w:bCs/>
        </w:rPr>
      </w:pPr>
      <w:r>
        <w:rPr>
          <w:noProof/>
        </w:rPr>
        <w:drawing>
          <wp:inline distT="0" distB="0" distL="0" distR="0" wp14:anchorId="4DBD7CB0" wp14:editId="4E43B8C1">
            <wp:extent cx="2739655" cy="1711842"/>
            <wp:effectExtent l="0" t="0" r="3810" b="3175"/>
            <wp:docPr id="1541246604" name="Picture 6"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1246604" name="Picture 6"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67294" cy="1729112"/>
                    </a:xfrm>
                    <a:prstGeom prst="rect">
                      <a:avLst/>
                    </a:prstGeom>
                    <a:noFill/>
                    <a:ln>
                      <a:noFill/>
                    </a:ln>
                  </pic:spPr>
                </pic:pic>
              </a:graphicData>
            </a:graphic>
          </wp:inline>
        </w:drawing>
      </w:r>
    </w:p>
    <w:p w14:paraId="3F6EC7FB" w14:textId="77777777" w:rsidR="00B61E52" w:rsidRPr="00987853" w:rsidRDefault="00B61E52" w:rsidP="00987853">
      <w:pPr>
        <w:spacing w:before="12pt" w:after="12pt"/>
        <w:rPr>
          <w:bCs/>
          <w:i/>
          <w:iCs/>
        </w:rPr>
      </w:pPr>
      <w:r>
        <w:rPr>
          <w:bCs/>
          <w:i/>
          <w:iCs/>
        </w:rPr>
        <w:t>Figure 2.4: Student overview profile page</w:t>
      </w:r>
    </w:p>
    <w:p w14:paraId="5E543F85" w14:textId="1682526F" w:rsidR="00B61E52" w:rsidRDefault="00B61E52" w:rsidP="00B61E52">
      <w:pPr>
        <w:pStyle w:val="BodyText"/>
        <w:rPr>
          <w:bCs/>
        </w:rPr>
      </w:pPr>
      <w:r>
        <w:rPr>
          <w:bCs/>
        </w:rPr>
        <w:t>In Figure 2.4, t</w:t>
      </w:r>
      <w:r w:rsidRPr="009731F1">
        <w:rPr>
          <w:bCs/>
        </w:rPr>
        <w:t>he profile overview page</w:t>
      </w:r>
      <w:r>
        <w:rPr>
          <w:bCs/>
        </w:rPr>
        <w:t xml:space="preserve"> </w:t>
      </w:r>
      <w:r w:rsidRPr="009731F1">
        <w:rPr>
          <w:bCs/>
        </w:rPr>
        <w:t xml:space="preserve">for </w:t>
      </w:r>
      <w:proofErr w:type="spellStart"/>
      <w:r w:rsidRPr="009731F1">
        <w:rPr>
          <w:bCs/>
        </w:rPr>
        <w:t>Academates</w:t>
      </w:r>
      <w:proofErr w:type="spellEnd"/>
      <w:r w:rsidRPr="009731F1">
        <w:rPr>
          <w:bCs/>
        </w:rPr>
        <w:t xml:space="preserve"> displays a student's educational engagement, featuring key statistics like courses completed, hours taught, and skills acquired. It provides a snapshot of the student's achievements and progress, with badges like "Dedicated Educator" rewarding consistent effort. A bio section allows personalization and a sidebar for easy navigation between different sections is present. Teacher details and a friends list encourage a community feel, fostering connections within the platform. This interface helps students track their academic journey and build a network, enhancing the learning experience on </w:t>
      </w:r>
      <w:proofErr w:type="spellStart"/>
      <w:r w:rsidRPr="009731F1">
        <w:rPr>
          <w:bCs/>
        </w:rPr>
        <w:t>Academates</w:t>
      </w:r>
      <w:proofErr w:type="spellEnd"/>
      <w:r w:rsidRPr="009731F1">
        <w:rPr>
          <w:bCs/>
        </w:rPr>
        <w:t>.</w:t>
      </w:r>
    </w:p>
    <w:p w14:paraId="21E6A460" w14:textId="7E19FBC2" w:rsidR="00D12D25" w:rsidRDefault="00D12D25" w:rsidP="00D12D25">
      <w:pPr>
        <w:pStyle w:val="Heading1"/>
        <w:ind w:firstLine="0pt"/>
        <w:rPr>
          <w:b/>
          <w:bCs/>
        </w:rPr>
      </w:pPr>
      <w:r w:rsidRPr="00D12D25">
        <w:rPr>
          <w:b/>
          <w:bCs/>
        </w:rPr>
        <w:t>RESULT</w:t>
      </w:r>
    </w:p>
    <w:p w14:paraId="6D7AFF89" w14:textId="256CEB6B" w:rsidR="00D12D25" w:rsidRPr="00D12D25" w:rsidRDefault="00D12D25" w:rsidP="00D12D25">
      <w:pPr>
        <w:jc w:val="both"/>
      </w:pPr>
      <w:r>
        <w:t xml:space="preserve">The </w:t>
      </w:r>
      <w:proofErr w:type="spellStart"/>
      <w:r>
        <w:t>Academates</w:t>
      </w:r>
      <w:proofErr w:type="spellEnd"/>
      <w:r>
        <w:t xml:space="preserve"> project has successfully developed a robust and comprehensive online educational platform. It has achieved its goal of creating an interactive, user-friendly environment where students can easily find and engage with qualified teachers across various subjects. With features like live class streaming, interactive tools, and a secure payment system, the platform has enhanced the learning and teaching experience. Feedback from users has been positive, </w:t>
      </w:r>
      <w:r>
        <w:t xml:space="preserve">indicating high satisfaction with the platform's ease of use and the quality of educational content. Overall, </w:t>
      </w:r>
      <w:proofErr w:type="spellStart"/>
      <w:r>
        <w:t>Academates</w:t>
      </w:r>
      <w:proofErr w:type="spellEnd"/>
      <w:r>
        <w:t xml:space="preserve"> stands as a testament to the effectiveness of blending technology with education to foster an engaging virtual learning community.</w:t>
      </w:r>
    </w:p>
    <w:p w14:paraId="18247715" w14:textId="77777777" w:rsidR="008976EB" w:rsidRPr="008976EB" w:rsidRDefault="008976EB" w:rsidP="008976EB">
      <w:pPr>
        <w:pStyle w:val="Heading1"/>
        <w:ind w:firstLine="0pt"/>
        <w:rPr>
          <w:b/>
          <w:bCs/>
        </w:rPr>
      </w:pPr>
      <w:r w:rsidRPr="008976EB">
        <w:rPr>
          <w:b/>
          <w:bCs/>
        </w:rPr>
        <w:t>CONCLUSION</w:t>
      </w:r>
    </w:p>
    <w:p w14:paraId="49F924AA" w14:textId="77777777" w:rsidR="008976EB" w:rsidRDefault="008976EB" w:rsidP="008976EB">
      <w:pPr>
        <w:jc w:val="both"/>
        <w:rPr>
          <w:b/>
          <w:bCs/>
        </w:rPr>
      </w:pPr>
      <w:r w:rsidRPr="006017B0">
        <w:rPr>
          <w:bCs/>
        </w:rPr>
        <w:t xml:space="preserve">In conclusion, </w:t>
      </w:r>
      <w:proofErr w:type="spellStart"/>
      <w:r w:rsidRPr="006017B0">
        <w:rPr>
          <w:bCs/>
        </w:rPr>
        <w:t>Academates</w:t>
      </w:r>
      <w:proofErr w:type="spellEnd"/>
      <w:r w:rsidRPr="006017B0">
        <w:rPr>
          <w:bCs/>
        </w:rPr>
        <w:t xml:space="preserve"> represents a transformative leap in the realm of online education, addressing the prevailing challenges and reshaping the dynamics of teacher-student interactions. By establishing a user-centric platform that emphasizes transparency, security, and innovation, </w:t>
      </w:r>
      <w:proofErr w:type="spellStart"/>
      <w:r w:rsidRPr="006017B0">
        <w:rPr>
          <w:bCs/>
        </w:rPr>
        <w:t>Academates</w:t>
      </w:r>
      <w:proofErr w:type="spellEnd"/>
      <w:r w:rsidRPr="006017B0">
        <w:rPr>
          <w:bCs/>
        </w:rPr>
        <w:t xml:space="preserve"> not only connects educators and learners seamlessly but also enriches their experience through advanced tools like video conferencing and collaborative whiteboards. The robust rating system fosters a culture of trust and accountability, while future-oriented features such as AI-driven matching and multi-language support underscore our commitment to staying at the forefront of educational technology. As we propel into the future, </w:t>
      </w:r>
      <w:proofErr w:type="spellStart"/>
      <w:r w:rsidRPr="006017B0">
        <w:rPr>
          <w:bCs/>
        </w:rPr>
        <w:t>Academates</w:t>
      </w:r>
      <w:proofErr w:type="spellEnd"/>
      <w:r w:rsidRPr="006017B0">
        <w:rPr>
          <w:bCs/>
        </w:rPr>
        <w:t xml:space="preserve"> envisions becoming a cornerstone in the digital education landscape, offering a dynamic, accessible, and personalized learning journey for students worldwide, and providing a platform for passionate educators to share their expertise with an eager audience.</w:t>
      </w:r>
    </w:p>
    <w:p w14:paraId="07BEC2EE" w14:textId="1CE958B2" w:rsidR="008976EB" w:rsidRDefault="008976EB" w:rsidP="00A9335C">
      <w:pPr>
        <w:spacing w:before="12pt" w:after="12pt"/>
        <w:jc w:val="both"/>
        <w:rPr>
          <w:b/>
          <w:bCs/>
        </w:rPr>
      </w:pPr>
      <w:r w:rsidRPr="008976EB">
        <w:rPr>
          <w:b/>
          <w:bCs/>
        </w:rPr>
        <w:t>REFERENCES</w:t>
      </w:r>
    </w:p>
    <w:sdt>
      <w:sdtPr>
        <w:rPr>
          <w:b/>
          <w:bCs/>
        </w:rPr>
        <w:tag w:val="MENDELEY_BIBLIOGRAPHY"/>
        <w:id w:val="-1379846332"/>
        <w:placeholder>
          <w:docPart w:val="DefaultPlaceholder_-1854013440"/>
        </w:placeholder>
      </w:sdtPr>
      <w:sdtContent>
        <w:p w14:paraId="2E75A49C" w14:textId="77777777" w:rsidR="008976EB" w:rsidRDefault="008976EB" w:rsidP="008976EB">
          <w:pPr>
            <w:autoSpaceDE w:val="0"/>
            <w:autoSpaceDN w:val="0"/>
            <w:spacing w:after="12pt"/>
            <w:ind w:hanging="32pt"/>
            <w:jc w:val="both"/>
            <w:divId w:val="1548180736"/>
            <w:rPr>
              <w:rFonts w:eastAsia="Times New Roman"/>
              <w:sz w:val="24"/>
            </w:rPr>
          </w:pPr>
          <w:r>
            <w:rPr>
              <w:rFonts w:eastAsia="Times New Roman"/>
            </w:rPr>
            <w:t>[1]</w:t>
          </w:r>
          <w:r>
            <w:rPr>
              <w:rFonts w:eastAsia="Times New Roman"/>
            </w:rPr>
            <w:tab/>
            <w:t xml:space="preserve">V. R. Naidu, S. Bhatia, R. Hasan, B. Singh, K. </w:t>
          </w:r>
          <w:proofErr w:type="spellStart"/>
          <w:r>
            <w:rPr>
              <w:rFonts w:eastAsia="Times New Roman"/>
            </w:rPr>
            <w:t>Jesrani</w:t>
          </w:r>
          <w:proofErr w:type="spellEnd"/>
          <w:r>
            <w:rPr>
              <w:rFonts w:eastAsia="Times New Roman"/>
            </w:rPr>
            <w:t xml:space="preserve">, and A. Agarwal, “Smart Education Platform to Enhance Student Learning Experience during COVID-19,” in </w:t>
          </w:r>
          <w:r>
            <w:rPr>
              <w:rFonts w:eastAsia="Times New Roman"/>
              <w:i/>
              <w:iCs/>
            </w:rPr>
            <w:t>2021 9th International Conference on Reliability, Infocom Technologies and Optimization (Trends and Future Directions), ICRITO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10.1109/ICRITO51393.2021.9596433.</w:t>
          </w:r>
        </w:p>
        <w:p w14:paraId="7238C96A" w14:textId="77777777" w:rsidR="008976EB" w:rsidRDefault="008976EB" w:rsidP="008976EB">
          <w:pPr>
            <w:autoSpaceDE w:val="0"/>
            <w:autoSpaceDN w:val="0"/>
            <w:spacing w:after="12pt"/>
            <w:ind w:hanging="32pt"/>
            <w:jc w:val="both"/>
            <w:divId w:val="1934708277"/>
            <w:rPr>
              <w:rFonts w:eastAsia="Times New Roman"/>
            </w:rPr>
          </w:pPr>
          <w:r>
            <w:rPr>
              <w:rFonts w:eastAsia="Times New Roman"/>
            </w:rPr>
            <w:t>[2]</w:t>
          </w:r>
          <w:r>
            <w:rPr>
              <w:rFonts w:eastAsia="Times New Roman"/>
            </w:rPr>
            <w:tab/>
            <w:t xml:space="preserve">T. C. Truong and Q. B. Diep, “Technological Spotlights of Digital Transformation in Tertiary Education,” </w:t>
          </w:r>
          <w:r>
            <w:rPr>
              <w:rFonts w:eastAsia="Times New Roman"/>
              <w:i/>
              <w:iCs/>
            </w:rPr>
            <w:t>IEEE Access</w:t>
          </w:r>
          <w:r>
            <w:rPr>
              <w:rFonts w:eastAsia="Times New Roman"/>
            </w:rPr>
            <w:t xml:space="preserve">, vol. 11, pp. 40954–40966, 2023, </w:t>
          </w:r>
          <w:proofErr w:type="spellStart"/>
          <w:r>
            <w:rPr>
              <w:rFonts w:eastAsia="Times New Roman"/>
            </w:rPr>
            <w:t>doi</w:t>
          </w:r>
          <w:proofErr w:type="spellEnd"/>
          <w:r>
            <w:rPr>
              <w:rFonts w:eastAsia="Times New Roman"/>
            </w:rPr>
            <w:t>: 10.1109/ACCESS.2023.3270340.</w:t>
          </w:r>
        </w:p>
        <w:p w14:paraId="0793D20F" w14:textId="20A13203" w:rsidR="008976EB" w:rsidRDefault="008976EB" w:rsidP="008976EB">
          <w:pPr>
            <w:autoSpaceDE w:val="0"/>
            <w:autoSpaceDN w:val="0"/>
            <w:spacing w:after="12pt"/>
            <w:ind w:hanging="32pt"/>
            <w:jc w:val="both"/>
            <w:divId w:val="1987666905"/>
            <w:rPr>
              <w:rFonts w:eastAsia="Times New Roman"/>
            </w:rPr>
          </w:pPr>
          <w:r>
            <w:rPr>
              <w:rFonts w:eastAsia="Times New Roman"/>
            </w:rPr>
            <w:t>[3]</w:t>
          </w:r>
          <w:r>
            <w:rPr>
              <w:rFonts w:eastAsia="Times New Roman"/>
            </w:rPr>
            <w:tab/>
            <w:t xml:space="preserve">J. Rai, R. C. Tripathi, and N. Gulati, “A comparative study of implementing innovation in </w:t>
          </w:r>
          <w:r w:rsidR="00522FF8">
            <w:rPr>
              <w:rFonts w:eastAsia="Times New Roman"/>
            </w:rPr>
            <w:t xml:space="preserve">the </w:t>
          </w:r>
          <w:r>
            <w:rPr>
              <w:rFonts w:eastAsia="Times New Roman"/>
            </w:rPr>
            <w:t xml:space="preserve">education sector due to COVID-19,” in </w:t>
          </w:r>
          <w:r>
            <w:rPr>
              <w:rFonts w:eastAsia="Times New Roman"/>
              <w:i/>
              <w:iCs/>
            </w:rPr>
            <w:t>Proceedings of the 2020 9th International Conference on System Modeling and Advancement in Research Trends, SMART 2020</w:t>
          </w:r>
          <w:r>
            <w:rPr>
              <w:rFonts w:eastAsia="Times New Roman"/>
            </w:rPr>
            <w:t xml:space="preserve">, Institute of Electrical and Electronics Engineers Inc., 2020, pp. 94–97. </w:t>
          </w:r>
          <w:proofErr w:type="spellStart"/>
          <w:r>
            <w:rPr>
              <w:rFonts w:eastAsia="Times New Roman"/>
            </w:rPr>
            <w:t>doi</w:t>
          </w:r>
          <w:proofErr w:type="spellEnd"/>
          <w:r>
            <w:rPr>
              <w:rFonts w:eastAsia="Times New Roman"/>
            </w:rPr>
            <w:t>: 10.1109/SMART50582.2020.9337148.</w:t>
          </w:r>
        </w:p>
        <w:p w14:paraId="4CEE4850" w14:textId="77777777" w:rsidR="008976EB" w:rsidRDefault="008976EB" w:rsidP="008976EB">
          <w:pPr>
            <w:autoSpaceDE w:val="0"/>
            <w:autoSpaceDN w:val="0"/>
            <w:spacing w:after="12pt"/>
            <w:ind w:hanging="32pt"/>
            <w:jc w:val="both"/>
            <w:divId w:val="398017784"/>
            <w:rPr>
              <w:rFonts w:eastAsia="Times New Roman"/>
            </w:rPr>
          </w:pPr>
          <w:r>
            <w:rPr>
              <w:rFonts w:eastAsia="Times New Roman"/>
            </w:rPr>
            <w:t>[4]</w:t>
          </w:r>
          <w:r>
            <w:rPr>
              <w:rFonts w:eastAsia="Times New Roman"/>
            </w:rPr>
            <w:tab/>
            <w:t xml:space="preserve">C. H. Wang and T. Y. Wang, “E-learning platform of STEAM aesthetic course materials based on user experience,” in </w:t>
          </w:r>
          <w:r>
            <w:rPr>
              <w:rFonts w:eastAsia="Times New Roman"/>
              <w:i/>
              <w:iCs/>
            </w:rPr>
            <w:t>Proceedings - 2018 1st International Cognitive Cities Conference, IC3 2018</w:t>
          </w:r>
          <w:r>
            <w:rPr>
              <w:rFonts w:eastAsia="Times New Roman"/>
            </w:rPr>
            <w:t xml:space="preserve">, Institute of Electrical and Electronics Engineers Inc., 2018, pp. 123–128. </w:t>
          </w:r>
          <w:proofErr w:type="spellStart"/>
          <w:r>
            <w:rPr>
              <w:rFonts w:eastAsia="Times New Roman"/>
            </w:rPr>
            <w:t>doi</w:t>
          </w:r>
          <w:proofErr w:type="spellEnd"/>
          <w:r>
            <w:rPr>
              <w:rFonts w:eastAsia="Times New Roman"/>
            </w:rPr>
            <w:t>: 10.1109/IC3.2018.00-46.</w:t>
          </w:r>
        </w:p>
        <w:p w14:paraId="6C590E1C" w14:textId="77777777" w:rsidR="008976EB" w:rsidRDefault="008976EB" w:rsidP="008976EB">
          <w:pPr>
            <w:autoSpaceDE w:val="0"/>
            <w:autoSpaceDN w:val="0"/>
            <w:spacing w:after="12pt"/>
            <w:ind w:hanging="32pt"/>
            <w:jc w:val="both"/>
            <w:divId w:val="2062708063"/>
            <w:rPr>
              <w:rFonts w:eastAsia="Times New Roman"/>
            </w:rPr>
          </w:pPr>
          <w:r>
            <w:rPr>
              <w:rFonts w:eastAsia="Times New Roman"/>
            </w:rPr>
            <w:t>[5]</w:t>
          </w:r>
          <w:r>
            <w:rPr>
              <w:rFonts w:eastAsia="Times New Roman"/>
            </w:rPr>
            <w:tab/>
            <w:t xml:space="preserve">Z. Lei, H. Zhou, W. Hu, and G. P. Liu, “Unified and Flexible Online Experimental Framework for </w:t>
          </w:r>
          <w:r>
            <w:rPr>
              <w:rFonts w:eastAsia="Times New Roman"/>
            </w:rPr>
            <w:lastRenderedPageBreak/>
            <w:t xml:space="preserve">Control Engineering Education,” </w:t>
          </w:r>
          <w:r>
            <w:rPr>
              <w:rFonts w:eastAsia="Times New Roman"/>
              <w:i/>
              <w:iCs/>
            </w:rPr>
            <w:t>IEEE Transactions on Industrial Electronics</w:t>
          </w:r>
          <w:r>
            <w:rPr>
              <w:rFonts w:eastAsia="Times New Roman"/>
            </w:rPr>
            <w:t xml:space="preserve">, vol. 69, no. 1, pp. 835–844, 2022, </w:t>
          </w:r>
          <w:proofErr w:type="spellStart"/>
          <w:r>
            <w:rPr>
              <w:rFonts w:eastAsia="Times New Roman"/>
            </w:rPr>
            <w:t>doi</w:t>
          </w:r>
          <w:proofErr w:type="spellEnd"/>
          <w:r>
            <w:rPr>
              <w:rFonts w:eastAsia="Times New Roman"/>
            </w:rPr>
            <w:t>: 10.1109/TIE.2021.3053903.</w:t>
          </w:r>
        </w:p>
        <w:p w14:paraId="2F7F3B57" w14:textId="77777777" w:rsidR="008976EB" w:rsidRDefault="008976EB" w:rsidP="008976EB">
          <w:pPr>
            <w:autoSpaceDE w:val="0"/>
            <w:autoSpaceDN w:val="0"/>
            <w:spacing w:after="12pt"/>
            <w:ind w:hanging="32pt"/>
            <w:jc w:val="both"/>
            <w:divId w:val="37827891"/>
            <w:rPr>
              <w:rFonts w:eastAsia="Times New Roman"/>
            </w:rPr>
          </w:pPr>
          <w:r>
            <w:rPr>
              <w:rFonts w:eastAsia="Times New Roman"/>
            </w:rPr>
            <w:t>[6]</w:t>
          </w:r>
          <w:r>
            <w:rPr>
              <w:rFonts w:eastAsia="Times New Roman"/>
            </w:rPr>
            <w:tab/>
            <w:t xml:space="preserve">A. Darvin, J. Kosasih, Stefanus, and N. </w:t>
          </w:r>
          <w:proofErr w:type="spellStart"/>
          <w:r>
            <w:rPr>
              <w:rFonts w:eastAsia="Times New Roman"/>
            </w:rPr>
            <w:t>Hanafiah</w:t>
          </w:r>
          <w:proofErr w:type="spellEnd"/>
          <w:r>
            <w:rPr>
              <w:rFonts w:eastAsia="Times New Roman"/>
            </w:rPr>
            <w:t xml:space="preserve">, “Usability Evaluation of Learning Management System,” in </w:t>
          </w:r>
          <w:r>
            <w:rPr>
              <w:rFonts w:eastAsia="Times New Roman"/>
              <w:i/>
              <w:iCs/>
            </w:rPr>
            <w:t>Proceedings of 2021 1st International Conference on Computer Science and Artificial Intelligence, ICCSAI 2021</w:t>
          </w:r>
          <w:r>
            <w:rPr>
              <w:rFonts w:eastAsia="Times New Roman"/>
            </w:rPr>
            <w:t xml:space="preserve">, Institute of Electrical and Electronics Engineers Inc., 2021, pp. 269–272. </w:t>
          </w:r>
          <w:proofErr w:type="spellStart"/>
          <w:r>
            <w:rPr>
              <w:rFonts w:eastAsia="Times New Roman"/>
            </w:rPr>
            <w:t>doi</w:t>
          </w:r>
          <w:proofErr w:type="spellEnd"/>
          <w:r>
            <w:rPr>
              <w:rFonts w:eastAsia="Times New Roman"/>
            </w:rPr>
            <w:t>: 10.1109/ICCSAI53272.2021.9609730.</w:t>
          </w:r>
        </w:p>
        <w:p w14:paraId="3F143320" w14:textId="77777777" w:rsidR="008976EB" w:rsidRDefault="008976EB" w:rsidP="008976EB">
          <w:pPr>
            <w:autoSpaceDE w:val="0"/>
            <w:autoSpaceDN w:val="0"/>
            <w:spacing w:after="12pt"/>
            <w:ind w:hanging="32pt"/>
            <w:jc w:val="both"/>
            <w:divId w:val="26835568"/>
            <w:rPr>
              <w:rFonts w:eastAsia="Times New Roman"/>
            </w:rPr>
          </w:pPr>
          <w:r>
            <w:rPr>
              <w:rFonts w:eastAsia="Times New Roman"/>
            </w:rPr>
            <w:t>[7]</w:t>
          </w:r>
          <w:r>
            <w:rPr>
              <w:rFonts w:eastAsia="Times New Roman"/>
            </w:rPr>
            <w:tab/>
            <w:t>C. Riegel and A. Kozen, “ATTAINING 21ST CENTURY SKILLS IN A VIRTUAL CLASSROOM,” 2016.</w:t>
          </w:r>
        </w:p>
        <w:p w14:paraId="04FA2726" w14:textId="509A6143" w:rsidR="008976EB" w:rsidRDefault="008976EB" w:rsidP="008976EB">
          <w:pPr>
            <w:autoSpaceDE w:val="0"/>
            <w:autoSpaceDN w:val="0"/>
            <w:spacing w:after="12pt"/>
            <w:ind w:hanging="32pt"/>
            <w:jc w:val="both"/>
            <w:divId w:val="1163397004"/>
            <w:rPr>
              <w:rFonts w:eastAsia="Times New Roman"/>
            </w:rPr>
          </w:pPr>
          <w:r>
            <w:rPr>
              <w:rFonts w:eastAsia="Times New Roman"/>
            </w:rPr>
            <w:t>[8]</w:t>
          </w:r>
          <w:r>
            <w:rPr>
              <w:rFonts w:eastAsia="Times New Roman"/>
            </w:rPr>
            <w:tab/>
            <w:t xml:space="preserve">A. Venditti, F. Fasano, M. </w:t>
          </w:r>
          <w:proofErr w:type="spellStart"/>
          <w:r>
            <w:rPr>
              <w:rFonts w:eastAsia="Times New Roman"/>
            </w:rPr>
            <w:t>Risi</w:t>
          </w:r>
          <w:proofErr w:type="spellEnd"/>
          <w:r>
            <w:rPr>
              <w:rFonts w:eastAsia="Times New Roman"/>
            </w:rPr>
            <w:t xml:space="preserve">, and G. Tortora, “The importance of interaction mechanisms in blended learning courses involving </w:t>
          </w:r>
          <w:r w:rsidR="00522FF8">
            <w:rPr>
              <w:rFonts w:eastAsia="Times New Roman"/>
            </w:rPr>
            <w:t>problem-solving</w:t>
          </w:r>
          <w:r>
            <w:rPr>
              <w:rFonts w:eastAsia="Times New Roman"/>
            </w:rPr>
            <w:t xml:space="preserve"> e-</w:t>
          </w:r>
          <w:proofErr w:type="spellStart"/>
          <w:r>
            <w:rPr>
              <w:rFonts w:eastAsia="Times New Roman"/>
            </w:rPr>
            <w:t>tivities</w:t>
          </w:r>
          <w:proofErr w:type="spellEnd"/>
          <w:r>
            <w:rPr>
              <w:rFonts w:eastAsia="Times New Roman"/>
            </w:rPr>
            <w:t xml:space="preserve">,” in </w:t>
          </w:r>
          <w:r>
            <w:rPr>
              <w:rFonts w:eastAsia="Times New Roman"/>
              <w:i/>
              <w:iCs/>
            </w:rPr>
            <w:t>2018 Thirteenth International Conference on Digital Information Management (ICDIM)</w:t>
          </w:r>
          <w:r>
            <w:rPr>
              <w:rFonts w:eastAsia="Times New Roman"/>
            </w:rPr>
            <w:t xml:space="preserve">, 2018, pp. 124–129. </w:t>
          </w:r>
          <w:proofErr w:type="spellStart"/>
          <w:r>
            <w:rPr>
              <w:rFonts w:eastAsia="Times New Roman"/>
            </w:rPr>
            <w:t>doi</w:t>
          </w:r>
          <w:proofErr w:type="spellEnd"/>
          <w:r>
            <w:rPr>
              <w:rFonts w:eastAsia="Times New Roman"/>
            </w:rPr>
            <w:t>: 10.1109/ICDIM.2018.8847104.</w:t>
          </w:r>
        </w:p>
        <w:p w14:paraId="0BBC8C17" w14:textId="77777777" w:rsidR="008976EB" w:rsidRDefault="008976EB" w:rsidP="008976EB">
          <w:pPr>
            <w:autoSpaceDE w:val="0"/>
            <w:autoSpaceDN w:val="0"/>
            <w:spacing w:after="12pt"/>
            <w:ind w:hanging="32pt"/>
            <w:jc w:val="both"/>
            <w:divId w:val="132985506"/>
            <w:rPr>
              <w:rFonts w:eastAsia="Times New Roman"/>
            </w:rPr>
          </w:pPr>
          <w:r>
            <w:rPr>
              <w:rFonts w:eastAsia="Times New Roman"/>
            </w:rPr>
            <w:t>[9]</w:t>
          </w:r>
          <w:r>
            <w:rPr>
              <w:rFonts w:eastAsia="Times New Roman"/>
            </w:rPr>
            <w:tab/>
            <w:t>Y. T. Liu, P. Y. Cheng, S. P. Shih, and T. Y. Huang, “</w:t>
          </w:r>
          <w:proofErr w:type="spellStart"/>
          <w:r>
            <w:rPr>
              <w:rFonts w:eastAsia="Times New Roman"/>
            </w:rPr>
            <w:t>MetaClassroom</w:t>
          </w:r>
          <w:proofErr w:type="spellEnd"/>
          <w:r>
            <w:rPr>
              <w:rFonts w:eastAsia="Times New Roman"/>
            </w:rPr>
            <w:t xml:space="preserve">: A </w:t>
          </w:r>
          <w:proofErr w:type="spellStart"/>
          <w:r>
            <w:rPr>
              <w:rFonts w:eastAsia="Times New Roman"/>
            </w:rPr>
            <w:t>WebXR</w:t>
          </w:r>
          <w:proofErr w:type="spellEnd"/>
          <w:r>
            <w:rPr>
              <w:rFonts w:eastAsia="Times New Roman"/>
            </w:rPr>
            <w:t xml:space="preserve">-Based Hybrid Virtual Reality Classroom,” in </w:t>
          </w:r>
          <w:r>
            <w:rPr>
              <w:rFonts w:eastAsia="Times New Roman"/>
              <w:i/>
              <w:iCs/>
            </w:rPr>
            <w:t>Proceedings - 2023 IEEE International Conference on Advanced Learning Technologies, ICALT 2023</w:t>
          </w:r>
          <w:r>
            <w:rPr>
              <w:rFonts w:eastAsia="Times New Roman"/>
            </w:rPr>
            <w:t xml:space="preserve">, Institute of Electrical and Electronics Engineers Inc., 2023, pp. 280–281. </w:t>
          </w:r>
          <w:proofErr w:type="spellStart"/>
          <w:r>
            <w:rPr>
              <w:rFonts w:eastAsia="Times New Roman"/>
            </w:rPr>
            <w:t>doi</w:t>
          </w:r>
          <w:proofErr w:type="spellEnd"/>
          <w:r>
            <w:rPr>
              <w:rFonts w:eastAsia="Times New Roman"/>
            </w:rPr>
            <w:t>: 10.1109/ICALT58122.2023.00088.</w:t>
          </w:r>
        </w:p>
        <w:p w14:paraId="5B56F312" w14:textId="77777777" w:rsidR="008976EB" w:rsidRDefault="008976EB" w:rsidP="008976EB">
          <w:pPr>
            <w:autoSpaceDE w:val="0"/>
            <w:autoSpaceDN w:val="0"/>
            <w:spacing w:after="12pt"/>
            <w:ind w:hanging="32pt"/>
            <w:jc w:val="both"/>
            <w:divId w:val="2071805592"/>
            <w:rPr>
              <w:rFonts w:eastAsia="Times New Roman"/>
            </w:rPr>
          </w:pPr>
          <w:r>
            <w:rPr>
              <w:rFonts w:eastAsia="Times New Roman"/>
            </w:rPr>
            <w:t>[10]</w:t>
          </w:r>
          <w:r>
            <w:rPr>
              <w:rFonts w:eastAsia="Times New Roman"/>
            </w:rPr>
            <w:tab/>
            <w:t xml:space="preserve">S. </w:t>
          </w:r>
          <w:proofErr w:type="spellStart"/>
          <w:r>
            <w:rPr>
              <w:rFonts w:eastAsia="Times New Roman"/>
            </w:rPr>
            <w:t>Kostoski</w:t>
          </w:r>
          <w:proofErr w:type="spellEnd"/>
          <w:r>
            <w:rPr>
              <w:rFonts w:eastAsia="Times New Roman"/>
            </w:rPr>
            <w:t xml:space="preserve"> and M. </w:t>
          </w:r>
          <w:proofErr w:type="spellStart"/>
          <w:r>
            <w:rPr>
              <w:rFonts w:eastAsia="Times New Roman"/>
            </w:rPr>
            <w:t>Apostolova</w:t>
          </w:r>
          <w:proofErr w:type="spellEnd"/>
          <w:r>
            <w:rPr>
              <w:rFonts w:eastAsia="Times New Roman"/>
            </w:rPr>
            <w:t>, “</w:t>
          </w:r>
          <w:proofErr w:type="spellStart"/>
          <w:r>
            <w:rPr>
              <w:rFonts w:eastAsia="Times New Roman"/>
            </w:rPr>
            <w:t>Payatron</w:t>
          </w:r>
          <w:proofErr w:type="spellEnd"/>
          <w:r>
            <w:rPr>
              <w:rFonts w:eastAsia="Times New Roman"/>
            </w:rPr>
            <w:t xml:space="preserve"> - Secure electronic transaction processing system,” in </w:t>
          </w:r>
          <w:r>
            <w:rPr>
              <w:rFonts w:eastAsia="Times New Roman"/>
              <w:i/>
              <w:iCs/>
            </w:rPr>
            <w:t>2021 10th Mediterranean Conference on Embedded Computing, MECO 2021</w:t>
          </w:r>
          <w:r>
            <w:rPr>
              <w:rFonts w:eastAsia="Times New Roman"/>
            </w:rPr>
            <w:t xml:space="preserve">, Institute of Electrical and Electronics Engineers Inc., 2021. </w:t>
          </w:r>
          <w:proofErr w:type="spellStart"/>
          <w:r>
            <w:rPr>
              <w:rFonts w:eastAsia="Times New Roman"/>
            </w:rPr>
            <w:t>doi</w:t>
          </w:r>
          <w:proofErr w:type="spellEnd"/>
          <w:r>
            <w:rPr>
              <w:rFonts w:eastAsia="Times New Roman"/>
            </w:rPr>
            <w:t>: 10.1109/MECO52532.2021.9459722.</w:t>
          </w:r>
        </w:p>
        <w:p w14:paraId="31B7D387" w14:textId="77777777" w:rsidR="008976EB" w:rsidRDefault="008976EB" w:rsidP="008976EB">
          <w:pPr>
            <w:autoSpaceDE w:val="0"/>
            <w:autoSpaceDN w:val="0"/>
            <w:spacing w:after="12pt"/>
            <w:ind w:hanging="32pt"/>
            <w:jc w:val="both"/>
            <w:divId w:val="1942180370"/>
            <w:rPr>
              <w:rFonts w:eastAsia="Times New Roman"/>
            </w:rPr>
          </w:pPr>
          <w:r>
            <w:rPr>
              <w:rFonts w:eastAsia="Times New Roman"/>
            </w:rPr>
            <w:t>[11]</w:t>
          </w:r>
          <w:r>
            <w:rPr>
              <w:rFonts w:eastAsia="Times New Roman"/>
            </w:rPr>
            <w:tab/>
            <w:t xml:space="preserve">J. Baibhav, J. Ghatak, and J. A. Mayan, “Web based Payment Tracking and Accounting Application,” in </w:t>
          </w:r>
          <w:r>
            <w:rPr>
              <w:rFonts w:eastAsia="Times New Roman"/>
              <w:i/>
              <w:iCs/>
            </w:rPr>
            <w:t>Proceedings of the 7th International Conference on Intelligent Computing and Control Systems, ICICCS 2023</w:t>
          </w:r>
          <w:r>
            <w:rPr>
              <w:rFonts w:eastAsia="Times New Roman"/>
            </w:rPr>
            <w:t xml:space="preserve">, Institute of Electrical and Electronics Engineers Inc., 2023, pp. 1018–1022. </w:t>
          </w:r>
          <w:proofErr w:type="spellStart"/>
          <w:r>
            <w:rPr>
              <w:rFonts w:eastAsia="Times New Roman"/>
            </w:rPr>
            <w:t>doi</w:t>
          </w:r>
          <w:proofErr w:type="spellEnd"/>
          <w:r>
            <w:rPr>
              <w:rFonts w:eastAsia="Times New Roman"/>
            </w:rPr>
            <w:t>: 10.1109/ICICCS56967.2023.10142894.</w:t>
          </w:r>
        </w:p>
        <w:p w14:paraId="743AC1A6" w14:textId="77777777" w:rsidR="008976EB" w:rsidRDefault="008976EB" w:rsidP="008976EB">
          <w:pPr>
            <w:autoSpaceDE w:val="0"/>
            <w:autoSpaceDN w:val="0"/>
            <w:spacing w:after="12pt"/>
            <w:ind w:hanging="32pt"/>
            <w:jc w:val="both"/>
            <w:divId w:val="718825984"/>
            <w:rPr>
              <w:rFonts w:eastAsia="Times New Roman"/>
            </w:rPr>
          </w:pPr>
          <w:r>
            <w:rPr>
              <w:rFonts w:eastAsia="Times New Roman"/>
            </w:rPr>
            <w:t>[12]</w:t>
          </w:r>
          <w:r>
            <w:rPr>
              <w:rFonts w:eastAsia="Times New Roman"/>
            </w:rPr>
            <w:tab/>
            <w:t xml:space="preserve">R. </w:t>
          </w:r>
          <w:proofErr w:type="spellStart"/>
          <w:r>
            <w:rPr>
              <w:rFonts w:eastAsia="Times New Roman"/>
            </w:rPr>
            <w:t>Gochhwal</w:t>
          </w:r>
          <w:proofErr w:type="spellEnd"/>
          <w:r>
            <w:rPr>
              <w:rFonts w:eastAsia="Times New Roman"/>
            </w:rPr>
            <w:t xml:space="preserve">, “Unified Payment Interface—An Advancement in Payment Systems,” </w:t>
          </w:r>
          <w:r>
            <w:rPr>
              <w:rFonts w:eastAsia="Times New Roman"/>
              <w:i/>
              <w:iCs/>
            </w:rPr>
            <w:t>American Journal of Industrial and Business Management</w:t>
          </w:r>
          <w:r>
            <w:rPr>
              <w:rFonts w:eastAsia="Times New Roman"/>
            </w:rPr>
            <w:t xml:space="preserve">, vol. 07, no. 10, pp. 1174–1191, 2017, </w:t>
          </w:r>
          <w:proofErr w:type="spellStart"/>
          <w:r>
            <w:rPr>
              <w:rFonts w:eastAsia="Times New Roman"/>
            </w:rPr>
            <w:t>doi</w:t>
          </w:r>
          <w:proofErr w:type="spellEnd"/>
          <w:r>
            <w:rPr>
              <w:rFonts w:eastAsia="Times New Roman"/>
            </w:rPr>
            <w:t>: 10.4236/ajibm.2017.710084.</w:t>
          </w:r>
        </w:p>
        <w:p w14:paraId="0D23F4D2" w14:textId="77777777" w:rsidR="008976EB" w:rsidRDefault="008976EB" w:rsidP="008976EB">
          <w:pPr>
            <w:autoSpaceDE w:val="0"/>
            <w:autoSpaceDN w:val="0"/>
            <w:spacing w:after="12pt"/>
            <w:ind w:hanging="32pt"/>
            <w:jc w:val="both"/>
            <w:divId w:val="545795640"/>
            <w:rPr>
              <w:rFonts w:eastAsia="Times New Roman"/>
            </w:rPr>
          </w:pPr>
          <w:r>
            <w:rPr>
              <w:rFonts w:eastAsia="Times New Roman"/>
            </w:rPr>
            <w:t>[13]</w:t>
          </w:r>
          <w:r>
            <w:rPr>
              <w:rFonts w:eastAsia="Times New Roman"/>
            </w:rPr>
            <w:tab/>
            <w:t xml:space="preserve">A. Mohammed </w:t>
          </w:r>
          <w:r>
            <w:rPr>
              <w:rFonts w:eastAsia="Times New Roman"/>
              <w:i/>
              <w:iCs/>
            </w:rPr>
            <w:t>et al.</w:t>
          </w:r>
          <w:r>
            <w:rPr>
              <w:rFonts w:eastAsia="Times New Roman"/>
            </w:rPr>
            <w:t xml:space="preserve">, “Data Security and Protection: A Mechanism for Managing Data Theft and Cybercrime in Online Platforms of Educational Institutions,” in </w:t>
          </w:r>
          <w:r>
            <w:rPr>
              <w:rFonts w:eastAsia="Times New Roman"/>
              <w:i/>
              <w:iCs/>
            </w:rPr>
            <w:t>2022 International Conference on Machine Learning, Big Data, Cloud and Parallel Computing, COM-IT-CON 2022</w:t>
          </w:r>
          <w:r>
            <w:rPr>
              <w:rFonts w:eastAsia="Times New Roman"/>
            </w:rPr>
            <w:t xml:space="preserve">, Institute of Electrical and Electronics Engineers Inc., 2022, pp. </w:t>
          </w:r>
          <w:r>
            <w:rPr>
              <w:rFonts w:eastAsia="Times New Roman"/>
            </w:rPr>
            <w:t xml:space="preserve">758–761. </w:t>
          </w:r>
          <w:proofErr w:type="spellStart"/>
          <w:r>
            <w:rPr>
              <w:rFonts w:eastAsia="Times New Roman"/>
            </w:rPr>
            <w:t>doi</w:t>
          </w:r>
          <w:proofErr w:type="spellEnd"/>
          <w:r>
            <w:rPr>
              <w:rFonts w:eastAsia="Times New Roman"/>
            </w:rPr>
            <w:t>: 10.1109/COM-IT-CON54601.2022.9850702.</w:t>
          </w:r>
        </w:p>
        <w:p w14:paraId="3773C4FA" w14:textId="77777777" w:rsidR="008976EB" w:rsidRDefault="008976EB" w:rsidP="008976EB">
          <w:pPr>
            <w:autoSpaceDE w:val="0"/>
            <w:autoSpaceDN w:val="0"/>
            <w:spacing w:after="12pt"/>
            <w:ind w:hanging="32pt"/>
            <w:jc w:val="both"/>
            <w:divId w:val="704015570"/>
            <w:rPr>
              <w:rFonts w:eastAsia="Times New Roman"/>
            </w:rPr>
          </w:pPr>
          <w:r>
            <w:rPr>
              <w:rFonts w:eastAsia="Times New Roman"/>
            </w:rPr>
            <w:t>[14]</w:t>
          </w:r>
          <w:r>
            <w:rPr>
              <w:rFonts w:eastAsia="Times New Roman"/>
            </w:rPr>
            <w:tab/>
            <w:t>M. A. J. Chen and J. Xu, “Data Privacy Protection from the Perspective of GDPR - A Case Study on E-learning Platform ‘</w:t>
          </w:r>
          <w:proofErr w:type="spellStart"/>
          <w:r>
            <w:rPr>
              <w:rFonts w:eastAsia="Times New Roman"/>
            </w:rPr>
            <w:t>SHCneo</w:t>
          </w:r>
          <w:proofErr w:type="spellEnd"/>
          <w:r>
            <w:rPr>
              <w:rFonts w:eastAsia="Times New Roman"/>
            </w:rPr>
            <w:t xml:space="preserve">,’” in </w:t>
          </w:r>
          <w:r>
            <w:rPr>
              <w:rFonts w:eastAsia="Times New Roman"/>
              <w:i/>
              <w:iCs/>
            </w:rPr>
            <w:t xml:space="preserve">Proceedings - 2022 15th International Congress on Image and Signal Processing, </w:t>
          </w:r>
          <w:proofErr w:type="spellStart"/>
          <w:r>
            <w:rPr>
              <w:rFonts w:eastAsia="Times New Roman"/>
              <w:i/>
              <w:iCs/>
            </w:rPr>
            <w:t>BioMedical</w:t>
          </w:r>
          <w:proofErr w:type="spellEnd"/>
          <w:r>
            <w:rPr>
              <w:rFonts w:eastAsia="Times New Roman"/>
              <w:i/>
              <w:iCs/>
            </w:rPr>
            <w:t xml:space="preserve"> </w:t>
          </w:r>
          <w:proofErr w:type="gramStart"/>
          <w:r>
            <w:rPr>
              <w:rFonts w:eastAsia="Times New Roman"/>
              <w:i/>
              <w:iCs/>
            </w:rPr>
            <w:t>Engineering</w:t>
          </w:r>
          <w:proofErr w:type="gramEnd"/>
          <w:r>
            <w:rPr>
              <w:rFonts w:eastAsia="Times New Roman"/>
              <w:i/>
              <w:iCs/>
            </w:rPr>
            <w:t xml:space="preserve"> and Informatics, CISP-BMEI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10.1109/CISP-BMEI56279.2022.9980175.</w:t>
          </w:r>
        </w:p>
        <w:p w14:paraId="6F58767F" w14:textId="77777777" w:rsidR="008976EB" w:rsidRDefault="008976EB" w:rsidP="008976EB">
          <w:pPr>
            <w:autoSpaceDE w:val="0"/>
            <w:autoSpaceDN w:val="0"/>
            <w:spacing w:after="12pt"/>
            <w:ind w:hanging="32pt"/>
            <w:jc w:val="both"/>
            <w:divId w:val="1593706582"/>
            <w:rPr>
              <w:rFonts w:eastAsia="Times New Roman"/>
            </w:rPr>
          </w:pPr>
          <w:r>
            <w:rPr>
              <w:rFonts w:eastAsia="Times New Roman"/>
            </w:rPr>
            <w:t>[15]</w:t>
          </w:r>
          <w:r>
            <w:rPr>
              <w:rFonts w:eastAsia="Times New Roman"/>
            </w:rPr>
            <w:tab/>
            <w:t xml:space="preserve">M. </w:t>
          </w:r>
          <w:proofErr w:type="spellStart"/>
          <w:r>
            <w:rPr>
              <w:rFonts w:eastAsia="Times New Roman"/>
            </w:rPr>
            <w:t>Derawi</w:t>
          </w:r>
          <w:proofErr w:type="spellEnd"/>
          <w:r>
            <w:rPr>
              <w:rFonts w:eastAsia="Times New Roman"/>
            </w:rPr>
            <w:t xml:space="preserve">, “Securing e-learning platforms,” in </w:t>
          </w:r>
          <w:r>
            <w:rPr>
              <w:rFonts w:eastAsia="Times New Roman"/>
              <w:i/>
              <w:iCs/>
            </w:rPr>
            <w:t>2014 International Conference on Web and Open Access to Learning (ICWOAL)</w:t>
          </w:r>
          <w:r>
            <w:rPr>
              <w:rFonts w:eastAsia="Times New Roman"/>
            </w:rPr>
            <w:t xml:space="preserve">, 2014, pp. 1–4. </w:t>
          </w:r>
          <w:proofErr w:type="spellStart"/>
          <w:r>
            <w:rPr>
              <w:rFonts w:eastAsia="Times New Roman"/>
            </w:rPr>
            <w:t>doi</w:t>
          </w:r>
          <w:proofErr w:type="spellEnd"/>
          <w:r>
            <w:rPr>
              <w:rFonts w:eastAsia="Times New Roman"/>
            </w:rPr>
            <w:t>: 10.1109/ICWOAL.2014.7009237.</w:t>
          </w:r>
        </w:p>
        <w:p w14:paraId="2FC6D183" w14:textId="77777777" w:rsidR="008976EB" w:rsidRDefault="008976EB" w:rsidP="008976EB">
          <w:pPr>
            <w:autoSpaceDE w:val="0"/>
            <w:autoSpaceDN w:val="0"/>
            <w:spacing w:after="12pt"/>
            <w:ind w:hanging="32pt"/>
            <w:jc w:val="both"/>
            <w:divId w:val="1281690877"/>
            <w:rPr>
              <w:rFonts w:eastAsia="Times New Roman"/>
            </w:rPr>
          </w:pPr>
          <w:r>
            <w:rPr>
              <w:rFonts w:eastAsia="Times New Roman"/>
            </w:rPr>
            <w:t>[16]</w:t>
          </w:r>
          <w:r>
            <w:rPr>
              <w:rFonts w:eastAsia="Times New Roman"/>
            </w:rPr>
            <w:tab/>
            <w:t xml:space="preserve">M. Bilal, M. Marjani, M. I. Lali, N. Malik, A. Gani, and I. A. T. Hashem, “Profiling users’ behavior, and identifying important features of review ‘helpfulness,’” </w:t>
          </w:r>
          <w:r>
            <w:rPr>
              <w:rFonts w:eastAsia="Times New Roman"/>
              <w:i/>
              <w:iCs/>
            </w:rPr>
            <w:t>IEEE Access</w:t>
          </w:r>
          <w:r>
            <w:rPr>
              <w:rFonts w:eastAsia="Times New Roman"/>
            </w:rPr>
            <w:t xml:space="preserve">, vol. 8, pp. 77227–77244, 2020, </w:t>
          </w:r>
          <w:proofErr w:type="spellStart"/>
          <w:r>
            <w:rPr>
              <w:rFonts w:eastAsia="Times New Roman"/>
            </w:rPr>
            <w:t>doi</w:t>
          </w:r>
          <w:proofErr w:type="spellEnd"/>
          <w:r>
            <w:rPr>
              <w:rFonts w:eastAsia="Times New Roman"/>
            </w:rPr>
            <w:t>: 10.1109/ACCESS.2020.2989463.</w:t>
          </w:r>
        </w:p>
        <w:p w14:paraId="79604D4D" w14:textId="77777777" w:rsidR="008976EB" w:rsidRDefault="008976EB" w:rsidP="008976EB">
          <w:pPr>
            <w:autoSpaceDE w:val="0"/>
            <w:autoSpaceDN w:val="0"/>
            <w:spacing w:after="12pt"/>
            <w:ind w:hanging="32pt"/>
            <w:jc w:val="both"/>
            <w:divId w:val="1646743411"/>
            <w:rPr>
              <w:rFonts w:eastAsia="Times New Roman"/>
            </w:rPr>
          </w:pPr>
          <w:r>
            <w:rPr>
              <w:rFonts w:eastAsia="Times New Roman"/>
            </w:rPr>
            <w:t>[17]</w:t>
          </w:r>
          <w:r>
            <w:rPr>
              <w:rFonts w:eastAsia="Times New Roman"/>
            </w:rPr>
            <w:tab/>
            <w:t xml:space="preserve">R. Paul and M. R. Rashmi, “Student Satisfaction and Churn Predicting using Machine Learning Algorithms for EdTech course,” in </w:t>
          </w:r>
          <w:r>
            <w:rPr>
              <w:rFonts w:eastAsia="Times New Roman"/>
              <w:i/>
              <w:iCs/>
            </w:rPr>
            <w:t>2022 10th International Conference on Reliability, Infocom Technologies and Optimization (Trends and Future Directions), ICRITO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10.1109/ICRITO56286.2022.9965116.</w:t>
          </w:r>
        </w:p>
        <w:p w14:paraId="7E828472" w14:textId="77777777" w:rsidR="008976EB" w:rsidRDefault="008976EB" w:rsidP="008976EB">
          <w:pPr>
            <w:autoSpaceDE w:val="0"/>
            <w:autoSpaceDN w:val="0"/>
            <w:spacing w:after="12pt"/>
            <w:ind w:hanging="32pt"/>
            <w:jc w:val="both"/>
            <w:divId w:val="376903249"/>
            <w:rPr>
              <w:rFonts w:eastAsia="Times New Roman"/>
            </w:rPr>
          </w:pPr>
          <w:r>
            <w:rPr>
              <w:rFonts w:eastAsia="Times New Roman"/>
            </w:rPr>
            <w:t>[18]</w:t>
          </w:r>
          <w:r>
            <w:rPr>
              <w:rFonts w:eastAsia="Times New Roman"/>
            </w:rPr>
            <w:tab/>
            <w:t xml:space="preserve">A. </w:t>
          </w:r>
          <w:proofErr w:type="spellStart"/>
          <w:r>
            <w:rPr>
              <w:rFonts w:eastAsia="Times New Roman"/>
            </w:rPr>
            <w:t>Birari</w:t>
          </w:r>
          <w:proofErr w:type="spellEnd"/>
          <w:r>
            <w:rPr>
              <w:rFonts w:eastAsia="Times New Roman"/>
            </w:rPr>
            <w:t xml:space="preserve">, P. </w:t>
          </w:r>
          <w:proofErr w:type="spellStart"/>
          <w:r>
            <w:rPr>
              <w:rFonts w:eastAsia="Times New Roman"/>
            </w:rPr>
            <w:t>Yawalkar</w:t>
          </w:r>
          <w:proofErr w:type="spellEnd"/>
          <w:r>
            <w:rPr>
              <w:rFonts w:eastAsia="Times New Roman"/>
            </w:rPr>
            <w:t xml:space="preserve">, R. Janardanan, L. Subramani, and R. Sharma, “Perception and Practices of EdTech Platform: A Sentiment Analysis,” in </w:t>
          </w:r>
          <w:r>
            <w:rPr>
              <w:rFonts w:eastAsia="Times New Roman"/>
              <w:i/>
              <w:iCs/>
            </w:rPr>
            <w:t>2022 International Conference on Trends in Quantum Computing and Emerging Business Technologies, TQCEBT 2022</w:t>
          </w:r>
          <w:r>
            <w:rPr>
              <w:rFonts w:eastAsia="Times New Roman"/>
            </w:rPr>
            <w:t xml:space="preserve">, Institute of Electrical and Electronics Engineers Inc., 2022. </w:t>
          </w:r>
          <w:proofErr w:type="spellStart"/>
          <w:r>
            <w:rPr>
              <w:rFonts w:eastAsia="Times New Roman"/>
            </w:rPr>
            <w:t>doi</w:t>
          </w:r>
          <w:proofErr w:type="spellEnd"/>
          <w:r>
            <w:rPr>
              <w:rFonts w:eastAsia="Times New Roman"/>
            </w:rPr>
            <w:t>: 10.1109/TQCEBT54229.2022.10041491.</w:t>
          </w:r>
        </w:p>
        <w:p w14:paraId="7899A5B1" w14:textId="702004D1" w:rsidR="008976EB" w:rsidRPr="00433119" w:rsidRDefault="008976EB" w:rsidP="008976EB">
          <w:pPr>
            <w:spacing w:after="12pt"/>
            <w:jc w:val="both"/>
            <w:rPr>
              <w:b/>
              <w:bCs/>
            </w:rPr>
          </w:pPr>
          <w:r>
            <w:rPr>
              <w:rFonts w:eastAsia="Times New Roman"/>
            </w:rPr>
            <w:t> </w:t>
          </w:r>
        </w:p>
      </w:sdtContent>
    </w:sdt>
    <w:p w14:paraId="3C48DAEF" w14:textId="77777777" w:rsidR="008976EB" w:rsidRPr="007C60CE" w:rsidRDefault="008976EB" w:rsidP="008976EB">
      <w:pPr>
        <w:jc w:val="both"/>
        <w:rPr>
          <w:b/>
          <w:bCs/>
        </w:rPr>
      </w:pPr>
    </w:p>
    <w:p w14:paraId="6804B86F" w14:textId="77777777" w:rsidR="008976EB" w:rsidRDefault="008976EB" w:rsidP="00B61E52">
      <w:pPr>
        <w:pStyle w:val="BodyText"/>
      </w:pPr>
    </w:p>
    <w:sectPr w:rsidR="008976EB" w:rsidSect="008976EB">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6BA6ABC" w14:textId="77777777" w:rsidR="00A84CCF" w:rsidRDefault="00A84CCF" w:rsidP="001A3B3D">
      <w:r>
        <w:separator/>
      </w:r>
    </w:p>
  </w:endnote>
  <w:endnote w:type="continuationSeparator" w:id="0">
    <w:p w14:paraId="00E0BCD8" w14:textId="77777777" w:rsidR="00A84CCF" w:rsidRDefault="00A84CC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1E7DBEA" w14:textId="59F2254B"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54ECAD5" w14:textId="77777777" w:rsidR="00A84CCF" w:rsidRDefault="00A84CCF" w:rsidP="001A3B3D">
      <w:r>
        <w:separator/>
      </w:r>
    </w:p>
  </w:footnote>
  <w:footnote w:type="continuationSeparator" w:id="0">
    <w:p w14:paraId="10A006F4" w14:textId="77777777" w:rsidR="00A84CCF" w:rsidRDefault="00A84CC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CDE7928"/>
    <w:multiLevelType w:val="multilevel"/>
    <w:tmpl w:val="911202F2"/>
    <w:lvl w:ilvl="0">
      <w:start w:val="1"/>
      <w:numFmt w:val="bullet"/>
      <w:lvlText w:val=""/>
      <w:lvlJc w:val="start"/>
      <w:pPr>
        <w:tabs>
          <w:tab w:val="num" w:pos="36pt"/>
        </w:tabs>
        <w:ind w:start="36pt" w:hanging="18pt"/>
      </w:pPr>
      <w:rPr>
        <w:rFonts w:ascii="Symbol" w:hAnsi="Symbol" w:hint="default"/>
      </w:r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3F3A6536"/>
    <w:multiLevelType w:val="hybridMultilevel"/>
    <w:tmpl w:val="43C0AD94"/>
    <w:lvl w:ilvl="0" w:tplc="306C18FE">
      <w:start w:val="1"/>
      <w:numFmt w:val="upperRoman"/>
      <w:lvlText w:val="%1."/>
      <w:lvlJc w:val="start"/>
      <w:pPr>
        <w:ind w:start="54pt" w:hanging="36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1854219">
    <w:abstractNumId w:val="15"/>
  </w:num>
  <w:num w:numId="2" w16cid:durableId="386075158">
    <w:abstractNumId w:val="21"/>
  </w:num>
  <w:num w:numId="3" w16cid:durableId="376247232">
    <w:abstractNumId w:val="13"/>
  </w:num>
  <w:num w:numId="4" w16cid:durableId="1417746234">
    <w:abstractNumId w:val="18"/>
  </w:num>
  <w:num w:numId="5" w16cid:durableId="1160543987">
    <w:abstractNumId w:val="18"/>
  </w:num>
  <w:num w:numId="6" w16cid:durableId="570165962">
    <w:abstractNumId w:val="18"/>
  </w:num>
  <w:num w:numId="7" w16cid:durableId="1208183453">
    <w:abstractNumId w:val="18"/>
  </w:num>
  <w:num w:numId="8" w16cid:durableId="1579437314">
    <w:abstractNumId w:val="20"/>
  </w:num>
  <w:num w:numId="9" w16cid:durableId="1071734290">
    <w:abstractNumId w:val="22"/>
  </w:num>
  <w:num w:numId="10" w16cid:durableId="1113938159">
    <w:abstractNumId w:val="16"/>
  </w:num>
  <w:num w:numId="11" w16cid:durableId="880938318">
    <w:abstractNumId w:val="12"/>
  </w:num>
  <w:num w:numId="12" w16cid:durableId="117652061">
    <w:abstractNumId w:val="11"/>
  </w:num>
  <w:num w:numId="13" w16cid:durableId="1573736690">
    <w:abstractNumId w:val="0"/>
  </w:num>
  <w:num w:numId="14" w16cid:durableId="803304995">
    <w:abstractNumId w:val="10"/>
  </w:num>
  <w:num w:numId="15" w16cid:durableId="841893091">
    <w:abstractNumId w:val="8"/>
  </w:num>
  <w:num w:numId="16" w16cid:durableId="1829176392">
    <w:abstractNumId w:val="7"/>
  </w:num>
  <w:num w:numId="17" w16cid:durableId="1249116735">
    <w:abstractNumId w:val="6"/>
  </w:num>
  <w:num w:numId="18" w16cid:durableId="405304784">
    <w:abstractNumId w:val="5"/>
  </w:num>
  <w:num w:numId="19" w16cid:durableId="1803695390">
    <w:abstractNumId w:val="9"/>
  </w:num>
  <w:num w:numId="20" w16cid:durableId="1362127928">
    <w:abstractNumId w:val="4"/>
  </w:num>
  <w:num w:numId="21" w16cid:durableId="378870241">
    <w:abstractNumId w:val="3"/>
  </w:num>
  <w:num w:numId="22" w16cid:durableId="1463765913">
    <w:abstractNumId w:val="2"/>
  </w:num>
  <w:num w:numId="23" w16cid:durableId="1751779279">
    <w:abstractNumId w:val="1"/>
  </w:num>
  <w:num w:numId="24" w16cid:durableId="223835378">
    <w:abstractNumId w:val="19"/>
  </w:num>
  <w:num w:numId="25" w16cid:durableId="716780400">
    <w:abstractNumId w:val="17"/>
  </w:num>
  <w:num w:numId="26" w16cid:durableId="1121993810">
    <w:abstractNumId w:val="14"/>
  </w:num>
  <w:num w:numId="27" w16cid:durableId="842549387">
    <w:abstractNumId w:val="18"/>
  </w:num>
  <w:num w:numId="28" w16cid:durableId="911431670">
    <w:abstractNumId w:val="18"/>
  </w:num>
  <w:num w:numId="29" w16cid:durableId="1449737905">
    <w:abstractNumId w:val="1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4AF9"/>
    <w:rsid w:val="000C1E68"/>
    <w:rsid w:val="0011078E"/>
    <w:rsid w:val="001630D1"/>
    <w:rsid w:val="00176D24"/>
    <w:rsid w:val="001A2EFD"/>
    <w:rsid w:val="001A3B3D"/>
    <w:rsid w:val="001B67DC"/>
    <w:rsid w:val="001C1F37"/>
    <w:rsid w:val="001E1629"/>
    <w:rsid w:val="002254A9"/>
    <w:rsid w:val="00233D97"/>
    <w:rsid w:val="002347A2"/>
    <w:rsid w:val="002850E3"/>
    <w:rsid w:val="002E525B"/>
    <w:rsid w:val="00321107"/>
    <w:rsid w:val="00354FCF"/>
    <w:rsid w:val="0037385C"/>
    <w:rsid w:val="0039316C"/>
    <w:rsid w:val="003A19E2"/>
    <w:rsid w:val="003B2B40"/>
    <w:rsid w:val="003B4E04"/>
    <w:rsid w:val="003F5A08"/>
    <w:rsid w:val="00420716"/>
    <w:rsid w:val="004325FB"/>
    <w:rsid w:val="004432BA"/>
    <w:rsid w:val="0044407E"/>
    <w:rsid w:val="00447BB9"/>
    <w:rsid w:val="0046031D"/>
    <w:rsid w:val="00473AC9"/>
    <w:rsid w:val="004D72B5"/>
    <w:rsid w:val="00522FF8"/>
    <w:rsid w:val="00551B7F"/>
    <w:rsid w:val="0056610F"/>
    <w:rsid w:val="00575BCA"/>
    <w:rsid w:val="005B0344"/>
    <w:rsid w:val="005B520E"/>
    <w:rsid w:val="005E2800"/>
    <w:rsid w:val="005E6D4F"/>
    <w:rsid w:val="00605825"/>
    <w:rsid w:val="00645D22"/>
    <w:rsid w:val="00651A08"/>
    <w:rsid w:val="00654204"/>
    <w:rsid w:val="00670434"/>
    <w:rsid w:val="006A128F"/>
    <w:rsid w:val="006A678D"/>
    <w:rsid w:val="006B6B66"/>
    <w:rsid w:val="006D7176"/>
    <w:rsid w:val="006F6D3D"/>
    <w:rsid w:val="00715BEA"/>
    <w:rsid w:val="00740EEA"/>
    <w:rsid w:val="00794804"/>
    <w:rsid w:val="007B33F1"/>
    <w:rsid w:val="007B6DDA"/>
    <w:rsid w:val="007C0308"/>
    <w:rsid w:val="007C2FF2"/>
    <w:rsid w:val="007D6232"/>
    <w:rsid w:val="007F1F99"/>
    <w:rsid w:val="007F768F"/>
    <w:rsid w:val="0080791D"/>
    <w:rsid w:val="00836367"/>
    <w:rsid w:val="0087206D"/>
    <w:rsid w:val="00873603"/>
    <w:rsid w:val="008976EB"/>
    <w:rsid w:val="008A2C7D"/>
    <w:rsid w:val="008B6524"/>
    <w:rsid w:val="008C4B23"/>
    <w:rsid w:val="008F3143"/>
    <w:rsid w:val="008F6E2C"/>
    <w:rsid w:val="009303D9"/>
    <w:rsid w:val="00933C64"/>
    <w:rsid w:val="00972203"/>
    <w:rsid w:val="00987853"/>
    <w:rsid w:val="009F1D79"/>
    <w:rsid w:val="009F4DD4"/>
    <w:rsid w:val="00A059B3"/>
    <w:rsid w:val="00A3681A"/>
    <w:rsid w:val="00A81107"/>
    <w:rsid w:val="00A84CCF"/>
    <w:rsid w:val="00A9335C"/>
    <w:rsid w:val="00AD3CFB"/>
    <w:rsid w:val="00AE3409"/>
    <w:rsid w:val="00B11A60"/>
    <w:rsid w:val="00B22613"/>
    <w:rsid w:val="00B44A76"/>
    <w:rsid w:val="00B474E6"/>
    <w:rsid w:val="00B61E52"/>
    <w:rsid w:val="00B768D1"/>
    <w:rsid w:val="00BA1025"/>
    <w:rsid w:val="00BC3420"/>
    <w:rsid w:val="00BD670B"/>
    <w:rsid w:val="00BE7D3C"/>
    <w:rsid w:val="00BF5FF6"/>
    <w:rsid w:val="00C0207F"/>
    <w:rsid w:val="00C16117"/>
    <w:rsid w:val="00C3075A"/>
    <w:rsid w:val="00C919A4"/>
    <w:rsid w:val="00CA4392"/>
    <w:rsid w:val="00CB2B5F"/>
    <w:rsid w:val="00CC393F"/>
    <w:rsid w:val="00D016A7"/>
    <w:rsid w:val="00D12D25"/>
    <w:rsid w:val="00D2176E"/>
    <w:rsid w:val="00D632BE"/>
    <w:rsid w:val="00D72D06"/>
    <w:rsid w:val="00D7522C"/>
    <w:rsid w:val="00D7536F"/>
    <w:rsid w:val="00D76668"/>
    <w:rsid w:val="00E07383"/>
    <w:rsid w:val="00E165BC"/>
    <w:rsid w:val="00E61E12"/>
    <w:rsid w:val="00E7596C"/>
    <w:rsid w:val="00E878F2"/>
    <w:rsid w:val="00E93B30"/>
    <w:rsid w:val="00ED0149"/>
    <w:rsid w:val="00EF7DE3"/>
    <w:rsid w:val="00F03103"/>
    <w:rsid w:val="00F271DE"/>
    <w:rsid w:val="00F627DA"/>
    <w:rsid w:val="00F7288F"/>
    <w:rsid w:val="00F847A6"/>
    <w:rsid w:val="00F8699E"/>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5FDF0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A4AF9"/>
    <w:rPr>
      <w:rFonts w:asciiTheme="minorHAnsi" w:eastAsiaTheme="minorHAnsi" w:hAnsiTheme="minorHAnsi" w:cstheme="minorBidi"/>
      <w:sz w:val="22"/>
      <w:lang w:bidi="ne-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4AF9"/>
    <w:rPr>
      <w:color w:val="0563C1" w:themeColor="hyperlink"/>
      <w:u w:val="single"/>
    </w:rPr>
  </w:style>
  <w:style w:type="paragraph" w:styleId="ListParagraph">
    <w:name w:val="List Paragraph"/>
    <w:basedOn w:val="Normal"/>
    <w:uiPriority w:val="34"/>
    <w:qFormat/>
    <w:rsid w:val="00D016A7"/>
    <w:pPr>
      <w:spacing w:after="8pt" w:line="12.95pt" w:lineRule="auto"/>
      <w:ind w:start="36pt"/>
      <w:contextualSpacing/>
      <w:jc w:val="start"/>
    </w:pPr>
    <w:rPr>
      <w:rFonts w:eastAsiaTheme="minorHAnsi" w:cstheme="minorBidi"/>
      <w:b/>
      <w:sz w:val="22"/>
      <w:lang w:bidi="ne-IN"/>
    </w:rPr>
  </w:style>
  <w:style w:type="character" w:styleId="PlaceholderText">
    <w:name w:val="Placeholder Text"/>
    <w:basedOn w:val="DefaultParagraphFont"/>
    <w:uiPriority w:val="99"/>
    <w:semiHidden/>
    <w:rsid w:val="008976EB"/>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6699">
      <w:bodyDiv w:val="1"/>
      <w:marLeft w:val="0pt"/>
      <w:marRight w:val="0pt"/>
      <w:marTop w:val="0pt"/>
      <w:marBottom w:val="0pt"/>
      <w:divBdr>
        <w:top w:val="none" w:sz="0" w:space="0" w:color="auto"/>
        <w:left w:val="none" w:sz="0" w:space="0" w:color="auto"/>
        <w:bottom w:val="none" w:sz="0" w:space="0" w:color="auto"/>
        <w:right w:val="none" w:sz="0" w:space="0" w:color="auto"/>
      </w:divBdr>
    </w:div>
    <w:div w:id="193737875">
      <w:bodyDiv w:val="1"/>
      <w:marLeft w:val="0pt"/>
      <w:marRight w:val="0pt"/>
      <w:marTop w:val="0pt"/>
      <w:marBottom w:val="0pt"/>
      <w:divBdr>
        <w:top w:val="none" w:sz="0" w:space="0" w:color="auto"/>
        <w:left w:val="none" w:sz="0" w:space="0" w:color="auto"/>
        <w:bottom w:val="none" w:sz="0" w:space="0" w:color="auto"/>
        <w:right w:val="none" w:sz="0" w:space="0" w:color="auto"/>
      </w:divBdr>
    </w:div>
    <w:div w:id="228544875">
      <w:bodyDiv w:val="1"/>
      <w:marLeft w:val="0pt"/>
      <w:marRight w:val="0pt"/>
      <w:marTop w:val="0pt"/>
      <w:marBottom w:val="0pt"/>
      <w:divBdr>
        <w:top w:val="none" w:sz="0" w:space="0" w:color="auto"/>
        <w:left w:val="none" w:sz="0" w:space="0" w:color="auto"/>
        <w:bottom w:val="none" w:sz="0" w:space="0" w:color="auto"/>
        <w:right w:val="none" w:sz="0" w:space="0" w:color="auto"/>
      </w:divBdr>
    </w:div>
    <w:div w:id="344552529">
      <w:bodyDiv w:val="1"/>
      <w:marLeft w:val="0pt"/>
      <w:marRight w:val="0pt"/>
      <w:marTop w:val="0pt"/>
      <w:marBottom w:val="0pt"/>
      <w:divBdr>
        <w:top w:val="none" w:sz="0" w:space="0" w:color="auto"/>
        <w:left w:val="none" w:sz="0" w:space="0" w:color="auto"/>
        <w:bottom w:val="none" w:sz="0" w:space="0" w:color="auto"/>
        <w:right w:val="none" w:sz="0" w:space="0" w:color="auto"/>
      </w:divBdr>
    </w:div>
    <w:div w:id="391082784">
      <w:bodyDiv w:val="1"/>
      <w:marLeft w:val="0pt"/>
      <w:marRight w:val="0pt"/>
      <w:marTop w:val="0pt"/>
      <w:marBottom w:val="0pt"/>
      <w:divBdr>
        <w:top w:val="none" w:sz="0" w:space="0" w:color="auto"/>
        <w:left w:val="none" w:sz="0" w:space="0" w:color="auto"/>
        <w:bottom w:val="none" w:sz="0" w:space="0" w:color="auto"/>
        <w:right w:val="none" w:sz="0" w:space="0" w:color="auto"/>
      </w:divBdr>
    </w:div>
    <w:div w:id="546376965">
      <w:bodyDiv w:val="1"/>
      <w:marLeft w:val="0pt"/>
      <w:marRight w:val="0pt"/>
      <w:marTop w:val="0pt"/>
      <w:marBottom w:val="0pt"/>
      <w:divBdr>
        <w:top w:val="none" w:sz="0" w:space="0" w:color="auto"/>
        <w:left w:val="none" w:sz="0" w:space="0" w:color="auto"/>
        <w:bottom w:val="none" w:sz="0" w:space="0" w:color="auto"/>
        <w:right w:val="none" w:sz="0" w:space="0" w:color="auto"/>
      </w:divBdr>
    </w:div>
    <w:div w:id="569002336">
      <w:bodyDiv w:val="1"/>
      <w:marLeft w:val="0pt"/>
      <w:marRight w:val="0pt"/>
      <w:marTop w:val="0pt"/>
      <w:marBottom w:val="0pt"/>
      <w:divBdr>
        <w:top w:val="none" w:sz="0" w:space="0" w:color="auto"/>
        <w:left w:val="none" w:sz="0" w:space="0" w:color="auto"/>
        <w:bottom w:val="none" w:sz="0" w:space="0" w:color="auto"/>
        <w:right w:val="none" w:sz="0" w:space="0" w:color="auto"/>
      </w:divBdr>
    </w:div>
    <w:div w:id="590966680">
      <w:bodyDiv w:val="1"/>
      <w:marLeft w:val="0pt"/>
      <w:marRight w:val="0pt"/>
      <w:marTop w:val="0pt"/>
      <w:marBottom w:val="0pt"/>
      <w:divBdr>
        <w:top w:val="none" w:sz="0" w:space="0" w:color="auto"/>
        <w:left w:val="none" w:sz="0" w:space="0" w:color="auto"/>
        <w:bottom w:val="none" w:sz="0" w:space="0" w:color="auto"/>
        <w:right w:val="none" w:sz="0" w:space="0" w:color="auto"/>
      </w:divBdr>
    </w:div>
    <w:div w:id="651450157">
      <w:bodyDiv w:val="1"/>
      <w:marLeft w:val="0pt"/>
      <w:marRight w:val="0pt"/>
      <w:marTop w:val="0pt"/>
      <w:marBottom w:val="0pt"/>
      <w:divBdr>
        <w:top w:val="none" w:sz="0" w:space="0" w:color="auto"/>
        <w:left w:val="none" w:sz="0" w:space="0" w:color="auto"/>
        <w:bottom w:val="none" w:sz="0" w:space="0" w:color="auto"/>
        <w:right w:val="none" w:sz="0" w:space="0" w:color="auto"/>
      </w:divBdr>
    </w:div>
    <w:div w:id="657735018">
      <w:bodyDiv w:val="1"/>
      <w:marLeft w:val="0pt"/>
      <w:marRight w:val="0pt"/>
      <w:marTop w:val="0pt"/>
      <w:marBottom w:val="0pt"/>
      <w:divBdr>
        <w:top w:val="none" w:sz="0" w:space="0" w:color="auto"/>
        <w:left w:val="none" w:sz="0" w:space="0" w:color="auto"/>
        <w:bottom w:val="none" w:sz="0" w:space="0" w:color="auto"/>
        <w:right w:val="none" w:sz="0" w:space="0" w:color="auto"/>
      </w:divBdr>
    </w:div>
    <w:div w:id="947851299">
      <w:bodyDiv w:val="1"/>
      <w:marLeft w:val="0pt"/>
      <w:marRight w:val="0pt"/>
      <w:marTop w:val="0pt"/>
      <w:marBottom w:val="0pt"/>
      <w:divBdr>
        <w:top w:val="none" w:sz="0" w:space="0" w:color="auto"/>
        <w:left w:val="none" w:sz="0" w:space="0" w:color="auto"/>
        <w:bottom w:val="none" w:sz="0" w:space="0" w:color="auto"/>
        <w:right w:val="none" w:sz="0" w:space="0" w:color="auto"/>
      </w:divBdr>
    </w:div>
    <w:div w:id="960301669">
      <w:bodyDiv w:val="1"/>
      <w:marLeft w:val="0pt"/>
      <w:marRight w:val="0pt"/>
      <w:marTop w:val="0pt"/>
      <w:marBottom w:val="0pt"/>
      <w:divBdr>
        <w:top w:val="none" w:sz="0" w:space="0" w:color="auto"/>
        <w:left w:val="none" w:sz="0" w:space="0" w:color="auto"/>
        <w:bottom w:val="none" w:sz="0" w:space="0" w:color="auto"/>
        <w:right w:val="none" w:sz="0" w:space="0" w:color="auto"/>
      </w:divBdr>
    </w:div>
    <w:div w:id="1004476733">
      <w:bodyDiv w:val="1"/>
      <w:marLeft w:val="0pt"/>
      <w:marRight w:val="0pt"/>
      <w:marTop w:val="0pt"/>
      <w:marBottom w:val="0pt"/>
      <w:divBdr>
        <w:top w:val="none" w:sz="0" w:space="0" w:color="auto"/>
        <w:left w:val="none" w:sz="0" w:space="0" w:color="auto"/>
        <w:bottom w:val="none" w:sz="0" w:space="0" w:color="auto"/>
        <w:right w:val="none" w:sz="0" w:space="0" w:color="auto"/>
      </w:divBdr>
    </w:div>
    <w:div w:id="1043290677">
      <w:bodyDiv w:val="1"/>
      <w:marLeft w:val="0pt"/>
      <w:marRight w:val="0pt"/>
      <w:marTop w:val="0pt"/>
      <w:marBottom w:val="0pt"/>
      <w:divBdr>
        <w:top w:val="none" w:sz="0" w:space="0" w:color="auto"/>
        <w:left w:val="none" w:sz="0" w:space="0" w:color="auto"/>
        <w:bottom w:val="none" w:sz="0" w:space="0" w:color="auto"/>
        <w:right w:val="none" w:sz="0" w:space="0" w:color="auto"/>
      </w:divBdr>
    </w:div>
    <w:div w:id="10736969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48180736">
          <w:marLeft w:val="32pt"/>
          <w:marRight w:val="0pt"/>
          <w:marTop w:val="0pt"/>
          <w:marBottom w:val="0pt"/>
          <w:divBdr>
            <w:top w:val="none" w:sz="0" w:space="0" w:color="auto"/>
            <w:left w:val="none" w:sz="0" w:space="0" w:color="auto"/>
            <w:bottom w:val="none" w:sz="0" w:space="0" w:color="auto"/>
            <w:right w:val="none" w:sz="0" w:space="0" w:color="auto"/>
          </w:divBdr>
        </w:div>
        <w:div w:id="1934708277">
          <w:marLeft w:val="32pt"/>
          <w:marRight w:val="0pt"/>
          <w:marTop w:val="0pt"/>
          <w:marBottom w:val="0pt"/>
          <w:divBdr>
            <w:top w:val="none" w:sz="0" w:space="0" w:color="auto"/>
            <w:left w:val="none" w:sz="0" w:space="0" w:color="auto"/>
            <w:bottom w:val="none" w:sz="0" w:space="0" w:color="auto"/>
            <w:right w:val="none" w:sz="0" w:space="0" w:color="auto"/>
          </w:divBdr>
        </w:div>
        <w:div w:id="1987666905">
          <w:marLeft w:val="32pt"/>
          <w:marRight w:val="0pt"/>
          <w:marTop w:val="0pt"/>
          <w:marBottom w:val="0pt"/>
          <w:divBdr>
            <w:top w:val="none" w:sz="0" w:space="0" w:color="auto"/>
            <w:left w:val="none" w:sz="0" w:space="0" w:color="auto"/>
            <w:bottom w:val="none" w:sz="0" w:space="0" w:color="auto"/>
            <w:right w:val="none" w:sz="0" w:space="0" w:color="auto"/>
          </w:divBdr>
        </w:div>
        <w:div w:id="398017784">
          <w:marLeft w:val="32pt"/>
          <w:marRight w:val="0pt"/>
          <w:marTop w:val="0pt"/>
          <w:marBottom w:val="0pt"/>
          <w:divBdr>
            <w:top w:val="none" w:sz="0" w:space="0" w:color="auto"/>
            <w:left w:val="none" w:sz="0" w:space="0" w:color="auto"/>
            <w:bottom w:val="none" w:sz="0" w:space="0" w:color="auto"/>
            <w:right w:val="none" w:sz="0" w:space="0" w:color="auto"/>
          </w:divBdr>
        </w:div>
        <w:div w:id="2062708063">
          <w:marLeft w:val="32pt"/>
          <w:marRight w:val="0pt"/>
          <w:marTop w:val="0pt"/>
          <w:marBottom w:val="0pt"/>
          <w:divBdr>
            <w:top w:val="none" w:sz="0" w:space="0" w:color="auto"/>
            <w:left w:val="none" w:sz="0" w:space="0" w:color="auto"/>
            <w:bottom w:val="none" w:sz="0" w:space="0" w:color="auto"/>
            <w:right w:val="none" w:sz="0" w:space="0" w:color="auto"/>
          </w:divBdr>
        </w:div>
        <w:div w:id="37827891">
          <w:marLeft w:val="32pt"/>
          <w:marRight w:val="0pt"/>
          <w:marTop w:val="0pt"/>
          <w:marBottom w:val="0pt"/>
          <w:divBdr>
            <w:top w:val="none" w:sz="0" w:space="0" w:color="auto"/>
            <w:left w:val="none" w:sz="0" w:space="0" w:color="auto"/>
            <w:bottom w:val="none" w:sz="0" w:space="0" w:color="auto"/>
            <w:right w:val="none" w:sz="0" w:space="0" w:color="auto"/>
          </w:divBdr>
        </w:div>
        <w:div w:id="26835568">
          <w:marLeft w:val="32pt"/>
          <w:marRight w:val="0pt"/>
          <w:marTop w:val="0pt"/>
          <w:marBottom w:val="0pt"/>
          <w:divBdr>
            <w:top w:val="none" w:sz="0" w:space="0" w:color="auto"/>
            <w:left w:val="none" w:sz="0" w:space="0" w:color="auto"/>
            <w:bottom w:val="none" w:sz="0" w:space="0" w:color="auto"/>
            <w:right w:val="none" w:sz="0" w:space="0" w:color="auto"/>
          </w:divBdr>
        </w:div>
        <w:div w:id="1163397004">
          <w:marLeft w:val="32pt"/>
          <w:marRight w:val="0pt"/>
          <w:marTop w:val="0pt"/>
          <w:marBottom w:val="0pt"/>
          <w:divBdr>
            <w:top w:val="none" w:sz="0" w:space="0" w:color="auto"/>
            <w:left w:val="none" w:sz="0" w:space="0" w:color="auto"/>
            <w:bottom w:val="none" w:sz="0" w:space="0" w:color="auto"/>
            <w:right w:val="none" w:sz="0" w:space="0" w:color="auto"/>
          </w:divBdr>
        </w:div>
        <w:div w:id="132985506">
          <w:marLeft w:val="32pt"/>
          <w:marRight w:val="0pt"/>
          <w:marTop w:val="0pt"/>
          <w:marBottom w:val="0pt"/>
          <w:divBdr>
            <w:top w:val="none" w:sz="0" w:space="0" w:color="auto"/>
            <w:left w:val="none" w:sz="0" w:space="0" w:color="auto"/>
            <w:bottom w:val="none" w:sz="0" w:space="0" w:color="auto"/>
            <w:right w:val="none" w:sz="0" w:space="0" w:color="auto"/>
          </w:divBdr>
        </w:div>
        <w:div w:id="2071805592">
          <w:marLeft w:val="32pt"/>
          <w:marRight w:val="0pt"/>
          <w:marTop w:val="0pt"/>
          <w:marBottom w:val="0pt"/>
          <w:divBdr>
            <w:top w:val="none" w:sz="0" w:space="0" w:color="auto"/>
            <w:left w:val="none" w:sz="0" w:space="0" w:color="auto"/>
            <w:bottom w:val="none" w:sz="0" w:space="0" w:color="auto"/>
            <w:right w:val="none" w:sz="0" w:space="0" w:color="auto"/>
          </w:divBdr>
        </w:div>
        <w:div w:id="1942180370">
          <w:marLeft w:val="32pt"/>
          <w:marRight w:val="0pt"/>
          <w:marTop w:val="0pt"/>
          <w:marBottom w:val="0pt"/>
          <w:divBdr>
            <w:top w:val="none" w:sz="0" w:space="0" w:color="auto"/>
            <w:left w:val="none" w:sz="0" w:space="0" w:color="auto"/>
            <w:bottom w:val="none" w:sz="0" w:space="0" w:color="auto"/>
            <w:right w:val="none" w:sz="0" w:space="0" w:color="auto"/>
          </w:divBdr>
        </w:div>
        <w:div w:id="718825984">
          <w:marLeft w:val="32pt"/>
          <w:marRight w:val="0pt"/>
          <w:marTop w:val="0pt"/>
          <w:marBottom w:val="0pt"/>
          <w:divBdr>
            <w:top w:val="none" w:sz="0" w:space="0" w:color="auto"/>
            <w:left w:val="none" w:sz="0" w:space="0" w:color="auto"/>
            <w:bottom w:val="none" w:sz="0" w:space="0" w:color="auto"/>
            <w:right w:val="none" w:sz="0" w:space="0" w:color="auto"/>
          </w:divBdr>
        </w:div>
        <w:div w:id="545795640">
          <w:marLeft w:val="32pt"/>
          <w:marRight w:val="0pt"/>
          <w:marTop w:val="0pt"/>
          <w:marBottom w:val="0pt"/>
          <w:divBdr>
            <w:top w:val="none" w:sz="0" w:space="0" w:color="auto"/>
            <w:left w:val="none" w:sz="0" w:space="0" w:color="auto"/>
            <w:bottom w:val="none" w:sz="0" w:space="0" w:color="auto"/>
            <w:right w:val="none" w:sz="0" w:space="0" w:color="auto"/>
          </w:divBdr>
        </w:div>
        <w:div w:id="704015570">
          <w:marLeft w:val="32pt"/>
          <w:marRight w:val="0pt"/>
          <w:marTop w:val="0pt"/>
          <w:marBottom w:val="0pt"/>
          <w:divBdr>
            <w:top w:val="none" w:sz="0" w:space="0" w:color="auto"/>
            <w:left w:val="none" w:sz="0" w:space="0" w:color="auto"/>
            <w:bottom w:val="none" w:sz="0" w:space="0" w:color="auto"/>
            <w:right w:val="none" w:sz="0" w:space="0" w:color="auto"/>
          </w:divBdr>
        </w:div>
        <w:div w:id="1593706582">
          <w:marLeft w:val="32pt"/>
          <w:marRight w:val="0pt"/>
          <w:marTop w:val="0pt"/>
          <w:marBottom w:val="0pt"/>
          <w:divBdr>
            <w:top w:val="none" w:sz="0" w:space="0" w:color="auto"/>
            <w:left w:val="none" w:sz="0" w:space="0" w:color="auto"/>
            <w:bottom w:val="none" w:sz="0" w:space="0" w:color="auto"/>
            <w:right w:val="none" w:sz="0" w:space="0" w:color="auto"/>
          </w:divBdr>
        </w:div>
        <w:div w:id="1281690877">
          <w:marLeft w:val="32pt"/>
          <w:marRight w:val="0pt"/>
          <w:marTop w:val="0pt"/>
          <w:marBottom w:val="0pt"/>
          <w:divBdr>
            <w:top w:val="none" w:sz="0" w:space="0" w:color="auto"/>
            <w:left w:val="none" w:sz="0" w:space="0" w:color="auto"/>
            <w:bottom w:val="none" w:sz="0" w:space="0" w:color="auto"/>
            <w:right w:val="none" w:sz="0" w:space="0" w:color="auto"/>
          </w:divBdr>
        </w:div>
        <w:div w:id="1646743411">
          <w:marLeft w:val="32pt"/>
          <w:marRight w:val="0pt"/>
          <w:marTop w:val="0pt"/>
          <w:marBottom w:val="0pt"/>
          <w:divBdr>
            <w:top w:val="none" w:sz="0" w:space="0" w:color="auto"/>
            <w:left w:val="none" w:sz="0" w:space="0" w:color="auto"/>
            <w:bottom w:val="none" w:sz="0" w:space="0" w:color="auto"/>
            <w:right w:val="none" w:sz="0" w:space="0" w:color="auto"/>
          </w:divBdr>
        </w:div>
        <w:div w:id="376903249">
          <w:marLeft w:val="32pt"/>
          <w:marRight w:val="0pt"/>
          <w:marTop w:val="0pt"/>
          <w:marBottom w:val="0pt"/>
          <w:divBdr>
            <w:top w:val="none" w:sz="0" w:space="0" w:color="auto"/>
            <w:left w:val="none" w:sz="0" w:space="0" w:color="auto"/>
            <w:bottom w:val="none" w:sz="0" w:space="0" w:color="auto"/>
            <w:right w:val="none" w:sz="0" w:space="0" w:color="auto"/>
          </w:divBdr>
        </w:div>
      </w:divsChild>
    </w:div>
    <w:div w:id="1641376353">
      <w:bodyDiv w:val="1"/>
      <w:marLeft w:val="0pt"/>
      <w:marRight w:val="0pt"/>
      <w:marTop w:val="0pt"/>
      <w:marBottom w:val="0pt"/>
      <w:divBdr>
        <w:top w:val="none" w:sz="0" w:space="0" w:color="auto"/>
        <w:left w:val="none" w:sz="0" w:space="0" w:color="auto"/>
        <w:bottom w:val="none" w:sz="0" w:space="0" w:color="auto"/>
        <w:right w:val="none" w:sz="0" w:space="0" w:color="auto"/>
      </w:divBdr>
    </w:div>
    <w:div w:id="1643463592">
      <w:bodyDiv w:val="1"/>
      <w:marLeft w:val="0pt"/>
      <w:marRight w:val="0pt"/>
      <w:marTop w:val="0pt"/>
      <w:marBottom w:val="0pt"/>
      <w:divBdr>
        <w:top w:val="none" w:sz="0" w:space="0" w:color="auto"/>
        <w:left w:val="none" w:sz="0" w:space="0" w:color="auto"/>
        <w:bottom w:val="none" w:sz="0" w:space="0" w:color="auto"/>
        <w:right w:val="none" w:sz="0" w:space="0" w:color="auto"/>
      </w:divBdr>
    </w:div>
    <w:div w:id="1693920762">
      <w:bodyDiv w:val="1"/>
      <w:marLeft w:val="0pt"/>
      <w:marRight w:val="0pt"/>
      <w:marTop w:val="0pt"/>
      <w:marBottom w:val="0pt"/>
      <w:divBdr>
        <w:top w:val="none" w:sz="0" w:space="0" w:color="auto"/>
        <w:left w:val="none" w:sz="0" w:space="0" w:color="auto"/>
        <w:bottom w:val="none" w:sz="0" w:space="0" w:color="auto"/>
        <w:right w:val="none" w:sz="0" w:space="0" w:color="auto"/>
      </w:divBdr>
    </w:div>
    <w:div w:id="1748963681">
      <w:bodyDiv w:val="1"/>
      <w:marLeft w:val="0pt"/>
      <w:marRight w:val="0pt"/>
      <w:marTop w:val="0pt"/>
      <w:marBottom w:val="0pt"/>
      <w:divBdr>
        <w:top w:val="none" w:sz="0" w:space="0" w:color="auto"/>
        <w:left w:val="none" w:sz="0" w:space="0" w:color="auto"/>
        <w:bottom w:val="none" w:sz="0" w:space="0" w:color="auto"/>
        <w:right w:val="none" w:sz="0" w:space="0" w:color="auto"/>
      </w:divBdr>
    </w:div>
    <w:div w:id="2063745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4679348">
          <w:marLeft w:val="24pt"/>
          <w:marRight w:val="0pt"/>
          <w:marTop w:val="0pt"/>
          <w:marBottom w:val="0pt"/>
          <w:divBdr>
            <w:top w:val="none" w:sz="0" w:space="0" w:color="auto"/>
            <w:left w:val="none" w:sz="0" w:space="0" w:color="auto"/>
            <w:bottom w:val="none" w:sz="0" w:space="0" w:color="auto"/>
            <w:right w:val="none" w:sz="0" w:space="0" w:color="auto"/>
          </w:divBdr>
        </w:div>
        <w:div w:id="1119111021">
          <w:marLeft w:val="24pt"/>
          <w:marRight w:val="0pt"/>
          <w:marTop w:val="0pt"/>
          <w:marBottom w:val="0pt"/>
          <w:divBdr>
            <w:top w:val="none" w:sz="0" w:space="0" w:color="auto"/>
            <w:left w:val="none" w:sz="0" w:space="0" w:color="auto"/>
            <w:bottom w:val="none" w:sz="0" w:space="0" w:color="auto"/>
            <w:right w:val="none" w:sz="0" w:space="0" w:color="auto"/>
          </w:divBdr>
        </w:div>
        <w:div w:id="1128007162">
          <w:marLeft w:val="24pt"/>
          <w:marRight w:val="0pt"/>
          <w:marTop w:val="0pt"/>
          <w:marBottom w:val="0pt"/>
          <w:divBdr>
            <w:top w:val="none" w:sz="0" w:space="0" w:color="auto"/>
            <w:left w:val="none" w:sz="0" w:space="0" w:color="auto"/>
            <w:bottom w:val="none" w:sz="0" w:space="0" w:color="auto"/>
            <w:right w:val="none" w:sz="0" w:space="0" w:color="auto"/>
          </w:divBdr>
        </w:div>
        <w:div w:id="1648634097">
          <w:marLeft w:val="24pt"/>
          <w:marRight w:val="0pt"/>
          <w:marTop w:val="0pt"/>
          <w:marBottom w:val="0pt"/>
          <w:divBdr>
            <w:top w:val="none" w:sz="0" w:space="0" w:color="auto"/>
            <w:left w:val="none" w:sz="0" w:space="0" w:color="auto"/>
            <w:bottom w:val="none" w:sz="0" w:space="0" w:color="auto"/>
            <w:right w:val="none" w:sz="0" w:space="0" w:color="auto"/>
          </w:divBdr>
        </w:div>
        <w:div w:id="1160580456">
          <w:marLeft w:val="24pt"/>
          <w:marRight w:val="0pt"/>
          <w:marTop w:val="0pt"/>
          <w:marBottom w:val="0pt"/>
          <w:divBdr>
            <w:top w:val="none" w:sz="0" w:space="0" w:color="auto"/>
            <w:left w:val="none" w:sz="0" w:space="0" w:color="auto"/>
            <w:bottom w:val="none" w:sz="0" w:space="0" w:color="auto"/>
            <w:right w:val="none" w:sz="0" w:space="0" w:color="auto"/>
          </w:divBdr>
        </w:div>
        <w:div w:id="1548566547">
          <w:marLeft w:val="24pt"/>
          <w:marRight w:val="0pt"/>
          <w:marTop w:val="0pt"/>
          <w:marBottom w:val="0pt"/>
          <w:divBdr>
            <w:top w:val="none" w:sz="0" w:space="0" w:color="auto"/>
            <w:left w:val="none" w:sz="0" w:space="0" w:color="auto"/>
            <w:bottom w:val="none" w:sz="0" w:space="0" w:color="auto"/>
            <w:right w:val="none" w:sz="0" w:space="0" w:color="auto"/>
          </w:divBdr>
        </w:div>
        <w:div w:id="771121287">
          <w:marLeft w:val="24pt"/>
          <w:marRight w:val="0pt"/>
          <w:marTop w:val="0pt"/>
          <w:marBottom w:val="0pt"/>
          <w:divBdr>
            <w:top w:val="none" w:sz="0" w:space="0" w:color="auto"/>
            <w:left w:val="none" w:sz="0" w:space="0" w:color="auto"/>
            <w:bottom w:val="none" w:sz="0" w:space="0" w:color="auto"/>
            <w:right w:val="none" w:sz="0" w:space="0" w:color="auto"/>
          </w:divBdr>
        </w:div>
        <w:div w:id="817378339">
          <w:marLeft w:val="24pt"/>
          <w:marRight w:val="0pt"/>
          <w:marTop w:val="0pt"/>
          <w:marBottom w:val="0pt"/>
          <w:divBdr>
            <w:top w:val="none" w:sz="0" w:space="0" w:color="auto"/>
            <w:left w:val="none" w:sz="0" w:space="0" w:color="auto"/>
            <w:bottom w:val="none" w:sz="0" w:space="0" w:color="auto"/>
            <w:right w:val="none" w:sz="0" w:space="0" w:color="auto"/>
          </w:divBdr>
        </w:div>
        <w:div w:id="767046328">
          <w:marLeft w:val="24pt"/>
          <w:marRight w:val="0pt"/>
          <w:marTop w:val="0pt"/>
          <w:marBottom w:val="0pt"/>
          <w:divBdr>
            <w:top w:val="none" w:sz="0" w:space="0" w:color="auto"/>
            <w:left w:val="none" w:sz="0" w:space="0" w:color="auto"/>
            <w:bottom w:val="none" w:sz="0" w:space="0" w:color="auto"/>
            <w:right w:val="none" w:sz="0" w:space="0" w:color="auto"/>
          </w:divBdr>
        </w:div>
        <w:div w:id="1332953226">
          <w:marLeft w:val="24pt"/>
          <w:marRight w:val="0pt"/>
          <w:marTop w:val="0pt"/>
          <w:marBottom w:val="0pt"/>
          <w:divBdr>
            <w:top w:val="none" w:sz="0" w:space="0" w:color="auto"/>
            <w:left w:val="none" w:sz="0" w:space="0" w:color="auto"/>
            <w:bottom w:val="none" w:sz="0" w:space="0" w:color="auto"/>
            <w:right w:val="none" w:sz="0" w:space="0" w:color="auto"/>
          </w:divBdr>
        </w:div>
        <w:div w:id="317005058">
          <w:marLeft w:val="24pt"/>
          <w:marRight w:val="0pt"/>
          <w:marTop w:val="0pt"/>
          <w:marBottom w:val="0pt"/>
          <w:divBdr>
            <w:top w:val="none" w:sz="0" w:space="0" w:color="auto"/>
            <w:left w:val="none" w:sz="0" w:space="0" w:color="auto"/>
            <w:bottom w:val="none" w:sz="0" w:space="0" w:color="auto"/>
            <w:right w:val="none" w:sz="0" w:space="0" w:color="auto"/>
          </w:divBdr>
        </w:div>
        <w:div w:id="1438016964">
          <w:marLeft w:val="24pt"/>
          <w:marRight w:val="0pt"/>
          <w:marTop w:val="0pt"/>
          <w:marBottom w:val="0pt"/>
          <w:divBdr>
            <w:top w:val="none" w:sz="0" w:space="0" w:color="auto"/>
            <w:left w:val="none" w:sz="0" w:space="0" w:color="auto"/>
            <w:bottom w:val="none" w:sz="0" w:space="0" w:color="auto"/>
            <w:right w:val="none" w:sz="0" w:space="0" w:color="auto"/>
          </w:divBdr>
        </w:div>
        <w:div w:id="1004236447">
          <w:marLeft w:val="24pt"/>
          <w:marRight w:val="0pt"/>
          <w:marTop w:val="0pt"/>
          <w:marBottom w:val="0pt"/>
          <w:divBdr>
            <w:top w:val="none" w:sz="0" w:space="0" w:color="auto"/>
            <w:left w:val="none" w:sz="0" w:space="0" w:color="auto"/>
            <w:bottom w:val="none" w:sz="0" w:space="0" w:color="auto"/>
            <w:right w:val="none" w:sz="0" w:space="0" w:color="auto"/>
          </w:divBdr>
        </w:div>
        <w:div w:id="1708949077">
          <w:marLeft w:val="24pt"/>
          <w:marRight w:val="0pt"/>
          <w:marTop w:val="0pt"/>
          <w:marBottom w:val="0pt"/>
          <w:divBdr>
            <w:top w:val="none" w:sz="0" w:space="0" w:color="auto"/>
            <w:left w:val="none" w:sz="0" w:space="0" w:color="auto"/>
            <w:bottom w:val="none" w:sz="0" w:space="0" w:color="auto"/>
            <w:right w:val="none" w:sz="0" w:space="0" w:color="auto"/>
          </w:divBdr>
        </w:div>
        <w:div w:id="1094664709">
          <w:marLeft w:val="24pt"/>
          <w:marRight w:val="0pt"/>
          <w:marTop w:val="0pt"/>
          <w:marBottom w:val="0pt"/>
          <w:divBdr>
            <w:top w:val="none" w:sz="0" w:space="0" w:color="auto"/>
            <w:left w:val="none" w:sz="0" w:space="0" w:color="auto"/>
            <w:bottom w:val="none" w:sz="0" w:space="0" w:color="auto"/>
            <w:right w:val="none" w:sz="0" w:space="0" w:color="auto"/>
          </w:divBdr>
        </w:div>
        <w:div w:id="1672440697">
          <w:marLeft w:val="24pt"/>
          <w:marRight w:val="0pt"/>
          <w:marTop w:val="0pt"/>
          <w:marBottom w:val="0pt"/>
          <w:divBdr>
            <w:top w:val="none" w:sz="0" w:space="0" w:color="auto"/>
            <w:left w:val="none" w:sz="0" w:space="0" w:color="auto"/>
            <w:bottom w:val="none" w:sz="0" w:space="0" w:color="auto"/>
            <w:right w:val="none" w:sz="0" w:space="0" w:color="auto"/>
          </w:divBdr>
        </w:div>
        <w:div w:id="859048664">
          <w:marLeft w:val="24pt"/>
          <w:marRight w:val="0pt"/>
          <w:marTop w:val="0pt"/>
          <w:marBottom w:val="0pt"/>
          <w:divBdr>
            <w:top w:val="none" w:sz="0" w:space="0" w:color="auto"/>
            <w:left w:val="none" w:sz="0" w:space="0" w:color="auto"/>
            <w:bottom w:val="none" w:sz="0" w:space="0" w:color="auto"/>
            <w:right w:val="none" w:sz="0" w:space="0" w:color="auto"/>
          </w:divBdr>
        </w:div>
        <w:div w:id="2082945511">
          <w:marLeft w:val="24pt"/>
          <w:marRight w:val="0pt"/>
          <w:marTop w:val="0pt"/>
          <w:marBottom w:val="0pt"/>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mailto:sachinsingh2156@gmail.com" TargetMode="External"/><Relationship Id="rId13" Type="http://purl.oclc.org/ooxml/officeDocument/relationships/footer" Target="footer1.xml"/><Relationship Id="rId18" Type="http://purl.oclc.org/ooxml/officeDocument/relationships/image" Target="media/image5.jpeg"/><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hyperlink" Target="mailto:link2karthikcse@gmail.com" TargetMode="External"/><Relationship Id="rId17" Type="http://purl.oclc.org/ooxml/officeDocument/relationships/image" Target="media/image4.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jpe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samayakmaharjan3@gmail.com" TargetMode="Externa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hyperlink" Target="mailto:aayushmathapa392@gmail.com" TargetMode="External"/><Relationship Id="rId19" Type="http://purl.oclc.org/ooxml/officeDocument/relationships/image" Target="media/image6.jpeg"/><Relationship Id="rId4" Type="http://purl.oclc.org/ooxml/officeDocument/relationships/settings" Target="settings.xml"/><Relationship Id="rId9" Type="http://purl.oclc.org/ooxml/officeDocument/relationships/hyperlink" Target="mailto:ymanish0428@gmail.com" TargetMode="External"/><Relationship Id="rId14" Type="http://purl.oclc.org/ooxml/officeDocument/relationships/image" Target="media/image1.jpeg"/><Relationship Id="rId22" Type="http://purl.oclc.org/ooxml/officeDocument/relationships/glossaryDocument" Target="glossary/document.xml"/></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DefaultPlaceholder_-1854013440"/>
        <w:category>
          <w:name w:val="General"/>
          <w:gallery w:val="placeholder"/>
        </w:category>
        <w:types>
          <w:type w:val="bbPlcHdr"/>
        </w:types>
        <w:behaviors>
          <w:behavior w:val="content"/>
        </w:behaviors>
        <w:guid w:val="{4BDC2DEC-6F68-4110-9F81-4D7826274AD6}"/>
      </w:docPartPr>
      <w:docPartBody>
        <w:p w:rsidR="00F71C69" w:rsidRDefault="00247E80">
          <w:r w:rsidRPr="002756DA">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Mangal">
    <w:panose1 w:val="02040503050203030202"/>
    <w:charset w:characterSet="iso-8859-1"/>
    <w:family w:val="roman"/>
    <w:pitch w:val="variable"/>
    <w:sig w:usb0="00008003" w:usb1="00000000" w:usb2="00000000" w:usb3="00000000" w:csb0="00000001" w:csb1="00000000"/>
  </w:font>
  <w:font w:name="TimesNewRomanPSMT">
    <w:altName w:val="Times New Roman"/>
    <w:panose1 w:val="00000000000000000000"/>
    <w:charset w:characterSet="iso-8859-1"/>
    <w:family w:val="roman"/>
    <w:notTrueType/>
    <w:pitch w:val="default"/>
  </w:font>
  <w:font w:name="TimesNewRomanPS-ItalicM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E80"/>
    <w:rsid w:val="00247E80"/>
    <w:rsid w:val="002B0F60"/>
    <w:rsid w:val="00447FC2"/>
    <w:rsid w:val="008C6AD9"/>
    <w:rsid w:val="009F0712"/>
    <w:rsid w:val="00D53CA8"/>
    <w:rsid w:val="00DA586F"/>
    <w:rsid w:val="00F34C69"/>
    <w:rsid w:val="00F71C69"/>
  </w:rsids>
  <m:mathPr>
    <m:mathFont m:val="Cambria Math"/>
    <m:brkBin m:val="before"/>
    <m:brkBinSub m:val="--"/>
    <m:smallFrac m:val="0"/>
    <m:dispDef/>
    <m:lMargin m:val="0"/>
    <m:rMargin m:val="0"/>
    <m:defJc m:val="centerGroup"/>
    <m:wrapIndent m:val="1440"/>
    <m:intLim m:val="subSup"/>
    <m:naryLim m:val="undOvr"/>
  </m:mathPr>
  <w:themeFontLang w:val="en-US" w:bidi="n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US" w:eastAsia="en-US" w:bidi="ne-IN"/>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7E80"/>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717E6EA9-8791-4A8B-BD1A-0A0E55EEA658}">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f71d0c4d-2357-4dbd-85ec-0148e6d64af8&quot;,&quot;properties&quot;:{&quot;noteIndex&quot;:0},&quot;isEdited&quot;:false,&quot;manualOverride&quot;:{&quot;isManuallyOverridden&quot;:false,&quot;citeprocText&quot;:&quot;[1]&quot;,&quot;manualOverrideText&quot;:&quot;&quot;},&quot;citationTag&quot;:&quot;MENDELEY_CITATION_v3_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&quot;,&quot;citationItems&quot;:[{&quot;id&quot;:&quot;22733d9e-52bf-371f-a623-58f1bade2946&quot;,&quot;itemData&quot;:{&quot;type&quot;:&quot;paper-conference&quot;,&quot;id&quot;:&quot;22733d9e-52bf-371f-a623-58f1bade2946&quot;,&quot;title&quot;:&quot;Smart Education Platform to Enhance Student Learning Experience during COVID-19&quot;,&quot;author&quot;:[{&quot;family&quot;:&quot;Naidu&quot;,&quot;given&quot;:&quot;Vikas Rao&quot;,&quot;parse-names&quot;:false,&quot;dropping-particle&quot;:&quot;&quot;,&quot;non-dropping-particle&quot;:&quot;&quot;},{&quot;family&quot;:&quot;Bhatia&quot;,&quot;given&quot;:&quot;Satinder&quot;,&quot;parse-names&quot;:false,&quot;dropping-particle&quot;:&quot;&quot;,&quot;non-dropping-particle&quot;:&quot;&quot;},{&quot;family&quot;:&quot;Hasan&quot;,&quot;given&quot;:&quot;Raza&quot;,&quot;parse-names&quot;:false,&quot;dropping-particle&quot;:&quot;&quot;,&quot;non-dropping-particle&quot;:&quot;&quot;},{&quot;family&quot;:&quot;Singh&quot;,&quot;given&quot;:&quot;Baldev&quot;,&quot;parse-names&quot;:false,&quot;dropping-particle&quot;:&quot;&quot;,&quot;non-dropping-particle&quot;:&quot;&quot;},{&quot;family&quot;:&quot;Jesrani&quot;,&quot;given&quot;:&quot;Karan&quot;,&quot;parse-names&quot;:false,&quot;dropping-particle&quot;:&quot;&quot;,&quot;non-dropping-particle&quot;:&quot;&quot;},{&quot;family&quot;:&quot;Agarwal&quot;,&quot;given&quot;:&quot;Aparna&quot;,&quot;parse-names&quot;:false,&quot;dropping-particle&quot;:&quot;&quot;,&quot;non-dropping-particle&quot;:&quot;&quot;}],&quot;container-title&quot;:&quot;2021 9th International Conference on Reliability, Infocom Technologies and Optimization (Trends and Future Directions), ICRITO 2021&quot;,&quot;DOI&quot;:&quot;10.1109/ICRITO51393.2021.9596433&quot;,&quot;ISBN&quot;:&quot;9781665417037&quot;,&quot;issued&quot;:{&quot;date-parts&quot;:[[2021]]},&quot;abstract&quot;:&quot;The community of learners of these days are highly motivated to use the latest trends in education due to the current demand of the education sector. When the Smart education scenario is observed, various advancements in Smart cities play a vital role. Situations like the current pandemic of COVID-19 has forced the entire community of learners to learn through online mode and most of the educational institutions are opting for this mode for a safe learning environment. Several tools are available to support this of which Zoom is one of the most popular online tools and many institutions are using Zoom for online activities related to teaching and learning practice. This paper shows the results of one of such practice implemented during the current situation including the infrastructure of Video Streaming Server utilizing recorded zoom meetings and Moodle. Data is collected by means of a survey conducted among the staff and students. Results have revealed that this practice has shown a good impact on flexibility, accessibility and innovation on learners. The engagement has a scope for improvement to motivate the learners.&quot;,&quot;publisher&quot;:&quot;Institute of Electrical and Electronics Engineers Inc.&quot;,&quot;container-title-short&quot;:&quot;&quot;},&quot;isTemporary&quot;:false}]},{&quot;citationID&quot;:&quot;MENDELEY_CITATION_620e99a3-ba6a-41a9-98ca-d981aeceed67&quot;,&quot;properties&quot;:{&quot;noteIndex&quot;:0},&quot;isEdited&quot;:false,&quot;manualOverride&quot;:{&quot;isManuallyOverridden&quot;:false,&quot;citeprocText&quot;:&quot;[2]&quot;,&quot;manualOverrideText&quot;:&quot;&quot;},&quot;citationTag&quot;:&quot;MENDELEY_CITATION_v3_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&quot;,&quot;citationItems&quot;:[{&quot;id&quot;:&quot;8fb7671e-d3dc-32d5-861b-88377d8b5ddc&quot;,&quot;itemData&quot;:{&quot;type&quot;:&quot;article-journal&quot;,&quot;id&quot;:&quot;8fb7671e-d3dc-32d5-861b-88377d8b5ddc&quot;,&quot;title&quot;:&quot;Technological Spotlights of Digital Transformation in Tertiary Education&quot;,&quot;author&quot;:[{&quot;family&quot;:&quot;Truong&quot;,&quot;given&quot;:&quot;Thanh Cong&quot;,&quot;parse-names&quot;:false,&quot;dropping-particle&quot;:&quot;&quot;,&quot;non-dropping-particle&quot;:&quot;&quot;},{&quot;family&quot;:&quot;Diep&quot;,&quot;given&quot;:&quot;Quoc Bao&quot;,&quot;parse-names&quot;:false,&quot;dropping-particle&quot;:&quot;&quot;,&quot;non-dropping-particle&quot;:&quot;&quot;}],&quot;container-title&quot;:&quot;IEEE Access&quot;,&quot;DOI&quot;:&quot;10.1109/ACCESS.2023.3270340&quot;,&quot;issued&quot;:{&quot;date-parts&quot;:[[2023]]},&quot;page&quot;:&quot;40954-40966&quot;,&quot;abstract&quot;:&quot;In the current globalization trend, digital transformation is an indispensable requirement that affects all aspects of life. Within the education domain, it creates opportunities for tertiary education institutions to replace traditional teaching, learning, research, and operation methods with more innovative, creative, and cost-effective methods. This article aims to examine recent technological advancements to promote the transformation in tertiary education. Our research methodology consists of two main activities: 1) identifying relevant literature on the use of technology to promote transformation in tertiary education by adopting PRISMA (Preferred Reporting Items for Systematic Reviews and Meta-Analyses) guidelines; 2) conducting a thematic analysis based on the findings of the literature review; to explore the relationships between them in order to better understand the link between technological trends and digital transformation in tertiary education. The findings indicate that the current technology trends that are being concerned and deployed in the educational environment are Artificial intelligence, the Internet of Things, blockchain technology, and other relevant platforms and technologies such as Social networks, Mobile platforms, Big data analytics, Cloud computing, Robotic Process Automation, Virtual reality and Augmented reality and Additive manufacturing. The article also discusses the adjustment of tertiary education in the process of digital transformation with the support of technology and points out the shortcomings as well as research directions in the coming time.&quot;,&quot;publisher&quot;:&quot;Institute of Electrical and Electronics Engineers Inc.&quot;,&quot;volume&quot;:&quot;11&quot;,&quot;container-title-short&quot;:&quot;&quot;},&quot;isTemporary&quot;:false}]},{&quot;citationID&quot;:&quot;MENDELEY_CITATION_a0ab1893-ae1f-4903-b6cc-b36d8fb92a69&quot;,&quot;properties&quot;:{&quot;noteIndex&quot;:0},&quot;isEdited&quot;:false,&quot;manualOverride&quot;:{&quot;isManuallyOverridden&quot;:false,&quot;citeprocText&quot;:&quot;[3]&quot;,&quot;manualOverrideText&quot;:&quot;&quot;},&quot;citationTag&quot;:&quot;MENDELEY_CITATION_v3_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&quot;,&quot;citationItems&quot;:[{&quot;id&quot;:&quot;0b418be2-9b9b-3799-918a-bf845e279e5a&quot;,&quot;itemData&quot;:{&quot;type&quot;:&quot;paper-conference&quot;,&quot;id&quot;:&quot;0b418be2-9b9b-3799-918a-bf845e279e5a&quot;,&quot;title&quot;:&quot;A comparative study of implementing innovation in education sector due to COVID-19&quot;,&quot;author&quot;:[{&quot;family&quot;:&quot;Rai&quot;,&quot;given&quot;:&quot;Jitender&quot;,&quot;parse-names&quot;:false,&quot;dropping-particle&quot;:&quot;&quot;,&quot;non-dropping-particle&quot;:&quot;&quot;},{&quot;family&quot;:&quot;Tripathi&quot;,&quot;given&quot;:&quot;R C&quot;,&quot;parse-names&quot;:false,&quot;dropping-particle&quot;:&quot;&quot;,&quot;non-dropping-particle&quot;:&quot;&quot;},{&quot;family&quot;:&quot;Gulati&quot;,&quot;given&quot;:&quot;Nipun&quot;,&quot;parse-names&quot;:false,&quot;dropping-particle&quot;:&quot;&quot;,&quot;non-dropping-particle&quot;:&quot;&quot;}],&quot;container-title&quot;:&quot;Proceedings of the 2020 9th International Conference on System Modeling and Advancement in Research Trends, SMART 2020&quot;,&quot;DOI&quot;:&quot;10.1109/SMART50582.2020.9337148&quot;,&quot;ISBN&quot;:&quot;9781728189086&quot;,&quot;issued&quot;:{&quot;date-parts&quot;:[[2020]]},&quot;page&quot;:&quot;94-97&quot;,&quot;abstract&quot;:&quot;This paper focuses on a Comparative Study of Implementing Innovation in Education Sector due to COVID-19. It focuses on the ability of Education Sector to change and adapt quickly, to be responsive to new technologies and methodologies and be flexible to the needs of the students, parents and government. Video meetings, online teaching, digital platforms, etc. are the technologies used to increase the growth of online education. So, I have defined the different analysis study based on earlier education system and new education system. A drastic change is predicted in the education sector.&quot;,&quot;publisher&quot;:&quot;Institute of Electrical and Electronics Engineers Inc.&quot;,&quot;container-title-short&quot;:&quot;&quot;},&quot;isTemporary&quot;:false}]},{&quot;citationID&quot;:&quot;MENDELEY_CITATION_8105e602-ff8f-4de8-bb81-d3af3d9f8401&quot;,&quot;properties&quot;:{&quot;noteIndex&quot;:0},&quot;isEdited&quot;:false,&quot;manualOverride&quot;:{&quot;isManuallyOverridden&quot;:false,&quot;citeprocText&quot;:&quot;[4]&quot;,&quot;manualOverrideText&quot;:&quot;&quot;},&quot;citationTag&quot;:&quot;MENDELEY_CITATION_v3_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&quot;,&quot;citationItems&quot;:[{&quot;id&quot;:&quot;723671ea-30aa-3390-96c9-80c70c478c90&quot;,&quot;itemData&quot;:{&quot;type&quot;:&quot;paper-conference&quot;,&quot;id&quot;:&quot;723671ea-30aa-3390-96c9-80c70c478c90&quot;,&quot;title&quot;:&quot;E-learning platform of STEAM aesthetic course materials based on user experience&quot;,&quot;author&quot;:[{&quot;family&quot;:&quot;Wang&quot;,&quot;given&quot;:&quot;Cheng Hung&quot;,&quot;parse-names&quot;:false,&quot;dropping-particle&quot;:&quot;&quot;,&quot;non-dropping-particle&quot;:&quot;&quot;},{&quot;family&quot;:&quot;Wang&quot;,&quot;given&quot;:&quot;Ting Ya&quot;,&quot;parse-names&quot;:false,&quot;dropping-particle&quot;:&quot;&quot;,&quot;non-dropping-particle&quot;:&quot;&quot;}],&quot;container-title&quot;:&quot;Proceedings - 2018 1st International Cognitive Cities Conference, IC3 2018&quot;,&quot;DOI&quot;:&quot;10.1109/IC3.2018.00-46&quot;,&quot;ISBN&quot;:&quot;9781538650592&quot;,&quot;issued&quot;:{&quot;date-parts&quot;:[[2018]]},&quot;page&quot;:&quot;123-128&quot;,&quot;abstract&quot;:&quot;With the popularity of the Internet, lots of information is provided online, and the type of e-learning is becoming more multivariate. In order to enhance the use intention and learning performance, interface design not only has to the content, but also considers the user's behavior. Users' prior knowledge or past experience will also affect their feeling and effectiveness as they are using. We integrated the concept of Kolb's experience learning circle into this e-learning platform, supplemented by modern interface design, and take usability and user experience as an evaluation consideration to plan and design this e-learning platform. Therefore, this study aims to explore the usability and user experience of users on this platform. In order to reduce the threshold of interdisciplinary learning and to improve learners' use intention and learning performance. The results of this study can be reference for planning and design of STEAM learning website, or interdisciplinary learning materials.&quot;,&quot;publisher&quot;:&quot;Institute of Electrical and Electronics Engineers Inc.&quot;,&quot;container-title-short&quot;:&quot;&quot;},&quot;isTemporary&quot;:false}]},{&quot;citationID&quot;:&quot;MENDELEY_CITATION_fc629381-52c2-4a8e-8945-1a96a72101fa&quot;,&quot;properties&quot;:{&quot;noteIndex&quot;:0},&quot;isEdited&quot;:false,&quot;manualOverride&quot;:{&quot;isManuallyOverridden&quot;:false,&quot;citeprocText&quot;:&quot;[5]&quot;,&quot;manualOverrideText&quot;:&quot;&quot;},&quot;citationTag&quot;:&quot;MENDELEY_CITATION_v3_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&quot;,&quot;citationItems&quot;:[{&quot;id&quot;:&quot;c972ee1f-8c27-39e5-ab72-d1b9320defe8&quot;,&quot;itemData&quot;:{&quot;type&quot;:&quot;article-journal&quot;,&quot;id&quot;:&quot;c972ee1f-8c27-39e5-ab72-d1b9320defe8&quot;,&quot;title&quot;:&quot;Unified and Flexible Online Experimental Framework for Control Engineering Education&quot;,&quot;author&quot;:[{&quot;family&quot;:&quot;Lei&quot;,&quot;given&quot;:&quot;Zhongcheng&quot;,&quot;parse-names&quot;:false,&quot;dropping-particle&quot;:&quot;&quot;,&quot;non-dropping-particle&quot;:&quot;&quot;},{&quot;family&quot;:&quot;Zhou&quot;,&quot;given&quot;:&quot;Hong&quot;,&quot;parse-names&quot;:false,&quot;dropping-particle&quot;:&quot;&quot;,&quot;non-dropping-particle&quot;:&quot;&quot;},{&quot;family&quot;:&quot;Hu&quot;,&quot;given&quot;:&quot;Wenshan&quot;,&quot;parse-names&quot;:false,&quot;dropping-particle&quot;:&quot;&quot;,&quot;non-dropping-particle&quot;:&quot;&quot;},{&quot;family&quot;:&quot;Liu&quot;,&quot;given&quot;:&quot;Guo Ping&quot;,&quot;parse-names&quot;:false,&quot;dropping-particle&quot;:&quot;&quot;,&quot;non-dropping-particle&quot;:&quot;&quot;}],&quot;container-title&quot;:&quot;IEEE Transactions on Industrial Electronics&quot;,&quot;DOI&quot;:&quot;10.1109/TIE.2021.3053903&quot;,&quot;issued&quot;:{&quot;date-parts&quot;:[[2022]]},&quot;page&quot;:&quot;835-844&quot;,&quot;abstract&quot;:&quot;This article introduces a unified and flexible experimental framework for massive online experimentation of control education. The new architecture adopts a front-end and back-end separation scheme based on React at frontend and Nginx at backend, and a single page application has been achieved to improve user experience. Multiple features and supporting technologies which provide a flexible, interactive, and real-time platform with enhanced sense of presence and user experience are discussed. The design and implementation of the proposed system are depicted in detail. With the implementation of online algorithm design, the unified framework enables all the functionalities such as web-based algorithm design, parameter tuning, visual configuration of customized user interface, and real-time control with remote and virtual laboratories, which cover the entire process in control education experimentation. A case study with students from two universities shows that the implemented online laboratory framework can support massive students with minimum maintenance required.&quot;,&quot;publisher&quot;:&quot;Institute of Electrical and Electronics Engineers Inc.&quot;,&quot;issue&quot;:&quot;1&quot;,&quot;volume&quot;:&quot;69&quot;,&quot;container-title-short&quot;:&quot;&quot;},&quot;isTemporary&quot;:false}]},{&quot;citationID&quot;:&quot;MENDELEY_CITATION_93fce2c4-22c5-44f8-ae0b-f829e8550894&quot;,&quot;properties&quot;:{&quot;noteIndex&quot;:0},&quot;isEdited&quot;:false,&quot;manualOverride&quot;:{&quot;isManuallyOverridden&quot;:false,&quot;citeprocText&quot;:&quot;[6]&quot;,&quot;manualOverrideText&quot;:&quot;&quot;},&quot;citationTag&quot;:&quot;MENDELEY_CITATION_v3_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&quot;,&quot;citationItems&quot;:[{&quot;id&quot;:&quot;a73302f5-3800-360b-ae6d-50c040d95572&quot;,&quot;itemData&quot;:{&quot;type&quot;:&quot;paper-conference&quot;,&quot;id&quot;:&quot;a73302f5-3800-360b-ae6d-50c040d95572&quot;,&quot;title&quot;:&quot;Usability Evaluation of Learning Management System&quot;,&quot;author&quot;:[{&quot;family&quot;:&quot;Darvin&quot;,&quot;given&quot;:&quot;Arief&quot;,&quot;parse-names&quot;:false,&quot;dropping-particle&quot;:&quot;&quot;,&quot;non-dropping-particle&quot;:&quot;&quot;},{&quot;family&quot;:&quot;Kosasih&quot;,&quot;given&quot;:&quot;Jeffry&quot;,&quot;parse-names&quot;:false,&quot;dropping-particle&quot;:&quot;&quot;,&quot;non-dropping-particle&quot;:&quot;&quot;},{&quot;family&quot;:&quot;Stefanus&quot;,&quot;given&quot;:&quot;&quot;,&quot;parse-names&quot;:false,&quot;dropping-particle&quot;:&quot;&quot;,&quot;non-dropping-particle&quot;:&quot;&quot;},{&quot;family&quot;:&quot;Hanafiah&quot;,&quot;given&quot;:&quot;Novita&quot;,&quot;parse-names&quot;:false,&quot;dropping-particle&quot;:&quot;&quot;,&quot;non-dropping-particle&quot;:&quot;&quot;}],&quot;container-title&quot;:&quot;Proceedings of 2021 1st International Conference on Computer Science and Artificial Intelligence, ICCSAI 2021&quot;,&quot;DOI&quot;:&quot;10.1109/ICCSAI53272.2021.9609730&quot;,&quot;ISBN&quot;:&quot;9781728133331&quot;,&quot;issued&quot;:{&quot;date-parts&quot;:[[2021]]},&quot;page&quot;:&quot;269-272&quot;,&quot;abstract&quot;:&quot;In the current era of globalization, there are a lot of things have been done with technology. One of them is education. LMS is an example implementation of technology in Education. LMS is a platform that provided by schools or universities, to support teaching and learning activities. Many literatures show that with the LMS, online learning can be fulfilled properly. To make an LMS comfortable and easy to use, it is necessary to have a good user interface design and user experience. User interface and user experience are a very important part of developing an LMS. Without a good user interface and user experience, the LMS cannot be used by the user properly. Based on the research, there are two methods commonly used to evaluate user interface design and user experience. Usability measurement and heuristic evaluation are two methods that are always used to evaluate user interface and user experience. In addition, there is an important part of the LMS, it was features. Based on the research, the most common features in LMS are discussion forums and learning materials. Therefore, users can discuss the materials each other and also share learning materials.&quot;,&quot;publisher&quot;:&quot;Institute of Electrical and Electronics Engineers Inc.&quot;,&quot;container-title-short&quot;:&quot;&quot;},&quot;isTemporary&quot;:false}]},{&quot;citationID&quot;:&quot;MENDELEY_CITATION_3f307c0d-ec55-4790-8d8d-4a33e2b16408&quot;,&quot;properties&quot;:{&quot;noteIndex&quot;:0},&quot;isEdited&quot;:false,&quot;manualOverride&quot;:{&quot;isManuallyOverridden&quot;:false,&quot;citeprocText&quot;:&quot;[7]&quot;,&quot;manualOverrideText&quot;:&quot;&quot;},&quot;citationTag&quot;:&quot;MENDELEY_CITATION_v3_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&quot;,&quot;citationItems&quot;:[{&quot;id&quot;:&quot;473fa37e-2ad6-30b5-a6b7-2f51a1363245&quot;,&quot;itemData&quot;:{&quot;type&quot;:&quot;report&quot;,&quot;id&quot;:&quot;473fa37e-2ad6-30b5-a6b7-2f51a1363245&quot;,&quot;title&quot;:&quot;ATTAINING 21ST CENTURY SKILLS IN A VIRTUAL CLASSROOM&quot;,&quot;author&quot;:[{&quot;family&quot;:&quot;Riegel&quot;,&quot;given&quot;:&quot;Caitlin&quot;,&quot;parse-names&quot;:false,&quot;dropping-particle&quot;:&quot;&quot;,&quot;non-dropping-particle&quot;:&quot;&quot;},{&quot;family&quot;:&quot;Kozen&quot;,&quot;given&quot;:&quot;Alice&quot;,&quot;parse-names&quot;:false,&quot;dropping-particle&quot;:&quot;&quot;,&quot;non-dropping-particle&quot;:&quot;&quot;}],&quot;container-title&quot;:&quot;Educational Planning&quot;,&quot;issued&quot;:{&quot;date-parts&quot;:[[2016]]},&quot;abstract&quot;:&quot;As society moves further into the 21st century and focuses on becoming more global, current and future learners will need to meet another set of requirements that are viewed as quality indicators and necessary dimensions for future success. These requirements are outlined by The National Education Association as the \&quot;Four Cs\&quot; of 21st century skills. They include communication, collaboration, critical thinking and problem solving, and creativity. Typically, these skills are taught in traditional settings as the instructor and students interact face-to-face. However, the \&quot;Four Cs\&quot; can be achieved in online environments as well through the use of various forms of technology. This article addresses teaching and learning the four quality indicators within a virtual classroom. Digital resources that address each of the \&quot;Four Cs\&quot; and tie into content learning are identified and described. Through the use of the recommended resources, virtual classrooms may have more to offer than seated classrooms in terms of attaining and becoming proficient in the 21st century skills. Further, these recommendations offer a valuable service for making online instruction more effective by way of a comprehensive list of digital resources.&quot;,&quot;issue&quot;:&quot;3&quot;,&quot;volume&quot;:&quot;41&quot;,&quot;container-title-short&quot;:&quot;&quot;},&quot;isTemporary&quot;:false}]},{&quot;citationID&quot;:&quot;MENDELEY_CITATION_3d885ccb-4907-4e80-bf98-67f29a9dc679&quot;,&quot;properties&quot;:{&quot;noteIndex&quot;:0},&quot;isEdited&quot;:false,&quot;manualOverride&quot;:{&quot;isManuallyOverridden&quot;:false,&quot;citeprocText&quot;:&quot;[8]&quot;,&quot;manualOverrideText&quot;:&quot;&quot;},&quot;citationTag&quot;:&quot;MENDELEY_CITATION_v3_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&quot;,&quot;citationItems&quot;:[{&quot;id&quot;:&quot;a6616a35-ba4c-32fc-a873-f6e985bd3f8c&quot;,&quot;itemData&quot;:{&quot;type&quot;:&quot;paper-conference&quot;,&quot;id&quot;:&quot;a6616a35-ba4c-32fc-a873-f6e985bd3f8c&quot;,&quot;title&quot;:&quot;The importance of interaction mechanisms in blended learning courses involving problem solving e-tivities&quot;,&quot;author&quot;:[{&quot;family&quot;:&quot;Venditti&quot;,&quot;given&quot;:&quot;A&quot;,&quot;parse-names&quot;:false,&quot;dropping-particle&quot;:&quot;&quot;,&quot;non-dropping-particle&quot;:&quot;&quot;},{&quot;family&quot;:&quot;Fasano&quot;,&quot;given&quot;:&quot;F&quot;,&quot;parse-names&quot;:false,&quot;dropping-particle&quot;:&quot;&quot;,&quot;non-dropping-particle&quot;:&quot;&quot;},{&quot;family&quot;:&quot;Risi&quot;,&quot;given&quot;:&quot;M&quot;,&quot;parse-names&quot;:false,&quot;dropping-particle&quot;:&quot;&quot;,&quot;non-dropping-particle&quot;:&quot;&quot;},{&quot;family&quot;:&quot;Tortora&quot;,&quot;given&quot;:&quot;G&quot;,&quot;parse-names&quot;:false,&quot;dropping-particle&quot;:&quot;&quot;,&quot;non-dropping-particle&quot;:&quot;&quot;}],&quot;container-title&quot;:&quot;2018 Thirteenth International Conference on Digital Information Management (ICDIM)&quot;,&quot;DOI&quot;:&quot;10.1109/ICDIM.2018.8847104&quot;,&quot;issued&quot;:{&quot;date-parts&quot;:[[2018]]},&quot;page&quot;:&quot;124-129&quot;,&quot;container-title-short&quot;:&quot;&quot;},&quot;isTemporary&quot;:false}]},{&quot;citationID&quot;:&quot;MENDELEY_CITATION_7d181a5c-9e6c-410e-bc99-fce74957e8c9&quot;,&quot;properties&quot;:{&quot;noteIndex&quot;:0},&quot;isEdited&quot;:false,&quot;manualOverride&quot;:{&quot;isManuallyOverridden&quot;:false,&quot;citeprocText&quot;:&quot;[9]&quot;,&quot;manualOverrideText&quot;:&quot;&quot;},&quot;citationTag&quot;:&quot;MENDELEY_CITATION_v3_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&quot;,&quot;citationItems&quot;:[{&quot;id&quot;:&quot;e00c831d-5f66-3d95-8e90-37af247a2d7b&quot;,&quot;itemData&quot;:{&quot;type&quot;:&quot;paper-conference&quot;,&quot;id&quot;:&quot;e00c831d-5f66-3d95-8e90-37af247a2d7b&quot;,&quot;title&quot;:&quot;MetaClassroom: A WebXR-Based Hybrid Virtual Reality Classroom&quot;,&quot;author&quot;:[{&quot;family&quot;:&quot;Liu&quot;,&quot;given&quot;:&quot;Yue Tang&quot;,&quot;parse-names&quot;:false,&quot;dropping-particle&quot;:&quot;&quot;,&quot;non-dropping-particle&quot;:&quot;&quot;},{&quot;family&quot;:&quot;Cheng&quot;,&quot;given&quot;:&quot;Pei Yu&quot;,&quot;parse-names&quot;:false,&quot;dropping-particle&quot;:&quot;&quot;,&quot;non-dropping-particle&quot;:&quot;&quot;},{&quot;family&quot;:&quot;Shih&quot;,&quot;given&quot;:&quot;Sheng Pao&quot;,&quot;parse-names&quot;:false,&quot;dropping-particle&quot;:&quot;&quot;,&quot;non-dropping-particle&quot;:&quot;&quot;},{&quot;family&quot;:&quot;Huang&quot;,&quot;given&quot;:&quot;Tai Yi&quot;,&quot;parse-names&quot;:false,&quot;dropping-particle&quot;:&quot;&quot;,&quot;non-dropping-particle&quot;:&quot;&quot;}],&quot;container-title&quot;:&quot;Proceedings - 2023 IEEE International Conference on Advanced Learning Technologies, ICALT 2023&quot;,&quot;DOI&quot;:&quot;10.1109/ICALT58122.2023.00088&quot;,&quot;ISBN&quot;:&quot;9798350300543&quot;,&quot;issued&quot;:{&quot;date-parts&quot;:[[2023]]},&quot;page&quot;:&quot;280-281&quot;,&quot;abstract&quot;:&quot;The primary objective of this study is to design and implement a virtual reality classroom that incorporates the OMO (Online Merge Offline) concept. Utilizing WebXR technology, a virtual reality classroom environment is created, enabling teachers and students to interact within this immersive space via various devices, including mobile phones, tablets, laptops, and VR devices. Currently, the system has established two virtual reality scenes in both classroom and discussion room settings to provide students and teachers with a highly realistic virtual reality classroom experience. It is worth mentioning that these virtual reality scenes have been tested by university students and instructors and received positive feedback.&quot;,&quot;publisher&quot;:&quot;Institute of Electrical and Electronics Engineers Inc.&quot;,&quot;container-title-short&quot;:&quot;&quot;},&quot;isTemporary&quot;:false}]},{&quot;citationID&quot;:&quot;MENDELEY_CITATION_6bcdd023-0031-4fcd-a916-577d3ea40b74&quot;,&quot;properties&quot;:{&quot;noteIndex&quot;:0},&quot;isEdited&quot;:false,&quot;manualOverride&quot;:{&quot;isManuallyOverridden&quot;:false,&quot;citeprocText&quot;:&quot;[10]&quot;,&quot;manualOverrideText&quot;:&quot;&quot;},&quot;citationTag&quot;:&quot;MENDELEY_CITATION_v3_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&quot;,&quot;citationItems&quot;:[{&quot;id&quot;:&quot;5319504d-af64-3e88-aeaf-380e4ec8b3c0&quot;,&quot;itemData&quot;:{&quot;type&quot;:&quot;paper-conference&quot;,&quot;id&quot;:&quot;5319504d-af64-3e88-aeaf-380e4ec8b3c0&quot;,&quot;title&quot;:&quot;Payatron - Secure electronic transaction processing system&quot;,&quot;author&quot;:[{&quot;family&quot;:&quot;Kostoski&quot;,&quot;given&quot;:&quot;Stefan&quot;,&quot;parse-names&quot;:false,&quot;dropping-particle&quot;:&quot;&quot;,&quot;non-dropping-particle&quot;:&quot;&quot;},{&quot;family&quot;:&quot;Apostolova&quot;,&quot;given&quot;:&quot;Marika&quot;,&quot;parse-names&quot;:false,&quot;dropping-particle&quot;:&quot;&quot;,&quot;non-dropping-particle&quot;:&quot;&quot;}],&quot;container-title&quot;:&quot;2021 10th Mediterranean Conference on Embedded Computing, MECO 2021&quot;,&quot;DOI&quot;:&quot;10.1109/MECO52532.2021.9459722&quot;,&quot;ISBN&quot;:&quot;9780738133614&quot;,&quot;issued&quot;:{&quot;date-parts&quot;:[[2021]]},&quot;abstract&quot;:&quot;As online transactions continue to grow and become a significant part of the global economy, the ability to accept online payments is becoming more important for businesses. Each e-commerce provider should offer to the customers reliable and secure payment procedures. The procedures should ensure fast payments processing and minimizing the possibility for complains at same time. This would result in faster delivery of goods and encourage customer loyalty. In this paper we are going to present our custom developed system for processing electronic transactions (payment processor) - Payatron.&quot;,&quot;publisher&quot;:&quot;Institute of Electrical and Electronics Engineers Inc.&quot;,&quot;container-title-short&quot;:&quot;&quot;},&quot;isTemporary&quot;:false}]},{&quot;citationID&quot;:&quot;MENDELEY_CITATION_ea268f24-0f12-4384-a0be-783e063ac141&quot;,&quot;properties&quot;:{&quot;noteIndex&quot;:0},&quot;isEdited&quot;:false,&quot;manualOverride&quot;:{&quot;isManuallyOverridden&quot;:false,&quot;citeprocText&quot;:&quot;[11]&quot;,&quot;manualOverrideText&quot;:&quot;&quot;},&quot;citationTag&quot;:&quot;MENDELEY_CITATION_v3_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&quot;,&quot;citationItems&quot;:[{&quot;id&quot;:&quot;204ac179-dbe0-3743-88c7-ca0d01a93c05&quot;,&quot;itemData&quot;:{&quot;type&quot;:&quot;paper-conference&quot;,&quot;id&quot;:&quot;204ac179-dbe0-3743-88c7-ca0d01a93c05&quot;,&quot;title&quot;:&quot;Web based Payment Tracking and Accounting Application&quot;,&quot;author&quot;:[{&quot;family&quot;:&quot;Baibhav&quot;,&quot;given&quot;:&quot;Jayesh&quot;,&quot;parse-names&quot;:false,&quot;dropping-particle&quot;:&quot;&quot;,&quot;non-dropping-particle&quot;:&quot;&quot;},{&quot;family&quot;:&quot;Ghatak&quot;,&quot;given&quot;:&quot;Jyotishman&quot;,&quot;parse-names&quot;:false,&quot;dropping-particle&quot;:&quot;&quot;,&quot;non-dropping-particle&quot;:&quot;&quot;},{&quot;family&quot;:&quot;Mayan&quot;,&quot;given&quot;:&quot;J Albert&quot;,&quot;parse-names&quot;:false,&quot;dropping-particle&quot;:&quot;&quot;,&quot;non-dropping-particle&quot;:&quot;&quot;}],&quot;container-title&quot;:&quot;Proceedings of the 7th International Conference on Intelligent Computing and Control Systems, ICICCS 2023&quot;,&quot;DOI&quot;:&quot;10.1109/ICICCS56967.2023.10142894&quot;,&quot;ISBN&quot;:&quot;9798350397253&quot;,&quot;issued&quot;:{&quot;date-parts&quot;:[[2023]]},&quot;page&quot;:&quot;1018-1022&quot;,&quot;abstract&quot;:&quot;The Payment Tracking System (PTS) is a sophisticated web-based platform designed for proficiently tracking and managing payments from various vendors. It serves as a centralized hub for consolidating payment requests from the accounts department to upper management, thereby ensuring timely delivery of supplier payments through the implementation of integrated best practices for managing operations and services. The system boasts advanced Transaction Management functionality such as Invoice Generation and Payment Reminders, providing unparalleled visibility, insight, isolation, and swift resolution of payment-related issues for any type of organization by delivering the necessary information in a timely manner to the user. In today's fast-paced business environment, managing invoicing and chasing payments from clients can be a challenging task. This innovative application offers a solution to this problem by providing businesses with the capability to track payments from clients and gain valuable insights into their earnings. The system not only facilitates the creation, sending, and receiving of invoices, but also generates automated follow-up reminders for overdue payments. By utilizing this application, clients can also avoid incurring late fees&quot;,&quot;publisher&quot;:&quot;Institute of Electrical and Electronics Engineers Inc.&quot;,&quot;container-title-short&quot;:&quot;&quot;},&quot;isTemporary&quot;:false}]},{&quot;citationID&quot;:&quot;MENDELEY_CITATION_babfaffe-480f-46e8-bb7e-b0f8009a6f0a&quot;,&quot;properties&quot;:{&quot;noteIndex&quot;:0},&quot;isEdited&quot;:false,&quot;manualOverride&quot;:{&quot;isManuallyOverridden&quot;:false,&quot;citeprocText&quot;:&quot;[12]&quot;,&quot;manualOverrideText&quot;:&quot;&quot;},&quot;citationTag&quot;:&quot;MENDELEY_CITATION_v3_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&quot;,&quot;citationItems&quot;:[{&quot;id&quot;:&quot;6b04ced1-71f7-3d34-abff-b17478a787ab&quot;,&quot;itemData&quot;:{&quot;type&quot;:&quot;article-journal&quot;,&quot;id&quot;:&quot;6b04ced1-71f7-3d34-abff-b17478a787ab&quot;,&quot;title&quot;:&quot;Unified Payment Interface—An Advancement in Payment Systems&quot;,&quot;author&quot;:[{&quot;family&quot;:&quot;Gochhwal&quot;,&quot;given&quot;:&quot;Rahul&quot;,&quot;parse-names&quot;:false,&quot;dropping-particle&quot;:&quot;&quot;,&quot;non-dropping-particle&quot;:&quot;&quot;}],&quot;container-title&quot;:&quot;American Journal of Industrial and Business Management&quot;,&quot;DOI&quot;:&quot;10.4236/ajibm.2017.710084&quot;,&quot;issued&quot;:{&quot;date-parts&quot;:[[2017]]},&quot;page&quot;:&quot;1174-1191&quot;,&quot;abstract&quot;:&quot;This paper studies Unified\nPayment Interface (UPI), a new age payment system introduced in India by\nNational Payment Corporation of India. Unified Payment Interface is a mobile\ncentric, real time interbank payment system which has the potential to\ntransform and universalize digital payments in India. The paper traces the\nevolution of payments systems in India and examines in detail the technology\nbehind Unified Payment Interface focusing on its architecture and security\nsystems through empirical and theoretical literature review. UPI is a\nsignificant advancement as compared to extant payment system in terms of cost,\nease of use for consumers, settlement times and security and has witnessed good\nuser adoption. Its modular API based architecture will enable development of innovative\nsolutions for consumers and businesses. UPI is currently in its infancy stage\nand development of merchant centric UPI solutions will greatly increase the\nuser adoption. UPI can help bring a large part of the population within the\nambit of digital economy and can be a great tool for financial inclusion in\nIndia.&quot;,&quot;publisher&quot;:&quot;Scientific Research Publishing, Inc,&quot;,&quot;issue&quot;:&quot;10&quot;,&quot;volume&quot;:&quot;07&quot;,&quot;container-title-short&quot;:&quot;&quot;},&quot;isTemporary&quot;:false}]},{&quot;citationID&quot;:&quot;MENDELEY_CITATION_f28b8cb5-b938-4895-9b4c-bbca78d60825&quot;,&quot;properties&quot;:{&quot;noteIndex&quot;:0},&quot;isEdited&quot;:false,&quot;manualOverride&quot;:{&quot;isManuallyOverridden&quot;:false,&quot;citeprocText&quot;:&quot;[13]&quot;,&quot;manualOverrideText&quot;:&quot;&quot;},&quot;citationTag&quot;:&quot;MENDELEY_CITATION_v3_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&quot;,&quot;citationItems&quot;:[{&quot;id&quot;:&quot;4c85d4f1-637d-3af2-970d-2dc2f00b2383&quot;,&quot;itemData&quot;:{&quot;type&quot;:&quot;paper-conference&quot;,&quot;id&quot;:&quot;4c85d4f1-637d-3af2-970d-2dc2f00b2383&quot;,&quot;title&quot;:&quot;Data Security and Protection: A Mechanism for Managing Data Theft and Cybercrime in Online Platforms of Educational Institutions&quot;,&quot;author&quot;:[{&quot;family&quot;:&quot;Mohammed&quot;,&quot;given&quot;:&quot;Abubakar&quot;,&quot;parse-names&quot;:false,&quot;dropping-particle&quot;:&quot;&quot;,&quot;non-dropping-particle&quot;:&quot;&quot;},{&quot;family&quot;:&quot;Kumar&quot;,&quot;given&quot;:&quot;Sanjeev&quot;,&quot;parse-names&quot;:false,&quot;dropping-particle&quot;:&quot;&quot;,&quot;non-dropping-particle&quot;:&quot;&quot;},{&quot;family&quot;:&quot;Mu'Azu&quot;,&quot;given&quot;:&quot;Hammandikko Gaya&quot;,&quot;parse-names&quot;:false,&quot;dropping-particle&quot;:&quot;&quot;,&quot;non-dropping-particle&quot;:&quot;&quot;},{&quot;family&quot;:&quot;Kumar&quot;,&quot;given&quot;:&quot;Rajiv&quot;,&quot;parse-names&quot;:false,&quot;dropping-particle&quot;:&quot;&quot;,&quot;non-dropping-particle&quot;:&quot;&quot;},{&quot;family&quot;:&quot;Shah&quot;,&quot;given&quot;:&quot;Praveen&quot;,&quot;parse-names&quot;:false,&quot;dropping-particle&quot;:&quot;&quot;,&quot;non-dropping-particle&quot;:&quot;&quot;},{&quot;family&quot;:&quot;Memoria&quot;,&quot;given&quot;:&quot;Minakshi&quot;,&quot;parse-names&quot;:false,&quot;dropping-particle&quot;:&quot;&quot;,&quot;non-dropping-particle&quot;:&quot;&quot;},{&quot;family&quot;:&quot;Rawat&quot;,&quot;given&quot;:&quot;Amarjeet&quot;,&quot;parse-names&quot;:false,&quot;dropping-particle&quot;:&quot;&quot;,&quot;non-dropping-particle&quot;:&quot;&quot;},{&quot;family&quot;:&quot;Gupta&quot;,&quot;given&quot;:&quot;Ashulekha&quot;,&quot;parse-names&quot;:false,&quot;dropping-particle&quot;:&quot;&quot;,&quot;non-dropping-particle&quot;:&quot;&quot;}],&quot;container-title&quot;:&quot;2022 International Conference on Machine Learning, Big Data, Cloud and Parallel Computing, COM-IT-CON 2022&quot;,&quot;DOI&quot;:&quot;10.1109/COM-IT-CON54601.2022.9850702&quot;,&quot;ISBN&quot;:&quot;9781665496025&quot;,&quot;issued&quot;:{&quot;date-parts&quot;:[[2022]]},&quot;page&quot;:&quot;758-761&quot;,&quot;abstract&quot;:&quot;Advancement in technology has brought changes in educational institutions that leads to the adoption of several information system and online platforms. Students and staff were sharing important data through these platforms. This has exposed the institution to cybercrime activities by both internal and external agents of malicious users. Their motive is to gain access to the platforms in order to data related to fees and other academic records, or to distort the entire system to steal the data with the aim of committing an illicit transactions or activities. This paper aimed at providing security mechanism or model for data security and protection in educational institutions. It provides empirical studies related to data security and protection as well as cyberspace and online data theft in educational institutions. The paper recommends that educational institutions should adopt and implement the security mechanism and models to prevent cybercrime activities. It also recommends that sensitization should be organized for both students and staff on the use online platforms to prevent them from being exposed to malicious users.&quot;,&quot;publisher&quot;:&quot;Institute of Electrical and Electronics Engineers Inc.&quot;,&quot;container-title-short&quot;:&quot;&quot;},&quot;isTemporary&quot;:false}]},{&quot;citationID&quot;:&quot;MENDELEY_CITATION_925e8b2d-bc0e-4495-866a-77fef23286b7&quot;,&quot;properties&quot;:{&quot;noteIndex&quot;:0},&quot;isEdited&quot;:false,&quot;manualOverride&quot;:{&quot;isManuallyOverridden&quot;:false,&quot;citeprocText&quot;:&quot;[14]&quot;,&quot;manualOverrideText&quot;:&quot;&quot;},&quot;citationTag&quot;:&quot;MENDELEY_CITATION_v3_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&quot;,&quot;citationItems&quot;:[{&quot;id&quot;:&quot;b9ca71fd-2b74-3cb6-bb2f-25493e66918f&quot;,&quot;itemData&quot;:{&quot;type&quot;:&quot;paper-conference&quot;,&quot;id&quot;:&quot;b9ca71fd-2b74-3cb6-bb2f-25493e66918f&quot;,&quot;title&quot;:&quot;Data Privacy Protection from the Perspective of GDPR - A Case Study on E-learning Platform 'SHCneo'&quot;,&quot;author&quot;:[{&quot;family&quot;:&quot;Chen&quot;,&quot;given&quot;:&quot;M A.Jiayi&quot;,&quot;parse-names&quot;:false,&quot;dropping-particle&quot;:&quot;&quot;,&quot;non-dropping-particle&quot;:&quot;&quot;},{&quot;family&quot;:&quot;Xu&quot;,&quot;given&quot;:&quot;Jingwei&quot;,&quot;parse-names&quot;:false,&quot;dropping-particle&quot;:&quot;&quot;,&quot;non-dropping-particle&quot;:&quot;&quot;}],&quot;container-title&quot;:&quot;Proceedings - 2022 15th International Congress on Image and Signal Processing, BioMedical Engineering and Informatics, CISP-BMEI 2022&quot;,&quot;DOI&quot;:&quot;10.1109/CISP-BMEI56279.2022.9980175&quot;,&quot;ISBN&quot;:&quot;9781665488877&quot;,&quot;issued&quot;:{&quot;date-parts&quot;:[[2022]]},&quot;abstract&quot;:&quot;In order to avoid the risk of privacy leakage during using E-Learning platforms, E-Learning Platform 'SHCneo' - jointly built by Chinese and German universities follows the most strict General Data Protection Regulation (GDPR) in EU for protecting the personal privacy of teachers and students. Based on the introduction of current network security development on E-Learning platforms in China and other countries, we use SHCneo as a case study, analyze the characteristics of GDPR's personal data privacy protection, try to explore the improvement of the data privacy security in online learning system, and summarize a few data privacy protection measures.&quot;,&quot;publisher&quot;:&quot;Institute of Electrical and Electronics Engineers Inc.&quot;,&quot;container-title-short&quot;:&quot;&quot;},&quot;isTemporary&quot;:false}]},{&quot;citationID&quot;:&quot;MENDELEY_CITATION_e160407c-191f-41be-b192-7c1445d5ffd4&quot;,&quot;properties&quot;:{&quot;noteIndex&quot;:0},&quot;isEdited&quot;:false,&quot;manualOverride&quot;:{&quot;isManuallyOverridden&quot;:false,&quot;citeprocText&quot;:&quot;[15]&quot;,&quot;manualOverrideText&quot;:&quot;&quot;},&quot;citationTag&quot;:&quot;MENDELEY_CITATION_v3_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&quot;,&quot;citationItems&quot;:[{&quot;id&quot;:&quot;2326c27f-c596-30ff-8709-85923ef852c0&quot;,&quot;itemData&quot;:{&quot;type&quot;:&quot;paper-conference&quot;,&quot;id&quot;:&quot;2326c27f-c596-30ff-8709-85923ef852c0&quot;,&quot;title&quot;:&quot;Securing e-learning platforms&quot;,&quot;author&quot;:[{&quot;family&quot;:&quot;Derawi&quot;,&quot;given&quot;:&quot;M&quot;,&quot;parse-names&quot;:false,&quot;dropping-particle&quot;:&quot;&quot;,&quot;non-dropping-particle&quot;:&quot;&quot;}],&quot;container-title&quot;:&quot;2014 International Conference on Web and Open Access to Learning (ICWOAL)&quot;,&quot;DOI&quot;:&quot;10.1109/ICWOAL.2014.7009237&quot;,&quot;issued&quot;:{&quot;date-parts&quot;:[[2014]]},&quot;page&quot;:&quot;1-4&quot;,&quot;container-title-short&quot;:&quot;&quot;},&quot;isTemporary&quot;:false}]},{&quot;citationID&quot;:&quot;MENDELEY_CITATION_6e4cfbe9-0d41-4fb8-b6e3-4a1549983d4a&quot;,&quot;properties&quot;:{&quot;noteIndex&quot;:0},&quot;isEdited&quot;:false,&quot;manualOverride&quot;:{&quot;isManuallyOverridden&quot;:false,&quot;citeprocText&quot;:&quot;[16]&quot;,&quot;manualOverrideText&quot;:&quot;&quot;},&quot;citationTag&quot;:&quot;MENDELEY_CITATION_v3_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&quot;,&quot;citationItems&quot;:[{&quot;id&quot;:&quot;d2b77b62-9a04-32c2-a4d6-003f9bef32da&quot;,&quot;itemData&quot;:{&quot;type&quot;:&quot;article-journal&quot;,&quot;id&quot;:&quot;d2b77b62-9a04-32c2-a4d6-003f9bef32da&quot;,&quot;title&quot;:&quot;Profiling users' behavior, and identifying important features of review 'helpfulness'&quot;,&quot;author&quot;:[{&quot;family&quot;:&quot;Bilal&quot;,&quot;given&quot;:&quot;Muhammad&quot;,&quot;parse-names&quot;:false,&quot;dropping-particle&quot;:&quot;&quot;,&quot;non-dropping-particle&quot;:&quot;&quot;},{&quot;family&quot;:&quot;Marjani&quot;,&quot;given&quot;:&quot;Mohsen&quot;,&quot;parse-names&quot;:false,&quot;dropping-particle&quot;:&quot;&quot;,&quot;non-dropping-particle&quot;:&quot;&quot;},{&quot;family&quot;:&quot;Lali&quot;,&quot;given&quot;:&quot;Muhammad Ikramullah&quot;,&quot;parse-names&quot;:false,&quot;dropping-particle&quot;:&quot;&quot;,&quot;non-dropping-particle&quot;:&quot;&quot;},{&quot;family&quot;:&quot;Malik&quot;,&quot;given&quot;:&quot;Nadia&quot;,&quot;parse-names&quot;:false,&quot;dropping-particle&quot;:&quot;&quot;,&quot;non-dropping-particle&quot;:&quot;&quot;},{&quot;family&quot;:&quot;Gani&quot;,&quot;given&quot;:&quot;Abdullah&quot;,&quot;parse-names&quot;:false,&quot;dropping-particle&quot;:&quot;&quot;,&quot;non-dropping-particle&quot;:&quot;&quot;},{&quot;family&quot;:&quot;Hashem&quot;,&quot;given&quot;:&quot;Ibrahim Abaker Targio&quot;,&quot;parse-names&quot;:false,&quot;dropping-particle&quot;:&quot;&quot;,&quot;non-dropping-particle&quot;:&quot;&quot;}],&quot;container-title&quot;:&quot;IEEE Access&quot;,&quot;DOI&quot;:&quot;10.1109/ACCESS.2020.2989463&quot;,&quot;issued&quot;:{&quot;date-parts&quot;:[[2020]]},&quot;page&quot;:&quot;77227-77244&quot;,&quot;abstract&quot;:&quot;The increasing volume of online reviews and the use of review platforms leave tracks that can be used to explore interesting patterns. It is in the primary interest of businesses to retain and improve their reputation. Reviewers, on the other hand, tend to write reviews that can influence and attract people's attention, which often leads to deliberate deviations from past rating behavior. Until now, very limited studies have attempted to explore the impact of user rating behavior on review helpfulness. However, there are more perspectives of user behavior in selecting and rating businesses that still need to be investigated. Moreover, previous studies gave more attention to the review features and reported inconsistent findings on the importance of the features. To fill this gap, we introduce new and modify existing business and reviewer features and propose a user-focused mechanism for review selection. This study aims to investigate and report changes in business reputation, user choice, and rating behavior through descriptive and comparative analysis. Furthermore, the relevance of various features for review helpfulness is identified by correlation, linear regression, and negative binomial regression. The analysis performed on the Yelp dataset shows that the reputation of the businesses has changed slightly over time. Moreover, 46% of the users chose a business with a minimum of 4 stars. The majority of users give 4-star ratings, and 60% of reviewers adopt irregular rating behavior. Our results show a slight improvement by using user rating behavior and choice features. Whereas, the significant increase in R2 indicates the importance of reviewer popularity and experience features. The overall results show that the most significant features of review helpfulness are average user helpfulness, number of user reviews, average business helpfulness, and review length. The outcomes of this study provide important theoretical and practical implications for researchers, businesses, and reviewers.&quot;,&quot;publisher&quot;:&quot;Institute of Electrical and Electronics Engineers Inc.&quot;,&quot;volume&quot;:&quot;8&quot;,&quot;container-title-short&quot;:&quot;&quot;},&quot;isTemporary&quot;:false}]},{&quot;citationID&quot;:&quot;MENDELEY_CITATION_d8461d4e-aaa7-430b-bc1e-1a1f31faa98c&quot;,&quot;properties&quot;:{&quot;noteIndex&quot;:0},&quot;isEdited&quot;:false,&quot;manualOverride&quot;:{&quot;isManuallyOverridden&quot;:false,&quot;citeprocText&quot;:&quot;[17]&quot;,&quot;manualOverrideText&quot;:&quot;&quot;},&quot;citationTag&quot;:&quot;MENDELEY_CITATION_v3_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&quot;,&quot;citationItems&quot;:[{&quot;id&quot;:&quot;ce2d6303-2f88-3bc1-b69b-85c62442ad1c&quot;,&quot;itemData&quot;:{&quot;type&quot;:&quot;paper-conference&quot;,&quot;id&quot;:&quot;ce2d6303-2f88-3bc1-b69b-85c62442ad1c&quot;,&quot;title&quot;:&quot;Student Satisfaction and Churn Predicting using Machine Learning Algorithms for EdTech course&quot;,&quot;author&quot;:[{&quot;family&quot;:&quot;Paul&quot;,&quot;given&quot;:&quot;Rinika&quot;,&quot;parse-names&quot;:false,&quot;dropping-particle&quot;:&quot;&quot;,&quot;non-dropping-particle&quot;:&quot;&quot;},{&quot;family&quot;:&quot;Rashmi&quot;,&quot;given&quot;:&quot;M R&quot;,&quot;parse-names&quot;:false,&quot;dropping-particle&quot;:&quot;&quot;,&quot;non-dropping-particle&quot;:&quot;&quot;}],&quot;container-title&quot;:&quot;2022 10th International Conference on Reliability, Infocom Technologies and Optimization (Trends and Future Directions), ICRITO 2022&quot;,&quot;DOI&quot;:&quot;10.1109/ICRITO56286.2022.9965116&quot;,&quot;ISBN&quot;:&quot;9781665474337&quot;,&quot;issued&quot;:{&quot;date-parts&quot;:[[2022]]},&quot;abstract&quot;:&quot;EdTech courses are believed to provide industry-oriented practical skills to the students to bridge the gap between academics and the industry. They also provide supporting education to the students to crack competitive exams in various sectors. With education institutions being shut down due to lockdown and moved to online mode, many students enrolled themselves in EdTech courses online creating competition amongst EdTech organizations. Reduced prices at times lead to reduced quality of the course content and the delivery. Students are often the prey in the competition who are left unsatisfied with the course and would never return to the organization for further courses leading to a churn. At least 50% of college students enroll in online courses in India but the completion rate is only about 13% which is very low. Customer churn is a major challenge to an organization reducing their growth as well as revenue. Two different machine learning algorithms viz. K-Nearest Neighbor (KNN) and Support Vector Machines (SVM) are proposed in this paper to predict the churn rate of students for EdTech courses based on the feedback of the students collected through the course end survey. The model also tells if the student is interested to enroll further in any other courses offered by the organization or refer the courses to their friends or relatives. The data is collected in real-time based on the online courses offered by a startup company and the churn rate for the organization is calculated.&quot;,&quot;publisher&quot;:&quot;Institute of Electrical and Electronics Engineers Inc.&quot;,&quot;container-title-short&quot;:&quot;&quot;},&quot;isTemporary&quot;:false}]},{&quot;citationID&quot;:&quot;MENDELEY_CITATION_07fbb5a2-8172-4e6b-9464-4cae6d41c5b0&quot;,&quot;properties&quot;:{&quot;noteIndex&quot;:0},&quot;isEdited&quot;:false,&quot;manualOverride&quot;:{&quot;isManuallyOverridden&quot;:false,&quot;citeprocText&quot;:&quot;[18]&quot;,&quot;manualOverrideText&quot;:&quot;&quot;},&quot;citationTag&quot;:&quot;MENDELEY_CITATION_v3_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&quot;,&quot;citationItems&quot;:[{&quot;id&quot;:&quot;568f4b85-be88-3e2d-8659-ae3a146e9995&quot;,&quot;itemData&quot;:{&quot;type&quot;:&quot;paper-conference&quot;,&quot;id&quot;:&quot;568f4b85-be88-3e2d-8659-ae3a146e9995&quot;,&quot;title&quot;:&quot;Perception and Practices of EdTech Platform: A Sentiment Analysis&quot;,&quot;author&quot;:[{&quot;family&quot;:&quot;Birari&quot;,&quot;given&quot;:&quot;Abhijeet&quot;,&quot;parse-names&quot;:false,&quot;dropping-particle&quot;:&quot;&quot;,&quot;non-dropping-particle&quot;:&quot;&quot;},{&quot;family&quot;:&quot;Yawalkar&quot;,&quot;given&quot;:&quot;Prajakta&quot;,&quot;parse-names&quot;:false,&quot;dropping-particle&quot;:&quot;&quot;,&quot;non-dropping-particle&quot;:&quot;&quot;},{&quot;family&quot;:&quot;Janardanan&quot;,&quot;given&quot;:&quot;Rahul&quot;,&quot;parse-names&quot;:false,&quot;dropping-particle&quot;:&quot;&quot;,&quot;non-dropping-particle&quot;:&quot;&quot;},{&quot;family&quot;:&quot;Subramani&quot;,&quot;given&quot;:&quot;Lakshmi&quot;,&quot;parse-names&quot;:false,&quot;dropping-particle&quot;:&quot;&quot;,&quot;non-dropping-particle&quot;:&quot;&quot;},{&quot;family&quot;:&quot;Sharma&quot;,&quot;given&quot;:&quot;Rohit&quot;,&quot;parse-names&quot;:false,&quot;dropping-particle&quot;:&quot;&quot;,&quot;non-dropping-particle&quot;:&quot;&quot;}],&quot;container-title&quot;:&quot;2022 International Conference on Trends in Quantum Computing and Emerging Business Technologies, TQCEBT 2022&quot;,&quot;DOI&quot;:&quot;10.1109/TQCEBT54229.2022.10041491&quot;,&quot;ISBN&quot;:&quot;9781665453615&quot;,&quot;issued&quot;:{&quot;date-parts&quot;:[[2022]]},&quot;abstract&quot;:&quot;Virtual and digital learning being the new normal, pandemic outburst and unexpected disruption in the functioning of educational services have paved way for online learning services. Considering the fast-Track growth of the education technology (EdTech) industry, in order to sustain, it is imperative for the industry to understand the underlying issues by capturing the end users' perception. The primary purpose of this research is to examine the perception of users towards EdTech platforms A sample of 600 reviews regarding three major EdTech platforms were scraped from MouthShut.com as textual data and analysed using lexicon-based method. The polarity of the sentiments pertaining to the reviews of different platforms was analysed using sentiment analysis. Furthermore, the topic modelling on the reviews was performed using natural language programming. The results revealed a positive sentiment of users towards the EdTech services and platforms. The most influential factors are faculty expertise, interface user-friendliness, syllabus, and pricing model. Our findings help EdTech service providers to understand which factors are driving this dramatic shift in student behaviour so they may develop better strategies to attract and retain consumers. Despite the rise in EdTech platform popularity, this is the first study to investigate perception of EdTech users comprehensively.&quot;,&quot;publisher&quot;:&quot;Institute of Electrical and Electronics Engineers Inc.&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102</TotalTime>
  <Pages>5</Pages>
  <Words>3151</Words>
  <Characters>17966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 ..</cp:lastModifiedBy>
  <cp:revision>21</cp:revision>
  <dcterms:created xsi:type="dcterms:W3CDTF">2019-01-08T18:42:00Z</dcterms:created>
  <dcterms:modified xsi:type="dcterms:W3CDTF">2023-12-18T18:03:00Z</dcterms:modified>
</cp:coreProperties>
</file>

<file path=docProps/custom.xml><?xml version="1.0" encoding="utf-8"?>
<Properties xmlns="http://purl.oclc.org/ooxml/officeDocument/customProperties" xmlns:vt="http://purl.oclc.org/ooxml/officeDocument/docPropsVTypes">
  <property fmtid="{D5CDD505-2E9C-101B-9397-08002B2CF9AE}" pid="2" name="MSIP_Label_defa4170-0d19-0005-0004-bc88714345d2_Enabled">
    <vt:lpwstr>true</vt:lpwstr>
  </property>
  <property fmtid="{D5CDD505-2E9C-101B-9397-08002B2CF9AE}" pid="3" name="MSIP_Label_defa4170-0d19-0005-0004-bc88714345d2_SetDate">
    <vt:lpwstr>2023-11-21T17:12:11Z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bc400461-5f46-4917-a857-b2f3c4a4bbcc</vt:lpwstr>
  </property>
  <property fmtid="{D5CDD505-2E9C-101B-9397-08002B2CF9AE}" pid="7" name="MSIP_Label_defa4170-0d19-0005-0004-bc88714345d2_ActionId">
    <vt:lpwstr>b69681a1-f94c-4866-9afc-b914c51520c1</vt:lpwstr>
  </property>
  <property fmtid="{D5CDD505-2E9C-101B-9397-08002B2CF9AE}" pid="8" name="MSIP_Label_defa4170-0d19-0005-0004-bc88714345d2_ContentBits">
    <vt:lpwstr>0</vt:lpwstr>
  </property>
  <property fmtid="{D5CDD505-2E9C-101B-9397-08002B2CF9AE}" pid="9" name="GrammarlyDocumentId">
    <vt:lpwstr>17c6c9e58878b0c15032f876e509e880fcd48a2bc8d59e7d5bbb082b3d495b53</vt:lpwstr>
  </property>
</Properties>
</file>