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79E" w:rsidRDefault="004D079E" w:rsidP="004D079E">
      <w:pPr>
        <w:jc w:val="center"/>
        <w:rPr>
          <w:b/>
          <w:bCs/>
          <w:color w:val="000080"/>
          <w:sz w:val="40"/>
          <w:szCs w:val="18"/>
        </w:rPr>
      </w:pPr>
      <w:r w:rsidRPr="00C028BF">
        <w:rPr>
          <w:b/>
          <w:bCs/>
          <w:color w:val="000080"/>
          <w:sz w:val="40"/>
          <w:szCs w:val="18"/>
        </w:rPr>
        <w:t xml:space="preserve">JAIN (DEEMED-TO-BE UNIVERSITY) </w:t>
      </w:r>
    </w:p>
    <w:p w:rsidR="004D079E" w:rsidRDefault="004D079E" w:rsidP="004D079E">
      <w:pPr>
        <w:jc w:val="center"/>
        <w:rPr>
          <w:b/>
          <w:bCs/>
          <w:color w:val="000080"/>
          <w:sz w:val="32"/>
          <w:szCs w:val="15"/>
        </w:rPr>
      </w:pPr>
      <w:r w:rsidRPr="00012199">
        <w:rPr>
          <w:b/>
          <w:bCs/>
          <w:color w:val="000080"/>
          <w:sz w:val="32"/>
          <w:szCs w:val="15"/>
        </w:rPr>
        <w:t xml:space="preserve">BENGALURU, KARNATAKA </w:t>
      </w:r>
    </w:p>
    <w:p w:rsidR="004D079E" w:rsidRDefault="004D079E" w:rsidP="004D079E">
      <w:pPr>
        <w:tabs>
          <w:tab w:val="left" w:pos="5040"/>
        </w:tabs>
        <w:jc w:val="center"/>
        <w:rPr>
          <w:b/>
          <w:bCs/>
          <w:color w:val="000080"/>
          <w:sz w:val="36"/>
        </w:rPr>
      </w:pPr>
      <w:proofErr w:type="spellStart"/>
      <w:r>
        <w:rPr>
          <w:b/>
          <w:bCs/>
          <w:color w:val="000080"/>
          <w:sz w:val="36"/>
        </w:rPr>
        <w:t>Unitwise</w:t>
      </w:r>
      <w:proofErr w:type="spellEnd"/>
      <w:r>
        <w:rPr>
          <w:b/>
          <w:bCs/>
          <w:color w:val="000080"/>
          <w:sz w:val="36"/>
        </w:rPr>
        <w:t xml:space="preserve"> Question Bank</w:t>
      </w:r>
    </w:p>
    <w:p w:rsidR="004D079E" w:rsidRDefault="004D079E" w:rsidP="004D079E">
      <w:pPr>
        <w:tabs>
          <w:tab w:val="left" w:pos="5040"/>
        </w:tabs>
        <w:jc w:val="both"/>
        <w:rPr>
          <w:sz w:val="24"/>
        </w:rPr>
      </w:pPr>
    </w:p>
    <w:p w:rsidR="004D079E" w:rsidRDefault="004D079E" w:rsidP="00E93E56">
      <w:pPr>
        <w:tabs>
          <w:tab w:val="left" w:pos="5040"/>
        </w:tabs>
        <w:jc w:val="center"/>
        <w:rPr>
          <w:sz w:val="24"/>
        </w:rPr>
      </w:pPr>
      <w:r w:rsidRPr="0010545A">
        <w:rPr>
          <w:b/>
          <w:sz w:val="24"/>
        </w:rPr>
        <w:t>Course Title:</w:t>
      </w:r>
      <w:r>
        <w:rPr>
          <w:sz w:val="24"/>
        </w:rPr>
        <w:t xml:space="preserve"> Supply Chain Management           </w:t>
      </w:r>
      <w:r w:rsidRPr="0010545A">
        <w:rPr>
          <w:b/>
          <w:sz w:val="24"/>
        </w:rPr>
        <w:t>Programme Name:</w:t>
      </w:r>
      <w:r>
        <w:rPr>
          <w:sz w:val="24"/>
        </w:rPr>
        <w:t xml:space="preserve"> B.Tech – Mechanical Engineering</w:t>
      </w:r>
    </w:p>
    <w:p w:rsidR="004D079E" w:rsidRDefault="004D079E" w:rsidP="00E93E56">
      <w:pPr>
        <w:tabs>
          <w:tab w:val="left" w:pos="5040"/>
        </w:tabs>
        <w:jc w:val="center"/>
        <w:rPr>
          <w:sz w:val="24"/>
        </w:rPr>
      </w:pPr>
    </w:p>
    <w:p w:rsidR="004D079E" w:rsidRPr="0010545A" w:rsidRDefault="004D079E" w:rsidP="00E93E56">
      <w:pPr>
        <w:jc w:val="center"/>
        <w:rPr>
          <w:sz w:val="24"/>
          <w:szCs w:val="24"/>
        </w:rPr>
      </w:pPr>
      <w:r w:rsidRPr="0010545A">
        <w:rPr>
          <w:b/>
          <w:sz w:val="24"/>
        </w:rPr>
        <w:t>Course</w:t>
      </w:r>
      <w:r>
        <w:rPr>
          <w:sz w:val="24"/>
        </w:rPr>
        <w:t xml:space="preserve">:    </w:t>
      </w:r>
      <w:r>
        <w:rPr>
          <w:sz w:val="24"/>
        </w:rPr>
        <w:tab/>
        <w:t xml:space="preserve"> </w:t>
      </w:r>
      <w:r>
        <w:rPr>
          <w:rFonts w:eastAsia="Arial Unicode MS"/>
          <w:sz w:val="24"/>
          <w:szCs w:val="24"/>
        </w:rPr>
        <w:t>20MEOE08</w:t>
      </w:r>
      <w:r w:rsidRPr="0010545A">
        <w:rPr>
          <w:sz w:val="24"/>
          <w:szCs w:val="24"/>
        </w:rPr>
        <w:t xml:space="preserve"> -Supply Chain Management</w:t>
      </w:r>
    </w:p>
    <w:p w:rsidR="004D079E" w:rsidRDefault="004D079E" w:rsidP="004D079E">
      <w:pPr>
        <w:tabs>
          <w:tab w:val="left" w:pos="5040"/>
        </w:tabs>
        <w:rPr>
          <w:b/>
          <w:sz w:val="24"/>
          <w:szCs w:val="24"/>
        </w:rPr>
      </w:pPr>
      <w:r>
        <w:rPr>
          <w:sz w:val="24"/>
        </w:rPr>
        <w:t xml:space="preserve">            </w:t>
      </w:r>
    </w:p>
    <w:tbl>
      <w:tblPr>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73"/>
        <w:gridCol w:w="4110"/>
        <w:gridCol w:w="3066"/>
        <w:gridCol w:w="992"/>
        <w:gridCol w:w="813"/>
      </w:tblGrid>
      <w:tr w:rsidR="004D079E" w:rsidRPr="00881C6F" w:rsidTr="004D079E">
        <w:trPr>
          <w:trHeight w:val="222"/>
          <w:jc w:val="center"/>
        </w:trPr>
        <w:tc>
          <w:tcPr>
            <w:tcW w:w="9854" w:type="dxa"/>
            <w:gridSpan w:val="5"/>
          </w:tcPr>
          <w:p w:rsidR="004D079E" w:rsidRPr="00DD286E" w:rsidRDefault="004D079E" w:rsidP="00A94202">
            <w:pPr>
              <w:jc w:val="center"/>
              <w:rPr>
                <w:b/>
                <w:sz w:val="24"/>
                <w:szCs w:val="24"/>
              </w:rPr>
            </w:pPr>
            <w:r w:rsidRPr="00DD286E">
              <w:rPr>
                <w:b/>
                <w:sz w:val="24"/>
                <w:szCs w:val="24"/>
                <w:lang w:val="en-IN"/>
              </w:rPr>
              <w:t>SU</w:t>
            </w:r>
            <w:r w:rsidRPr="00DD286E">
              <w:rPr>
                <w:b/>
                <w:sz w:val="24"/>
                <w:szCs w:val="24"/>
              </w:rPr>
              <w:t>PPLY CHAIN MANAGEMENT</w:t>
            </w:r>
          </w:p>
        </w:tc>
      </w:tr>
      <w:tr w:rsidR="004D079E" w:rsidRPr="00881C6F" w:rsidTr="004D079E">
        <w:trPr>
          <w:trHeight w:val="222"/>
          <w:jc w:val="center"/>
        </w:trPr>
        <w:tc>
          <w:tcPr>
            <w:tcW w:w="4983" w:type="dxa"/>
            <w:gridSpan w:val="2"/>
          </w:tcPr>
          <w:p w:rsidR="004D079E" w:rsidRPr="00881C6F" w:rsidRDefault="004D079E" w:rsidP="00A94202">
            <w:pPr>
              <w:jc w:val="both"/>
              <w:rPr>
                <w:sz w:val="24"/>
                <w:szCs w:val="24"/>
              </w:rPr>
            </w:pPr>
            <w:r w:rsidRPr="00881C6F">
              <w:rPr>
                <w:sz w:val="24"/>
                <w:szCs w:val="24"/>
              </w:rPr>
              <w:t xml:space="preserve">Course code: </w:t>
            </w:r>
            <w:r>
              <w:rPr>
                <w:rFonts w:eastAsia="Arial Unicode MS"/>
                <w:sz w:val="24"/>
                <w:szCs w:val="24"/>
              </w:rPr>
              <w:t>20MEOE08</w:t>
            </w:r>
          </w:p>
        </w:tc>
        <w:tc>
          <w:tcPr>
            <w:tcW w:w="4871" w:type="dxa"/>
            <w:gridSpan w:val="3"/>
          </w:tcPr>
          <w:p w:rsidR="004D079E" w:rsidRPr="00881C6F" w:rsidRDefault="004D079E" w:rsidP="00A94202">
            <w:pPr>
              <w:jc w:val="both"/>
              <w:rPr>
                <w:sz w:val="24"/>
                <w:szCs w:val="24"/>
              </w:rPr>
            </w:pPr>
            <w:r w:rsidRPr="00881C6F">
              <w:rPr>
                <w:sz w:val="24"/>
                <w:szCs w:val="24"/>
              </w:rPr>
              <w:t>Total Contact Hours: 45</w:t>
            </w:r>
          </w:p>
        </w:tc>
      </w:tr>
      <w:tr w:rsidR="004D079E" w:rsidRPr="00881C6F" w:rsidTr="004D079E">
        <w:trPr>
          <w:trHeight w:val="222"/>
          <w:jc w:val="center"/>
        </w:trPr>
        <w:tc>
          <w:tcPr>
            <w:tcW w:w="4983" w:type="dxa"/>
            <w:gridSpan w:val="2"/>
          </w:tcPr>
          <w:p w:rsidR="004D079E" w:rsidRPr="00881C6F" w:rsidRDefault="004D079E" w:rsidP="00A94202">
            <w:pPr>
              <w:jc w:val="both"/>
              <w:rPr>
                <w:sz w:val="24"/>
                <w:szCs w:val="24"/>
              </w:rPr>
            </w:pPr>
            <w:r w:rsidRPr="00881C6F">
              <w:rPr>
                <w:sz w:val="24"/>
                <w:szCs w:val="24"/>
              </w:rPr>
              <w:t>Credits: 03</w:t>
            </w:r>
          </w:p>
        </w:tc>
        <w:tc>
          <w:tcPr>
            <w:tcW w:w="4871" w:type="dxa"/>
            <w:gridSpan w:val="3"/>
          </w:tcPr>
          <w:p w:rsidR="004D079E" w:rsidRPr="00881C6F" w:rsidRDefault="004D079E" w:rsidP="00A94202">
            <w:pPr>
              <w:jc w:val="both"/>
              <w:rPr>
                <w:sz w:val="24"/>
                <w:szCs w:val="24"/>
              </w:rPr>
            </w:pPr>
            <w:r w:rsidRPr="00881C6F">
              <w:rPr>
                <w:sz w:val="24"/>
                <w:szCs w:val="24"/>
              </w:rPr>
              <w:t>Hours per week: 03</w:t>
            </w:r>
          </w:p>
        </w:tc>
      </w:tr>
      <w:tr w:rsidR="004D079E" w:rsidRPr="00881C6F" w:rsidTr="004D079E">
        <w:trPr>
          <w:trHeight w:val="222"/>
          <w:jc w:val="center"/>
        </w:trPr>
        <w:tc>
          <w:tcPr>
            <w:tcW w:w="4983" w:type="dxa"/>
            <w:gridSpan w:val="2"/>
          </w:tcPr>
          <w:p w:rsidR="004D079E" w:rsidRPr="00DD286E" w:rsidRDefault="004D079E" w:rsidP="00A94202">
            <w:pPr>
              <w:jc w:val="both"/>
              <w:rPr>
                <w:b/>
                <w:sz w:val="24"/>
                <w:szCs w:val="24"/>
              </w:rPr>
            </w:pPr>
            <w:r w:rsidRPr="00DD286E">
              <w:rPr>
                <w:b/>
                <w:sz w:val="24"/>
                <w:szCs w:val="24"/>
              </w:rPr>
              <w:t xml:space="preserve">UNIT – I </w:t>
            </w:r>
          </w:p>
        </w:tc>
        <w:tc>
          <w:tcPr>
            <w:tcW w:w="4871" w:type="dxa"/>
            <w:gridSpan w:val="3"/>
          </w:tcPr>
          <w:p w:rsidR="004D079E" w:rsidRPr="00881C6F" w:rsidRDefault="004D079E" w:rsidP="00A94202">
            <w:pPr>
              <w:jc w:val="both"/>
              <w:rPr>
                <w:sz w:val="24"/>
                <w:szCs w:val="24"/>
              </w:rPr>
            </w:pPr>
            <w:r w:rsidRPr="00881C6F">
              <w:rPr>
                <w:sz w:val="24"/>
                <w:szCs w:val="24"/>
              </w:rPr>
              <w:t>9 hours</w:t>
            </w:r>
          </w:p>
        </w:tc>
      </w:tr>
      <w:tr w:rsidR="004D079E" w:rsidRPr="00881C6F" w:rsidTr="004D079E">
        <w:trPr>
          <w:trHeight w:val="222"/>
          <w:jc w:val="center"/>
        </w:trPr>
        <w:tc>
          <w:tcPr>
            <w:tcW w:w="9854" w:type="dxa"/>
            <w:gridSpan w:val="5"/>
          </w:tcPr>
          <w:p w:rsidR="004D079E" w:rsidRPr="00881C6F" w:rsidRDefault="004D079E" w:rsidP="00A94202">
            <w:pPr>
              <w:autoSpaceDE w:val="0"/>
              <w:autoSpaceDN w:val="0"/>
              <w:adjustRightInd w:val="0"/>
              <w:jc w:val="both"/>
              <w:rPr>
                <w:sz w:val="24"/>
                <w:szCs w:val="24"/>
              </w:rPr>
            </w:pPr>
            <w:r w:rsidRPr="00881C6F">
              <w:rPr>
                <w:color w:val="000000"/>
                <w:sz w:val="24"/>
                <w:szCs w:val="24"/>
              </w:rPr>
              <w:t>INTRODUCTION: Fundamentals -need for supply chain management ––evolution- Role in Economy - Importance - customer value, customer service &amp; retention – value of out of stock- setting customer service priorities- Logistics and shareholder value, logistics cost analysis- Principles of logistics costing,</w:t>
            </w:r>
            <w:r w:rsidRPr="00881C6F">
              <w:rPr>
                <w:rFonts w:eastAsia="Calibri"/>
                <w:sz w:val="24"/>
                <w:szCs w:val="24"/>
              </w:rPr>
              <w:t xml:space="preserve">  </w:t>
            </w:r>
          </w:p>
        </w:tc>
      </w:tr>
      <w:tr w:rsidR="004D079E" w:rsidRPr="00881C6F" w:rsidTr="004D079E">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p>
        </w:tc>
        <w:tc>
          <w:tcPr>
            <w:tcW w:w="813" w:type="dxa"/>
            <w:tcBorders>
              <w:left w:val="single" w:sz="4" w:space="0" w:color="auto"/>
            </w:tcBorders>
          </w:tcPr>
          <w:p w:rsidR="004D079E" w:rsidRPr="00881C6F" w:rsidRDefault="004D079E" w:rsidP="00A94202">
            <w:pPr>
              <w:autoSpaceDE w:val="0"/>
              <w:autoSpaceDN w:val="0"/>
              <w:adjustRightInd w:val="0"/>
              <w:jc w:val="both"/>
              <w:rPr>
                <w:color w:val="000000"/>
                <w:sz w:val="24"/>
                <w:szCs w:val="24"/>
              </w:rPr>
            </w:pPr>
          </w:p>
        </w:tc>
      </w:tr>
      <w:tr w:rsidR="004D079E" w:rsidRPr="00881C6F" w:rsidTr="004D079E">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 xml:space="preserve">With a neat sketch explain the supply chain of a brewery/ soap manufacturing company. </w:t>
            </w:r>
          </w:p>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With a neat sketch explain the supply chain of any company of your choice.</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CO1</w:t>
            </w:r>
          </w:p>
        </w:tc>
      </w:tr>
      <w:tr w:rsidR="004D079E" w:rsidRPr="00881C6F" w:rsidTr="004D079E">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2</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Discuss on the functions and objectives of Supply Chain Management</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CO1</w:t>
            </w:r>
          </w:p>
        </w:tc>
      </w:tr>
      <w:tr w:rsidR="004D079E" w:rsidRPr="00881C6F" w:rsidTr="004D079E">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3</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sz w:val="24"/>
                <w:szCs w:val="24"/>
              </w:rPr>
              <w:t>“A typical supply chain may involve a variety of stages”. Elaborate.</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CO1</w:t>
            </w:r>
          </w:p>
        </w:tc>
      </w:tr>
      <w:tr w:rsidR="004D079E" w:rsidRPr="00881C6F" w:rsidTr="004D079E">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4</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Briefly describe the evolution of Supply Chain Management</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CO1</w:t>
            </w:r>
          </w:p>
        </w:tc>
      </w:tr>
      <w:tr w:rsidR="004D079E" w:rsidRPr="00881C6F" w:rsidTr="004D079E">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5</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Elucidate on the prerequisite for implementing SCM more successfully.</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CO1</w:t>
            </w:r>
          </w:p>
        </w:tc>
      </w:tr>
      <w:tr w:rsidR="004D079E" w:rsidRPr="00881C6F" w:rsidTr="004D079E">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6</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Describe the different stages/decision phases of a supply chain</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CO1</w:t>
            </w:r>
          </w:p>
        </w:tc>
      </w:tr>
      <w:tr w:rsidR="004D079E" w:rsidRPr="00881C6F" w:rsidTr="004D079E">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“SCM philosophy drives supply chain members to have a customer orientation”. Explain.</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CO1</w:t>
            </w:r>
          </w:p>
        </w:tc>
      </w:tr>
      <w:tr w:rsidR="004D079E" w:rsidRPr="00881C6F" w:rsidTr="004D079E">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8</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Differentiate SCM and logistics.</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CO1</w:t>
            </w:r>
          </w:p>
        </w:tc>
      </w:tr>
      <w:tr w:rsidR="004D079E" w:rsidRPr="00881C6F" w:rsidTr="004D079E">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9</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Write short notes on customer value and customer service</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CO1</w:t>
            </w:r>
          </w:p>
        </w:tc>
      </w:tr>
      <w:tr w:rsidR="004D079E" w:rsidRPr="00881C6F" w:rsidTr="004D079E">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10</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Briefly explain the impact of logistics and customer service on marketing</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CO1</w:t>
            </w:r>
          </w:p>
        </w:tc>
      </w:tr>
      <w:tr w:rsidR="004D079E" w:rsidRPr="00881C6F" w:rsidTr="004D079E">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11</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Write short notes on Customer service and customer retention</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CO1</w:t>
            </w:r>
          </w:p>
        </w:tc>
      </w:tr>
      <w:tr w:rsidR="004D079E" w:rsidRPr="00881C6F" w:rsidTr="004D079E">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12</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What are the different components of logistics costing</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CO1</w:t>
            </w:r>
          </w:p>
        </w:tc>
      </w:tr>
      <w:tr w:rsidR="004D079E" w:rsidRPr="00881C6F" w:rsidTr="004D079E">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13</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Briefly explain the principles of logistics costing</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CO1</w:t>
            </w:r>
          </w:p>
        </w:tc>
      </w:tr>
      <w:tr w:rsidR="004D079E" w:rsidRPr="00881C6F" w:rsidTr="004D079E">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14</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What is Economic value addition? Explain the drivers of share holder’s value.</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autoSpaceDE w:val="0"/>
              <w:autoSpaceDN w:val="0"/>
              <w:adjustRightInd w:val="0"/>
              <w:jc w:val="center"/>
              <w:rPr>
                <w:color w:val="000000"/>
                <w:sz w:val="24"/>
                <w:szCs w:val="24"/>
              </w:rPr>
            </w:pPr>
            <w:r w:rsidRPr="00881C6F">
              <w:rPr>
                <w:color w:val="000000"/>
                <w:sz w:val="24"/>
                <w:szCs w:val="24"/>
              </w:rPr>
              <w:t>CO1</w:t>
            </w:r>
          </w:p>
        </w:tc>
      </w:tr>
    </w:tbl>
    <w:p w:rsidR="004D079E" w:rsidRDefault="004D079E" w:rsidP="004D079E">
      <w:pPr>
        <w:rPr>
          <w:b/>
          <w:sz w:val="24"/>
          <w:szCs w:val="24"/>
        </w:rPr>
      </w:pPr>
    </w:p>
    <w:tbl>
      <w:tblPr>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73"/>
        <w:gridCol w:w="4110"/>
        <w:gridCol w:w="3066"/>
        <w:gridCol w:w="992"/>
        <w:gridCol w:w="813"/>
      </w:tblGrid>
      <w:tr w:rsidR="004D079E" w:rsidRPr="00881C6F" w:rsidTr="00A94202">
        <w:trPr>
          <w:trHeight w:val="222"/>
          <w:jc w:val="center"/>
        </w:trPr>
        <w:tc>
          <w:tcPr>
            <w:tcW w:w="4983" w:type="dxa"/>
            <w:gridSpan w:val="2"/>
          </w:tcPr>
          <w:p w:rsidR="004D079E" w:rsidRPr="00DD286E" w:rsidRDefault="004D079E" w:rsidP="00A94202">
            <w:pPr>
              <w:jc w:val="both"/>
              <w:rPr>
                <w:b/>
                <w:color w:val="000000"/>
                <w:sz w:val="24"/>
                <w:szCs w:val="24"/>
              </w:rPr>
            </w:pPr>
            <w:r w:rsidRPr="00DD286E">
              <w:rPr>
                <w:b/>
                <w:color w:val="000000"/>
                <w:sz w:val="24"/>
                <w:szCs w:val="24"/>
              </w:rPr>
              <w:t>UNIT – II</w:t>
            </w:r>
          </w:p>
        </w:tc>
        <w:tc>
          <w:tcPr>
            <w:tcW w:w="4871" w:type="dxa"/>
            <w:gridSpan w:val="3"/>
          </w:tcPr>
          <w:p w:rsidR="004D079E" w:rsidRPr="00881C6F" w:rsidRDefault="004D079E" w:rsidP="00A94202">
            <w:pPr>
              <w:jc w:val="both"/>
              <w:rPr>
                <w:color w:val="000000"/>
                <w:sz w:val="24"/>
                <w:szCs w:val="24"/>
              </w:rPr>
            </w:pPr>
            <w:r w:rsidRPr="00881C6F">
              <w:rPr>
                <w:color w:val="000000"/>
                <w:sz w:val="24"/>
                <w:szCs w:val="24"/>
              </w:rPr>
              <w:t>9 hours</w:t>
            </w:r>
          </w:p>
        </w:tc>
      </w:tr>
      <w:tr w:rsidR="004D079E" w:rsidRPr="00881C6F" w:rsidTr="00A94202">
        <w:trPr>
          <w:trHeight w:val="222"/>
          <w:jc w:val="center"/>
        </w:trPr>
        <w:tc>
          <w:tcPr>
            <w:tcW w:w="9854" w:type="dxa"/>
            <w:gridSpan w:val="5"/>
          </w:tcPr>
          <w:p w:rsidR="004D079E" w:rsidRPr="00881C6F" w:rsidRDefault="004D079E" w:rsidP="00A94202">
            <w:pPr>
              <w:autoSpaceDE w:val="0"/>
              <w:autoSpaceDN w:val="0"/>
              <w:adjustRightInd w:val="0"/>
              <w:jc w:val="both"/>
              <w:rPr>
                <w:sz w:val="24"/>
                <w:szCs w:val="24"/>
              </w:rPr>
            </w:pPr>
            <w:r w:rsidRPr="00881C6F">
              <w:rPr>
                <w:color w:val="000000"/>
                <w:sz w:val="24"/>
                <w:szCs w:val="24"/>
              </w:rPr>
              <w:t>Planning the Supply Chain: Logistics strategy- strategy options, designing a logistics strategy, Implementation - Relating Strategy to Lower Decisions - Areas for Decisions in Implementation - Managing Change</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 xml:space="preserve">Sl. </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p>
        </w:tc>
        <w:tc>
          <w:tcPr>
            <w:tcW w:w="813" w:type="dxa"/>
            <w:tcBorders>
              <w:left w:val="single" w:sz="4" w:space="0" w:color="auto"/>
            </w:tcBorders>
          </w:tcPr>
          <w:p w:rsidR="004D079E" w:rsidRPr="00881C6F" w:rsidRDefault="004D079E" w:rsidP="00A94202">
            <w:pPr>
              <w:autoSpaceDE w:val="0"/>
              <w:autoSpaceDN w:val="0"/>
              <w:adjustRightInd w:val="0"/>
              <w:jc w:val="both"/>
              <w:rPr>
                <w:color w:val="000000"/>
                <w:sz w:val="24"/>
                <w:szCs w:val="24"/>
              </w:rPr>
            </w:pP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 xml:space="preserve">Write short notes on logistics strategy. </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rPr>
                <w:color w:val="000000"/>
                <w:sz w:val="24"/>
                <w:szCs w:val="24"/>
              </w:rPr>
            </w:pPr>
            <w:r w:rsidRPr="00881C6F">
              <w:rPr>
                <w:color w:val="000000"/>
                <w:sz w:val="24"/>
                <w:szCs w:val="24"/>
              </w:rPr>
              <w:t>CO2</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2</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Describe the different factors of focus of the logistics strategy</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rPr>
                <w:color w:val="000000"/>
                <w:sz w:val="24"/>
                <w:szCs w:val="24"/>
              </w:rPr>
            </w:pPr>
            <w:r w:rsidRPr="00881C6F">
              <w:rPr>
                <w:color w:val="000000"/>
                <w:sz w:val="24"/>
                <w:szCs w:val="24"/>
              </w:rPr>
              <w:t>CO2</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3</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 xml:space="preserve">Write short notes on </w:t>
            </w:r>
          </w:p>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Lean strategy</w:t>
            </w:r>
          </w:p>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Agile strategy</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rPr>
                <w:color w:val="000000"/>
                <w:sz w:val="24"/>
                <w:szCs w:val="24"/>
              </w:rPr>
            </w:pPr>
            <w:r w:rsidRPr="00881C6F">
              <w:rPr>
                <w:color w:val="000000"/>
                <w:sz w:val="24"/>
                <w:szCs w:val="24"/>
              </w:rPr>
              <w:t>CO2</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4</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 xml:space="preserve">Differentiate lean and agile strategy for logistics management. </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rPr>
                <w:color w:val="000000"/>
                <w:sz w:val="24"/>
                <w:szCs w:val="24"/>
              </w:rPr>
            </w:pPr>
            <w:r w:rsidRPr="00881C6F">
              <w:rPr>
                <w:color w:val="000000"/>
                <w:sz w:val="24"/>
                <w:szCs w:val="24"/>
              </w:rPr>
              <w:t>CO2</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5</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Briefly explain any one of the following logistics strategy</w:t>
            </w:r>
          </w:p>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Time based strategies</w:t>
            </w:r>
          </w:p>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Environment based strategies</w:t>
            </w:r>
          </w:p>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 xml:space="preserve">Diversification of specialization </w:t>
            </w:r>
            <w:proofErr w:type="spellStart"/>
            <w:r w:rsidRPr="00881C6F">
              <w:rPr>
                <w:color w:val="000000"/>
                <w:sz w:val="24"/>
                <w:szCs w:val="24"/>
              </w:rPr>
              <w:t>startegies</w:t>
            </w:r>
            <w:proofErr w:type="spellEnd"/>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rPr>
                <w:color w:val="000000"/>
                <w:sz w:val="24"/>
                <w:szCs w:val="24"/>
              </w:rPr>
            </w:pPr>
            <w:r w:rsidRPr="00881C6F">
              <w:rPr>
                <w:color w:val="000000"/>
                <w:sz w:val="24"/>
                <w:szCs w:val="24"/>
              </w:rPr>
              <w:t>CO2</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6</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Elucidate on the factors to be considered in the design of a logistics strategy</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rPr>
                <w:color w:val="000000"/>
                <w:sz w:val="24"/>
                <w:szCs w:val="24"/>
              </w:rPr>
            </w:pPr>
            <w:r w:rsidRPr="00881C6F">
              <w:rPr>
                <w:color w:val="000000"/>
                <w:sz w:val="24"/>
                <w:szCs w:val="24"/>
              </w:rPr>
              <w:t>CO2</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Discuss on the guideline for designing and implementing a logistics strategy.</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rPr>
                <w:color w:val="000000"/>
                <w:sz w:val="24"/>
                <w:szCs w:val="24"/>
              </w:rPr>
            </w:pPr>
            <w:r w:rsidRPr="00881C6F">
              <w:rPr>
                <w:color w:val="000000"/>
                <w:sz w:val="24"/>
                <w:szCs w:val="24"/>
              </w:rPr>
              <w:t>CO2</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8</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Enumerate some common problems with implementing logistics strategies.</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rPr>
                <w:color w:val="000000"/>
                <w:sz w:val="24"/>
                <w:szCs w:val="24"/>
              </w:rPr>
            </w:pPr>
            <w:r w:rsidRPr="00881C6F">
              <w:rPr>
                <w:color w:val="000000"/>
                <w:sz w:val="24"/>
                <w:szCs w:val="24"/>
              </w:rPr>
              <w:t>CO2</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9</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Enumerate and explain the decision areas related to implementation of logistics strategy.</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14</w:t>
            </w:r>
          </w:p>
        </w:tc>
        <w:tc>
          <w:tcPr>
            <w:tcW w:w="813" w:type="dxa"/>
            <w:tcBorders>
              <w:left w:val="single" w:sz="4" w:space="0" w:color="auto"/>
            </w:tcBorders>
          </w:tcPr>
          <w:p w:rsidR="004D079E" w:rsidRPr="00881C6F" w:rsidRDefault="004D079E" w:rsidP="00A94202">
            <w:pPr>
              <w:rPr>
                <w:color w:val="000000"/>
                <w:sz w:val="24"/>
                <w:szCs w:val="24"/>
              </w:rPr>
            </w:pPr>
            <w:r w:rsidRPr="00881C6F">
              <w:rPr>
                <w:color w:val="000000"/>
                <w:sz w:val="24"/>
                <w:szCs w:val="24"/>
              </w:rPr>
              <w:t>CO2</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10</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Write short notes on managing the change while implementing SCM.</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rPr>
                <w:color w:val="000000"/>
                <w:sz w:val="24"/>
                <w:szCs w:val="24"/>
              </w:rPr>
            </w:pPr>
            <w:r w:rsidRPr="00881C6F">
              <w:rPr>
                <w:color w:val="000000"/>
                <w:sz w:val="24"/>
                <w:szCs w:val="24"/>
              </w:rPr>
              <w:t>CO2</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11</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It is often more difficult to implement a logistics strategy than to design one. This is why most logistics plans fail in the practice rather than the theory. Do you think that this is necessarily true? What can organisations do to improve the implementation?</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rPr>
                <w:color w:val="000000"/>
                <w:sz w:val="24"/>
                <w:szCs w:val="24"/>
              </w:rPr>
            </w:pPr>
            <w:r w:rsidRPr="00881C6F">
              <w:rPr>
                <w:color w:val="000000"/>
                <w:sz w:val="24"/>
                <w:szCs w:val="24"/>
              </w:rPr>
              <w:t>CO2</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12</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What factors affect the choice of logistics strategy? Take an organisation that you are familiar with, and say exactly how you would set about designing a logistics strategy.</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rPr>
                <w:color w:val="000000"/>
                <w:sz w:val="24"/>
                <w:szCs w:val="24"/>
              </w:rPr>
            </w:pPr>
            <w:r w:rsidRPr="00881C6F">
              <w:rPr>
                <w:color w:val="000000"/>
                <w:sz w:val="24"/>
                <w:szCs w:val="24"/>
              </w:rPr>
              <w:t>CO2</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13</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When customers judge products, they include factors like availability, lead time and after sales service – and these are part of logistics. Is it reasonable to say, therefore, that logistics plays a role in the design of a product?</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rPr>
                <w:color w:val="000000"/>
                <w:sz w:val="24"/>
                <w:szCs w:val="24"/>
              </w:rPr>
            </w:pPr>
            <w:r w:rsidRPr="00881C6F">
              <w:rPr>
                <w:color w:val="000000"/>
                <w:sz w:val="24"/>
                <w:szCs w:val="24"/>
              </w:rPr>
              <w:t>CO2</w:t>
            </w:r>
          </w:p>
        </w:tc>
      </w:tr>
    </w:tbl>
    <w:p w:rsidR="004D079E" w:rsidRDefault="004D079E" w:rsidP="004D079E">
      <w:pPr>
        <w:jc w:val="both"/>
        <w:rPr>
          <w:sz w:val="24"/>
          <w:szCs w:val="24"/>
        </w:rPr>
      </w:pPr>
    </w:p>
    <w:tbl>
      <w:tblPr>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73"/>
        <w:gridCol w:w="4110"/>
        <w:gridCol w:w="3066"/>
        <w:gridCol w:w="992"/>
        <w:gridCol w:w="813"/>
      </w:tblGrid>
      <w:tr w:rsidR="004D079E" w:rsidRPr="00881C6F" w:rsidTr="00A94202">
        <w:trPr>
          <w:trHeight w:val="222"/>
          <w:jc w:val="center"/>
        </w:trPr>
        <w:tc>
          <w:tcPr>
            <w:tcW w:w="4983" w:type="dxa"/>
            <w:gridSpan w:val="2"/>
          </w:tcPr>
          <w:p w:rsidR="004D079E" w:rsidRPr="00DD286E" w:rsidRDefault="004D079E" w:rsidP="00A94202">
            <w:pPr>
              <w:jc w:val="both"/>
              <w:rPr>
                <w:b/>
                <w:color w:val="000000"/>
                <w:sz w:val="24"/>
                <w:szCs w:val="24"/>
              </w:rPr>
            </w:pPr>
            <w:r w:rsidRPr="00DD286E">
              <w:rPr>
                <w:b/>
                <w:color w:val="000000"/>
                <w:sz w:val="24"/>
                <w:szCs w:val="24"/>
              </w:rPr>
              <w:t>UNIT – III</w:t>
            </w:r>
          </w:p>
        </w:tc>
        <w:tc>
          <w:tcPr>
            <w:tcW w:w="4871" w:type="dxa"/>
            <w:gridSpan w:val="3"/>
          </w:tcPr>
          <w:p w:rsidR="004D079E" w:rsidRPr="00881C6F" w:rsidRDefault="004D079E" w:rsidP="004D079E">
            <w:pPr>
              <w:jc w:val="both"/>
              <w:rPr>
                <w:color w:val="000000"/>
                <w:sz w:val="24"/>
                <w:szCs w:val="24"/>
              </w:rPr>
            </w:pPr>
            <w:r w:rsidRPr="00881C6F">
              <w:rPr>
                <w:color w:val="000000"/>
                <w:sz w:val="24"/>
                <w:szCs w:val="24"/>
              </w:rPr>
              <w:t xml:space="preserve">                                                           9 hours</w:t>
            </w:r>
          </w:p>
        </w:tc>
      </w:tr>
      <w:tr w:rsidR="004D079E" w:rsidRPr="00881C6F" w:rsidTr="00A94202">
        <w:trPr>
          <w:trHeight w:val="222"/>
          <w:jc w:val="center"/>
        </w:trPr>
        <w:tc>
          <w:tcPr>
            <w:tcW w:w="9854" w:type="dxa"/>
            <w:gridSpan w:val="5"/>
          </w:tcPr>
          <w:p w:rsidR="004D079E" w:rsidRPr="00881C6F" w:rsidRDefault="004D079E" w:rsidP="00A94202">
            <w:pPr>
              <w:autoSpaceDE w:val="0"/>
              <w:autoSpaceDN w:val="0"/>
              <w:adjustRightInd w:val="0"/>
              <w:jc w:val="both"/>
              <w:rPr>
                <w:rFonts w:eastAsia="Calibri"/>
                <w:sz w:val="24"/>
                <w:szCs w:val="24"/>
              </w:rPr>
            </w:pPr>
            <w:r w:rsidRPr="00881C6F">
              <w:rPr>
                <w:color w:val="000000"/>
                <w:sz w:val="24"/>
                <w:szCs w:val="24"/>
              </w:rPr>
              <w:t>Planning Resources and Controlling Material Flow: Types of Planning Capacity Planning - Adjusting Capacity -  Tactical Planning -  Short-term Schedules- Material Requirements Planning -Extending the Role of MRP -Principles of Just-in-time -Achieving Just-in-time Operations -Extending JIT Along the Supply Chain</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p>
        </w:tc>
        <w:tc>
          <w:tcPr>
            <w:tcW w:w="813" w:type="dxa"/>
            <w:tcBorders>
              <w:left w:val="single" w:sz="4" w:space="0" w:color="auto"/>
            </w:tcBorders>
          </w:tcPr>
          <w:p w:rsidR="004D079E" w:rsidRPr="00881C6F" w:rsidRDefault="004D079E" w:rsidP="00A94202">
            <w:pPr>
              <w:autoSpaceDE w:val="0"/>
              <w:autoSpaceDN w:val="0"/>
              <w:adjustRightInd w:val="0"/>
              <w:jc w:val="both"/>
              <w:rPr>
                <w:color w:val="000000"/>
                <w:sz w:val="24"/>
                <w:szCs w:val="24"/>
              </w:rPr>
            </w:pP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With neat sketch explain the different timing and sizes of capacity expansion done to match demand and supply.</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pPr>
              <w:rPr>
                <w:color w:val="000000"/>
                <w:sz w:val="24"/>
                <w:szCs w:val="24"/>
              </w:rPr>
            </w:pPr>
            <w:r w:rsidRPr="00881C6F">
              <w:rPr>
                <w:color w:val="000000"/>
                <w:sz w:val="24"/>
                <w:szCs w:val="24"/>
              </w:rPr>
              <w:t>CO3</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2</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 xml:space="preserve">Enumerate and explain the ways of making short term adjustments to match demand and supply. </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8</w:t>
            </w:r>
          </w:p>
        </w:tc>
        <w:tc>
          <w:tcPr>
            <w:tcW w:w="813" w:type="dxa"/>
            <w:tcBorders>
              <w:left w:val="single" w:sz="4" w:space="0" w:color="auto"/>
            </w:tcBorders>
          </w:tcPr>
          <w:p w:rsidR="004D079E" w:rsidRPr="00881C6F" w:rsidRDefault="004D079E" w:rsidP="00A94202">
            <w:pPr>
              <w:rPr>
                <w:color w:val="000000"/>
                <w:sz w:val="24"/>
                <w:szCs w:val="24"/>
              </w:rPr>
            </w:pPr>
            <w:r w:rsidRPr="00881C6F">
              <w:rPr>
                <w:color w:val="000000"/>
                <w:sz w:val="24"/>
                <w:szCs w:val="24"/>
              </w:rPr>
              <w:t>CO3</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3</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With a neat sketch describe the iterative nature of planning</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8</w:t>
            </w:r>
          </w:p>
        </w:tc>
        <w:tc>
          <w:tcPr>
            <w:tcW w:w="813" w:type="dxa"/>
            <w:tcBorders>
              <w:left w:val="single" w:sz="4" w:space="0" w:color="auto"/>
            </w:tcBorders>
          </w:tcPr>
          <w:p w:rsidR="004D079E" w:rsidRPr="00881C6F" w:rsidRDefault="004D079E" w:rsidP="00A94202">
            <w:r w:rsidRPr="00881C6F">
              <w:rPr>
                <w:color w:val="000000"/>
                <w:sz w:val="24"/>
                <w:szCs w:val="24"/>
              </w:rPr>
              <w:t>CO3</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4</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Enumerate and explain most common methods of generating plans.</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r w:rsidRPr="00881C6F">
              <w:rPr>
                <w:color w:val="000000"/>
                <w:sz w:val="24"/>
                <w:szCs w:val="24"/>
              </w:rPr>
              <w:t>CO3</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5</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What are the two approaches for scheduling? Explain the four rules of scheduling</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8</w:t>
            </w:r>
          </w:p>
        </w:tc>
        <w:tc>
          <w:tcPr>
            <w:tcW w:w="813" w:type="dxa"/>
            <w:tcBorders>
              <w:left w:val="single" w:sz="4" w:space="0" w:color="auto"/>
            </w:tcBorders>
          </w:tcPr>
          <w:p w:rsidR="004D079E" w:rsidRPr="00881C6F" w:rsidRDefault="004D079E" w:rsidP="00A94202">
            <w:r w:rsidRPr="00881C6F">
              <w:rPr>
                <w:color w:val="000000"/>
                <w:sz w:val="24"/>
                <w:szCs w:val="24"/>
              </w:rPr>
              <w:t>CO3</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6</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With a neat sketch explain the procedure for Material Requirement Planning (MRP).</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r w:rsidRPr="00881C6F">
              <w:rPr>
                <w:color w:val="000000"/>
                <w:sz w:val="24"/>
                <w:szCs w:val="24"/>
              </w:rPr>
              <w:t>CO3</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Write short notes on MRP II</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6</w:t>
            </w:r>
          </w:p>
        </w:tc>
        <w:tc>
          <w:tcPr>
            <w:tcW w:w="813" w:type="dxa"/>
            <w:tcBorders>
              <w:left w:val="single" w:sz="4" w:space="0" w:color="auto"/>
            </w:tcBorders>
          </w:tcPr>
          <w:p w:rsidR="004D079E" w:rsidRPr="00881C6F" w:rsidRDefault="004D079E" w:rsidP="00A94202">
            <w:r w:rsidRPr="00881C6F">
              <w:rPr>
                <w:color w:val="000000"/>
                <w:sz w:val="24"/>
                <w:szCs w:val="24"/>
              </w:rPr>
              <w:t>CO3</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8</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Write short notes on ERP</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6</w:t>
            </w:r>
          </w:p>
        </w:tc>
        <w:tc>
          <w:tcPr>
            <w:tcW w:w="813" w:type="dxa"/>
            <w:tcBorders>
              <w:left w:val="single" w:sz="4" w:space="0" w:color="auto"/>
            </w:tcBorders>
          </w:tcPr>
          <w:p w:rsidR="004D079E" w:rsidRPr="00881C6F" w:rsidRDefault="004D079E" w:rsidP="00A94202">
            <w:r w:rsidRPr="00881C6F">
              <w:rPr>
                <w:color w:val="000000"/>
                <w:sz w:val="24"/>
                <w:szCs w:val="24"/>
              </w:rPr>
              <w:t>CO3</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9</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Discuss how the view on holding stock changes in the perspective of JIT.</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r w:rsidRPr="00881C6F">
              <w:rPr>
                <w:color w:val="000000"/>
                <w:sz w:val="24"/>
                <w:szCs w:val="24"/>
              </w:rPr>
              <w:t>CO3</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10</w:t>
            </w:r>
          </w:p>
        </w:tc>
        <w:tc>
          <w:tcPr>
            <w:tcW w:w="7176" w:type="dxa"/>
            <w:gridSpan w:val="2"/>
            <w:tcBorders>
              <w:left w:val="single" w:sz="4" w:space="0" w:color="auto"/>
              <w:right w:val="single" w:sz="4" w:space="0" w:color="auto"/>
            </w:tcBorders>
          </w:tcPr>
          <w:p w:rsidR="004D079E" w:rsidRPr="00266F65" w:rsidRDefault="004D079E" w:rsidP="00A94202">
            <w:pPr>
              <w:autoSpaceDE w:val="0"/>
              <w:autoSpaceDN w:val="0"/>
              <w:adjustRightInd w:val="0"/>
              <w:jc w:val="both"/>
              <w:rPr>
                <w:color w:val="000000"/>
                <w:w w:val="105"/>
                <w:sz w:val="24"/>
                <w:szCs w:val="24"/>
              </w:rPr>
            </w:pPr>
            <w:r w:rsidRPr="00266F65">
              <w:rPr>
                <w:color w:val="000000"/>
                <w:w w:val="105"/>
                <w:sz w:val="24"/>
                <w:szCs w:val="24"/>
              </w:rPr>
              <w:t>“JIT is a way of reducing stock levels, but it is much more than this.” Discuss.</w:t>
            </w:r>
          </w:p>
          <w:p w:rsidR="004D079E" w:rsidRPr="00266F65" w:rsidRDefault="004D079E" w:rsidP="00A94202">
            <w:pPr>
              <w:autoSpaceDE w:val="0"/>
              <w:autoSpaceDN w:val="0"/>
              <w:adjustRightInd w:val="0"/>
              <w:jc w:val="both"/>
              <w:rPr>
                <w:color w:val="000000"/>
                <w:w w:val="105"/>
                <w:sz w:val="24"/>
                <w:szCs w:val="24"/>
              </w:rPr>
            </w:pPr>
            <w:r w:rsidRPr="00266F65">
              <w:rPr>
                <w:color w:val="000000"/>
                <w:w w:val="105"/>
                <w:sz w:val="24"/>
                <w:szCs w:val="24"/>
              </w:rPr>
              <w:t>Or</w:t>
            </w:r>
          </w:p>
          <w:p w:rsidR="004D079E" w:rsidRPr="00881C6F" w:rsidRDefault="004D079E" w:rsidP="00A94202">
            <w:pPr>
              <w:autoSpaceDE w:val="0"/>
              <w:autoSpaceDN w:val="0"/>
              <w:adjustRightInd w:val="0"/>
              <w:jc w:val="both"/>
              <w:rPr>
                <w:color w:val="000000"/>
                <w:sz w:val="24"/>
                <w:szCs w:val="24"/>
              </w:rPr>
            </w:pPr>
            <w:r w:rsidRPr="00266F65">
              <w:rPr>
                <w:color w:val="000000"/>
                <w:w w:val="105"/>
                <w:sz w:val="24"/>
                <w:szCs w:val="24"/>
              </w:rPr>
              <w:t>Explain the wider or extended effects of JIT.</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r w:rsidRPr="00881C6F">
              <w:rPr>
                <w:color w:val="000000"/>
                <w:sz w:val="24"/>
                <w:szCs w:val="24"/>
              </w:rPr>
              <w:t>CO3</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11</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Enumerate the benefits and problems of JIT</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8</w:t>
            </w:r>
          </w:p>
        </w:tc>
        <w:tc>
          <w:tcPr>
            <w:tcW w:w="813" w:type="dxa"/>
            <w:tcBorders>
              <w:left w:val="single" w:sz="4" w:space="0" w:color="auto"/>
            </w:tcBorders>
          </w:tcPr>
          <w:p w:rsidR="004D079E" w:rsidRPr="00881C6F" w:rsidRDefault="004D079E" w:rsidP="00A94202">
            <w:r w:rsidRPr="00881C6F">
              <w:rPr>
                <w:color w:val="000000"/>
                <w:sz w:val="24"/>
                <w:szCs w:val="24"/>
              </w:rPr>
              <w:t>CO3</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12</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Write short notes on ECR- efficient Consumer Response</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r w:rsidRPr="00881C6F">
              <w:rPr>
                <w:color w:val="000000"/>
                <w:sz w:val="24"/>
                <w:szCs w:val="24"/>
              </w:rPr>
              <w:t>CO3</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13</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What are the problems of using ECR? How can these problems be overcome?</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r w:rsidRPr="00881C6F">
              <w:rPr>
                <w:color w:val="000000"/>
                <w:sz w:val="24"/>
                <w:szCs w:val="24"/>
              </w:rPr>
              <w:t>CO3</w:t>
            </w:r>
          </w:p>
        </w:tc>
      </w:tr>
    </w:tbl>
    <w:p w:rsidR="004D079E" w:rsidRDefault="004D079E" w:rsidP="004D079E">
      <w:pPr>
        <w:jc w:val="both"/>
        <w:rPr>
          <w:sz w:val="24"/>
          <w:szCs w:val="24"/>
        </w:rPr>
      </w:pPr>
    </w:p>
    <w:p w:rsidR="004D079E" w:rsidRDefault="004D079E" w:rsidP="004D079E">
      <w:pPr>
        <w:jc w:val="both"/>
        <w:rPr>
          <w:sz w:val="24"/>
          <w:szCs w:val="24"/>
        </w:rPr>
      </w:pPr>
    </w:p>
    <w:tbl>
      <w:tblPr>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73"/>
        <w:gridCol w:w="4110"/>
        <w:gridCol w:w="3066"/>
        <w:gridCol w:w="992"/>
        <w:gridCol w:w="813"/>
      </w:tblGrid>
      <w:tr w:rsidR="004D079E" w:rsidRPr="00881C6F" w:rsidTr="00A94202">
        <w:trPr>
          <w:trHeight w:val="222"/>
          <w:jc w:val="center"/>
        </w:trPr>
        <w:tc>
          <w:tcPr>
            <w:tcW w:w="4983" w:type="dxa"/>
            <w:gridSpan w:val="2"/>
          </w:tcPr>
          <w:p w:rsidR="004D079E" w:rsidRPr="00DD286E" w:rsidRDefault="004D079E" w:rsidP="00A94202">
            <w:pPr>
              <w:jc w:val="both"/>
              <w:rPr>
                <w:b/>
                <w:color w:val="000000"/>
                <w:sz w:val="24"/>
                <w:szCs w:val="24"/>
              </w:rPr>
            </w:pPr>
            <w:r w:rsidRPr="00DD286E">
              <w:rPr>
                <w:b/>
                <w:color w:val="000000"/>
                <w:sz w:val="24"/>
                <w:szCs w:val="24"/>
              </w:rPr>
              <w:t>UNIT – IV</w:t>
            </w:r>
          </w:p>
        </w:tc>
        <w:tc>
          <w:tcPr>
            <w:tcW w:w="4871" w:type="dxa"/>
            <w:gridSpan w:val="3"/>
          </w:tcPr>
          <w:p w:rsidR="004D079E" w:rsidRPr="00881C6F" w:rsidRDefault="004D079E" w:rsidP="00A94202">
            <w:pPr>
              <w:jc w:val="both"/>
              <w:rPr>
                <w:color w:val="000000"/>
                <w:sz w:val="24"/>
                <w:szCs w:val="24"/>
              </w:rPr>
            </w:pPr>
            <w:r w:rsidRPr="00881C6F">
              <w:rPr>
                <w:color w:val="000000"/>
                <w:sz w:val="24"/>
                <w:szCs w:val="24"/>
              </w:rPr>
              <w:t xml:space="preserve">                   </w:t>
            </w:r>
            <w:r>
              <w:rPr>
                <w:color w:val="000000"/>
                <w:sz w:val="24"/>
                <w:szCs w:val="24"/>
              </w:rPr>
              <w:t xml:space="preserve">                               </w:t>
            </w:r>
            <w:r w:rsidRPr="00881C6F">
              <w:rPr>
                <w:color w:val="000000"/>
                <w:sz w:val="24"/>
                <w:szCs w:val="24"/>
              </w:rPr>
              <w:t xml:space="preserve">       9   hours</w:t>
            </w:r>
          </w:p>
        </w:tc>
      </w:tr>
      <w:tr w:rsidR="004D079E" w:rsidRPr="00881C6F" w:rsidTr="00A94202">
        <w:trPr>
          <w:trHeight w:val="222"/>
          <w:jc w:val="center"/>
        </w:trPr>
        <w:tc>
          <w:tcPr>
            <w:tcW w:w="9854" w:type="dxa"/>
            <w:gridSpan w:val="5"/>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 xml:space="preserve"> Synchronous supply chain- extended enterprise and the virtual supply chain- role of information- ‘Quick response’ logistics- Production strategies for quick response- Logistics systems dynamics</w:t>
            </w:r>
          </w:p>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Sustainable supply chain - The triple bottom line- Greenhouse gases and the supply chain- Reducing the transport-intensity of supply chains – Carbon footprint and supply chain-Reduce, reuse, recycle</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p>
        </w:tc>
        <w:tc>
          <w:tcPr>
            <w:tcW w:w="813" w:type="dxa"/>
            <w:tcBorders>
              <w:left w:val="single" w:sz="4" w:space="0" w:color="auto"/>
            </w:tcBorders>
          </w:tcPr>
          <w:p w:rsidR="004D079E" w:rsidRPr="00881C6F" w:rsidRDefault="004D079E" w:rsidP="00A94202">
            <w:pPr>
              <w:autoSpaceDE w:val="0"/>
              <w:autoSpaceDN w:val="0"/>
              <w:adjustRightInd w:val="0"/>
              <w:jc w:val="both"/>
              <w:rPr>
                <w:color w:val="000000"/>
                <w:sz w:val="24"/>
                <w:szCs w:val="24"/>
              </w:rPr>
            </w:pP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Discuss on the benefits of synchronizing Supply Chain</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6</w:t>
            </w:r>
          </w:p>
        </w:tc>
        <w:tc>
          <w:tcPr>
            <w:tcW w:w="813" w:type="dxa"/>
            <w:tcBorders>
              <w:lef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CO4</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2</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Enumerate the steps involved in synchronizing a supply chain.</w:t>
            </w:r>
          </w:p>
        </w:tc>
        <w:tc>
          <w:tcPr>
            <w:tcW w:w="992" w:type="dxa"/>
            <w:tcBorders>
              <w:left w:val="single" w:sz="4" w:space="0" w:color="auto"/>
              <w:right w:val="single" w:sz="4" w:space="0" w:color="auto"/>
            </w:tcBorders>
          </w:tcPr>
          <w:p w:rsidR="004D079E" w:rsidRPr="00881C6F" w:rsidRDefault="004D079E" w:rsidP="00A94202">
            <w:r w:rsidRPr="00881C6F">
              <w:t>8</w:t>
            </w:r>
          </w:p>
        </w:tc>
        <w:tc>
          <w:tcPr>
            <w:tcW w:w="813" w:type="dxa"/>
            <w:tcBorders>
              <w:left w:val="single" w:sz="4" w:space="0" w:color="auto"/>
            </w:tcBorders>
          </w:tcPr>
          <w:p w:rsidR="004D079E" w:rsidRPr="00881C6F" w:rsidRDefault="004D079E" w:rsidP="00A94202">
            <w:r w:rsidRPr="00881C6F">
              <w:rPr>
                <w:color w:val="000000"/>
                <w:sz w:val="24"/>
                <w:szCs w:val="24"/>
              </w:rPr>
              <w:t>CO4</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3</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With examples, explain the role of information in supply chain management.</w:t>
            </w:r>
          </w:p>
        </w:tc>
        <w:tc>
          <w:tcPr>
            <w:tcW w:w="992" w:type="dxa"/>
            <w:tcBorders>
              <w:left w:val="single" w:sz="4" w:space="0" w:color="auto"/>
              <w:right w:val="single" w:sz="4" w:space="0" w:color="auto"/>
            </w:tcBorders>
          </w:tcPr>
          <w:p w:rsidR="004D079E" w:rsidRPr="00881C6F" w:rsidRDefault="004D079E" w:rsidP="00A94202">
            <w:r w:rsidRPr="00881C6F">
              <w:t>7</w:t>
            </w:r>
          </w:p>
        </w:tc>
        <w:tc>
          <w:tcPr>
            <w:tcW w:w="813" w:type="dxa"/>
            <w:tcBorders>
              <w:left w:val="single" w:sz="4" w:space="0" w:color="auto"/>
            </w:tcBorders>
          </w:tcPr>
          <w:p w:rsidR="004D079E" w:rsidRPr="00881C6F" w:rsidRDefault="004D079E" w:rsidP="00A94202">
            <w:r w:rsidRPr="00881C6F">
              <w:rPr>
                <w:color w:val="000000"/>
                <w:sz w:val="24"/>
                <w:szCs w:val="24"/>
              </w:rPr>
              <w:t>CO4</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4</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Illustrate the contribution of internet in various stages of SCM</w:t>
            </w:r>
          </w:p>
        </w:tc>
        <w:tc>
          <w:tcPr>
            <w:tcW w:w="992" w:type="dxa"/>
            <w:tcBorders>
              <w:left w:val="single" w:sz="4" w:space="0" w:color="auto"/>
              <w:right w:val="single" w:sz="4" w:space="0" w:color="auto"/>
            </w:tcBorders>
          </w:tcPr>
          <w:p w:rsidR="004D079E" w:rsidRPr="00881C6F" w:rsidRDefault="004D079E" w:rsidP="00A94202">
            <w:r w:rsidRPr="00881C6F">
              <w:t>8</w:t>
            </w:r>
          </w:p>
        </w:tc>
        <w:tc>
          <w:tcPr>
            <w:tcW w:w="813" w:type="dxa"/>
            <w:tcBorders>
              <w:left w:val="single" w:sz="4" w:space="0" w:color="auto"/>
            </w:tcBorders>
          </w:tcPr>
          <w:p w:rsidR="004D079E" w:rsidRPr="00881C6F" w:rsidRDefault="004D079E" w:rsidP="00A94202">
            <w:r w:rsidRPr="00881C6F">
              <w:rPr>
                <w:color w:val="000000"/>
                <w:sz w:val="24"/>
                <w:szCs w:val="24"/>
              </w:rPr>
              <w:t>CO4</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5</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 xml:space="preserve">Write short notes on </w:t>
            </w:r>
            <w:proofErr w:type="spellStart"/>
            <w:r w:rsidRPr="00881C6F">
              <w:rPr>
                <w:color w:val="000000"/>
                <w:sz w:val="24"/>
                <w:szCs w:val="24"/>
              </w:rPr>
              <w:t>crossdocking</w:t>
            </w:r>
            <w:proofErr w:type="spellEnd"/>
          </w:p>
        </w:tc>
        <w:tc>
          <w:tcPr>
            <w:tcW w:w="992" w:type="dxa"/>
            <w:tcBorders>
              <w:left w:val="single" w:sz="4" w:space="0" w:color="auto"/>
              <w:right w:val="single" w:sz="4" w:space="0" w:color="auto"/>
            </w:tcBorders>
          </w:tcPr>
          <w:p w:rsidR="004D079E" w:rsidRPr="00881C6F" w:rsidRDefault="004D079E" w:rsidP="00A94202">
            <w:r w:rsidRPr="00881C6F">
              <w:t>6</w:t>
            </w:r>
          </w:p>
        </w:tc>
        <w:tc>
          <w:tcPr>
            <w:tcW w:w="813" w:type="dxa"/>
            <w:tcBorders>
              <w:left w:val="single" w:sz="4" w:space="0" w:color="auto"/>
            </w:tcBorders>
          </w:tcPr>
          <w:p w:rsidR="004D079E" w:rsidRPr="00881C6F" w:rsidRDefault="004D079E" w:rsidP="00A94202">
            <w:r w:rsidRPr="00881C6F">
              <w:rPr>
                <w:color w:val="000000"/>
                <w:sz w:val="24"/>
                <w:szCs w:val="24"/>
              </w:rPr>
              <w:t>CO4</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6</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Discuss briefly on ‘Quick response’ logistics</w:t>
            </w:r>
          </w:p>
        </w:tc>
        <w:tc>
          <w:tcPr>
            <w:tcW w:w="992" w:type="dxa"/>
            <w:tcBorders>
              <w:left w:val="single" w:sz="4" w:space="0" w:color="auto"/>
              <w:right w:val="single" w:sz="4" w:space="0" w:color="auto"/>
            </w:tcBorders>
          </w:tcPr>
          <w:p w:rsidR="004D079E" w:rsidRPr="00881C6F" w:rsidRDefault="004D079E" w:rsidP="00A94202"/>
        </w:tc>
        <w:tc>
          <w:tcPr>
            <w:tcW w:w="813" w:type="dxa"/>
            <w:tcBorders>
              <w:left w:val="single" w:sz="4" w:space="0" w:color="auto"/>
            </w:tcBorders>
          </w:tcPr>
          <w:p w:rsidR="004D079E" w:rsidRPr="00881C6F" w:rsidRDefault="004D079E" w:rsidP="00A94202">
            <w:r w:rsidRPr="00881C6F">
              <w:rPr>
                <w:color w:val="000000"/>
                <w:sz w:val="24"/>
                <w:szCs w:val="24"/>
              </w:rPr>
              <w:t>CO4</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Explain with example, the bull whip effect in logistics.</w:t>
            </w:r>
          </w:p>
          <w:p w:rsidR="004D079E" w:rsidRPr="00881C6F" w:rsidRDefault="004D079E" w:rsidP="00A94202">
            <w:pPr>
              <w:jc w:val="both"/>
              <w:rPr>
                <w:sz w:val="24"/>
                <w:szCs w:val="24"/>
              </w:rPr>
            </w:pPr>
            <w:r w:rsidRPr="00881C6F">
              <w:rPr>
                <w:sz w:val="24"/>
                <w:szCs w:val="24"/>
              </w:rPr>
              <w:t>Explain ‘Forrester Effect’ with respect to promotion activity.</w:t>
            </w:r>
          </w:p>
          <w:p w:rsidR="004D079E" w:rsidRPr="00881C6F" w:rsidRDefault="004D079E" w:rsidP="00A94202">
            <w:pPr>
              <w:autoSpaceDE w:val="0"/>
              <w:autoSpaceDN w:val="0"/>
              <w:adjustRightInd w:val="0"/>
              <w:jc w:val="both"/>
              <w:rPr>
                <w:color w:val="000000"/>
                <w:sz w:val="24"/>
                <w:szCs w:val="24"/>
              </w:rPr>
            </w:pPr>
            <w:r w:rsidRPr="00881C6F">
              <w:rPr>
                <w:sz w:val="24"/>
                <w:szCs w:val="24"/>
              </w:rPr>
              <w:t>Discuss the bullwhip effect in supply chain and explain how it is measured.</w:t>
            </w:r>
          </w:p>
        </w:tc>
        <w:tc>
          <w:tcPr>
            <w:tcW w:w="992" w:type="dxa"/>
            <w:tcBorders>
              <w:left w:val="single" w:sz="4" w:space="0" w:color="auto"/>
              <w:right w:val="single" w:sz="4" w:space="0" w:color="auto"/>
            </w:tcBorders>
          </w:tcPr>
          <w:p w:rsidR="004D079E" w:rsidRPr="00881C6F" w:rsidRDefault="004D079E" w:rsidP="00A94202">
            <w:r w:rsidRPr="00881C6F">
              <w:t>7</w:t>
            </w:r>
          </w:p>
        </w:tc>
        <w:tc>
          <w:tcPr>
            <w:tcW w:w="813" w:type="dxa"/>
            <w:tcBorders>
              <w:left w:val="single" w:sz="4" w:space="0" w:color="auto"/>
            </w:tcBorders>
          </w:tcPr>
          <w:p w:rsidR="004D079E" w:rsidRPr="00881C6F" w:rsidRDefault="004D079E" w:rsidP="00A94202">
            <w:r w:rsidRPr="00881C6F">
              <w:rPr>
                <w:color w:val="000000"/>
                <w:sz w:val="24"/>
                <w:szCs w:val="24"/>
              </w:rPr>
              <w:t>CO4</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8</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What is triple bottom line? Why is it important?</w:t>
            </w:r>
          </w:p>
        </w:tc>
        <w:tc>
          <w:tcPr>
            <w:tcW w:w="992" w:type="dxa"/>
            <w:tcBorders>
              <w:left w:val="single" w:sz="4" w:space="0" w:color="auto"/>
              <w:right w:val="single" w:sz="4" w:space="0" w:color="auto"/>
            </w:tcBorders>
          </w:tcPr>
          <w:p w:rsidR="004D079E" w:rsidRPr="00881C6F" w:rsidRDefault="004D079E" w:rsidP="00A94202">
            <w:r w:rsidRPr="00881C6F">
              <w:t>7</w:t>
            </w:r>
          </w:p>
        </w:tc>
        <w:tc>
          <w:tcPr>
            <w:tcW w:w="813" w:type="dxa"/>
            <w:tcBorders>
              <w:left w:val="single" w:sz="4" w:space="0" w:color="auto"/>
            </w:tcBorders>
          </w:tcPr>
          <w:p w:rsidR="004D079E" w:rsidRPr="00881C6F" w:rsidRDefault="004D079E" w:rsidP="00A94202">
            <w:r w:rsidRPr="00881C6F">
              <w:rPr>
                <w:color w:val="000000"/>
                <w:sz w:val="24"/>
                <w:szCs w:val="24"/>
              </w:rPr>
              <w:t>CO4</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9</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What practical steps can organisations take to improve the transport-intensity of their supply chains?</w:t>
            </w:r>
          </w:p>
        </w:tc>
        <w:tc>
          <w:tcPr>
            <w:tcW w:w="992" w:type="dxa"/>
            <w:tcBorders>
              <w:left w:val="single" w:sz="4" w:space="0" w:color="auto"/>
              <w:right w:val="single" w:sz="4" w:space="0" w:color="auto"/>
            </w:tcBorders>
          </w:tcPr>
          <w:p w:rsidR="004D079E" w:rsidRPr="00881C6F" w:rsidRDefault="004D079E" w:rsidP="00A94202">
            <w:r w:rsidRPr="00881C6F">
              <w:t>7</w:t>
            </w:r>
          </w:p>
        </w:tc>
        <w:tc>
          <w:tcPr>
            <w:tcW w:w="813" w:type="dxa"/>
            <w:tcBorders>
              <w:left w:val="single" w:sz="4" w:space="0" w:color="auto"/>
            </w:tcBorders>
          </w:tcPr>
          <w:p w:rsidR="004D079E" w:rsidRPr="00881C6F" w:rsidRDefault="004D079E" w:rsidP="00A94202">
            <w:r w:rsidRPr="00881C6F">
              <w:rPr>
                <w:color w:val="000000"/>
                <w:sz w:val="24"/>
                <w:szCs w:val="24"/>
              </w:rPr>
              <w:t>CO4</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10</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Elucidate on the transportation strategies that can be used by management to help reduce costs.</w:t>
            </w:r>
          </w:p>
        </w:tc>
        <w:tc>
          <w:tcPr>
            <w:tcW w:w="992" w:type="dxa"/>
            <w:tcBorders>
              <w:left w:val="single" w:sz="4" w:space="0" w:color="auto"/>
              <w:right w:val="single" w:sz="4" w:space="0" w:color="auto"/>
            </w:tcBorders>
          </w:tcPr>
          <w:p w:rsidR="004D079E" w:rsidRPr="00881C6F" w:rsidRDefault="004D079E" w:rsidP="00A94202">
            <w:r w:rsidRPr="00881C6F">
              <w:t>7</w:t>
            </w:r>
          </w:p>
        </w:tc>
        <w:tc>
          <w:tcPr>
            <w:tcW w:w="813" w:type="dxa"/>
            <w:tcBorders>
              <w:left w:val="single" w:sz="4" w:space="0" w:color="auto"/>
            </w:tcBorders>
          </w:tcPr>
          <w:p w:rsidR="004D079E" w:rsidRPr="00881C6F" w:rsidRDefault="004D079E" w:rsidP="00A94202">
            <w:r w:rsidRPr="00881C6F">
              <w:rPr>
                <w:color w:val="000000"/>
                <w:sz w:val="24"/>
                <w:szCs w:val="24"/>
              </w:rPr>
              <w:t>CO4</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11</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sz w:val="24"/>
                <w:szCs w:val="24"/>
              </w:rPr>
            </w:pPr>
            <w:r w:rsidRPr="00881C6F">
              <w:rPr>
                <w:sz w:val="24"/>
                <w:szCs w:val="24"/>
              </w:rPr>
              <w:t xml:space="preserve">Discuss on the significant implications of SCM at every stage in a company’s value chain in </w:t>
            </w:r>
            <w:proofErr w:type="spellStart"/>
            <w:r w:rsidRPr="00881C6F">
              <w:rPr>
                <w:sz w:val="24"/>
                <w:szCs w:val="24"/>
              </w:rPr>
              <w:t>vew</w:t>
            </w:r>
            <w:proofErr w:type="spellEnd"/>
            <w:r w:rsidRPr="00881C6F">
              <w:rPr>
                <w:sz w:val="24"/>
                <w:szCs w:val="24"/>
              </w:rPr>
              <w:t xml:space="preserve"> of sustainability.</w:t>
            </w:r>
          </w:p>
        </w:tc>
        <w:tc>
          <w:tcPr>
            <w:tcW w:w="992" w:type="dxa"/>
            <w:tcBorders>
              <w:left w:val="single" w:sz="4" w:space="0" w:color="auto"/>
              <w:right w:val="single" w:sz="4" w:space="0" w:color="auto"/>
            </w:tcBorders>
          </w:tcPr>
          <w:p w:rsidR="004D079E" w:rsidRPr="00881C6F" w:rsidRDefault="004D079E" w:rsidP="00A94202"/>
        </w:tc>
        <w:tc>
          <w:tcPr>
            <w:tcW w:w="813" w:type="dxa"/>
            <w:tcBorders>
              <w:left w:val="single" w:sz="4" w:space="0" w:color="auto"/>
            </w:tcBorders>
          </w:tcPr>
          <w:p w:rsidR="004D079E" w:rsidRPr="00881C6F" w:rsidRDefault="004D079E" w:rsidP="00A94202">
            <w:r w:rsidRPr="00881C6F">
              <w:rPr>
                <w:color w:val="000000"/>
                <w:sz w:val="24"/>
                <w:szCs w:val="24"/>
              </w:rPr>
              <w:t>CO4</w:t>
            </w:r>
          </w:p>
        </w:tc>
      </w:tr>
      <w:tr w:rsidR="004D079E" w:rsidRPr="00881C6F" w:rsidTr="00A94202">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12</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sz w:val="24"/>
                <w:szCs w:val="24"/>
              </w:rPr>
            </w:pPr>
            <w:r w:rsidRPr="00881C6F">
              <w:rPr>
                <w:sz w:val="24"/>
                <w:szCs w:val="24"/>
              </w:rPr>
              <w:t>Briefly discuss on the 3Rs of sustainable supply chain management</w:t>
            </w:r>
          </w:p>
        </w:tc>
        <w:tc>
          <w:tcPr>
            <w:tcW w:w="992" w:type="dxa"/>
            <w:tcBorders>
              <w:left w:val="single" w:sz="4" w:space="0" w:color="auto"/>
              <w:right w:val="single" w:sz="4" w:space="0" w:color="auto"/>
            </w:tcBorders>
          </w:tcPr>
          <w:p w:rsidR="004D079E" w:rsidRPr="00881C6F" w:rsidRDefault="004D079E" w:rsidP="00A94202"/>
        </w:tc>
        <w:tc>
          <w:tcPr>
            <w:tcW w:w="813" w:type="dxa"/>
            <w:tcBorders>
              <w:left w:val="single" w:sz="4" w:space="0" w:color="auto"/>
            </w:tcBorders>
          </w:tcPr>
          <w:p w:rsidR="004D079E" w:rsidRPr="00881C6F" w:rsidRDefault="004D079E" w:rsidP="00A94202">
            <w:r w:rsidRPr="00881C6F">
              <w:rPr>
                <w:color w:val="000000"/>
                <w:sz w:val="24"/>
                <w:szCs w:val="24"/>
              </w:rPr>
              <w:t>CO4</w:t>
            </w:r>
          </w:p>
        </w:tc>
      </w:tr>
    </w:tbl>
    <w:p w:rsidR="004D079E" w:rsidRDefault="004D079E" w:rsidP="004D079E">
      <w:pPr>
        <w:jc w:val="both"/>
        <w:rPr>
          <w:sz w:val="24"/>
          <w:szCs w:val="24"/>
        </w:rPr>
      </w:pPr>
    </w:p>
    <w:p w:rsidR="004D079E" w:rsidRDefault="004D079E" w:rsidP="004D079E">
      <w:pPr>
        <w:jc w:val="both"/>
        <w:rPr>
          <w:sz w:val="24"/>
          <w:szCs w:val="24"/>
        </w:rPr>
      </w:pPr>
    </w:p>
    <w:tbl>
      <w:tblPr>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73"/>
        <w:gridCol w:w="4074"/>
        <w:gridCol w:w="3102"/>
        <w:gridCol w:w="992"/>
        <w:gridCol w:w="813"/>
      </w:tblGrid>
      <w:tr w:rsidR="004D079E" w:rsidRPr="00881C6F" w:rsidTr="00E93E56">
        <w:trPr>
          <w:trHeight w:val="222"/>
          <w:jc w:val="center"/>
        </w:trPr>
        <w:tc>
          <w:tcPr>
            <w:tcW w:w="4947" w:type="dxa"/>
            <w:gridSpan w:val="2"/>
            <w:tcBorders>
              <w:right w:val="single" w:sz="4" w:space="0" w:color="auto"/>
            </w:tcBorders>
          </w:tcPr>
          <w:p w:rsidR="004D079E" w:rsidRPr="00DD286E" w:rsidRDefault="004D079E" w:rsidP="00A94202">
            <w:pPr>
              <w:jc w:val="both"/>
              <w:rPr>
                <w:b/>
                <w:color w:val="000000"/>
                <w:sz w:val="24"/>
                <w:szCs w:val="24"/>
              </w:rPr>
            </w:pPr>
            <w:r w:rsidRPr="00DD286E">
              <w:rPr>
                <w:b/>
                <w:color w:val="000000"/>
                <w:sz w:val="24"/>
                <w:szCs w:val="24"/>
              </w:rPr>
              <w:t xml:space="preserve">UNIT – V </w:t>
            </w:r>
          </w:p>
        </w:tc>
        <w:tc>
          <w:tcPr>
            <w:tcW w:w="4907" w:type="dxa"/>
            <w:gridSpan w:val="3"/>
            <w:tcBorders>
              <w:left w:val="single" w:sz="4" w:space="0" w:color="auto"/>
            </w:tcBorders>
          </w:tcPr>
          <w:p w:rsidR="004D079E" w:rsidRPr="00881C6F" w:rsidRDefault="004D079E" w:rsidP="00A94202">
            <w:pPr>
              <w:ind w:left="205"/>
              <w:jc w:val="both"/>
              <w:rPr>
                <w:color w:val="000000"/>
                <w:sz w:val="24"/>
                <w:szCs w:val="24"/>
              </w:rPr>
            </w:pPr>
            <w:r w:rsidRPr="00881C6F">
              <w:rPr>
                <w:color w:val="000000"/>
                <w:sz w:val="24"/>
                <w:szCs w:val="24"/>
              </w:rPr>
              <w:t>9 hours</w:t>
            </w:r>
          </w:p>
        </w:tc>
      </w:tr>
      <w:tr w:rsidR="004D079E" w:rsidRPr="00881C6F" w:rsidTr="00E93E56">
        <w:trPr>
          <w:trHeight w:val="222"/>
          <w:jc w:val="center"/>
        </w:trPr>
        <w:tc>
          <w:tcPr>
            <w:tcW w:w="9854" w:type="dxa"/>
            <w:gridSpan w:val="5"/>
          </w:tcPr>
          <w:p w:rsidR="004D079E" w:rsidRPr="004D079E" w:rsidRDefault="004D079E" w:rsidP="00A94202">
            <w:pPr>
              <w:autoSpaceDE w:val="0"/>
              <w:autoSpaceDN w:val="0"/>
              <w:adjustRightInd w:val="0"/>
              <w:jc w:val="both"/>
              <w:rPr>
                <w:color w:val="000000"/>
                <w:sz w:val="24"/>
                <w:szCs w:val="24"/>
                <w:vertAlign w:val="subscript"/>
              </w:rPr>
            </w:pPr>
            <w:r w:rsidRPr="004D079E">
              <w:rPr>
                <w:color w:val="000000"/>
                <w:sz w:val="24"/>
                <w:szCs w:val="24"/>
              </w:rPr>
              <w:t>Overcoming the barriers to</w:t>
            </w:r>
            <w:r w:rsidRPr="004D079E">
              <w:rPr>
                <w:color w:val="000000"/>
                <w:sz w:val="24"/>
                <w:szCs w:val="24"/>
                <w:vertAlign w:val="subscript"/>
              </w:rPr>
              <w:t xml:space="preserve"> </w:t>
            </w:r>
            <w:r w:rsidRPr="004D079E">
              <w:rPr>
                <w:color w:val="000000"/>
                <w:sz w:val="24"/>
                <w:szCs w:val="24"/>
              </w:rPr>
              <w:t>supply chain integration: creating the logistics vision- the problems with conventional organizations- Developing the logistics organization</w:t>
            </w:r>
            <w:r w:rsidRPr="004D079E">
              <w:rPr>
                <w:color w:val="000000"/>
                <w:sz w:val="24"/>
                <w:szCs w:val="24"/>
                <w:vertAlign w:val="subscript"/>
              </w:rPr>
              <w:t xml:space="preserve">- </w:t>
            </w:r>
            <w:r w:rsidRPr="004D079E">
              <w:rPr>
                <w:color w:val="000000"/>
                <w:sz w:val="24"/>
                <w:szCs w:val="24"/>
              </w:rPr>
              <w:t>Logistics as the vehicle for change- Benchmarking</w:t>
            </w:r>
          </w:p>
          <w:p w:rsidR="004D079E" w:rsidRPr="00EE4FAE" w:rsidRDefault="004D079E" w:rsidP="00A94202">
            <w:pPr>
              <w:autoSpaceDE w:val="0"/>
              <w:autoSpaceDN w:val="0"/>
              <w:adjustRightInd w:val="0"/>
              <w:rPr>
                <w:sz w:val="24"/>
                <w:szCs w:val="24"/>
              </w:rPr>
            </w:pPr>
            <w:r w:rsidRPr="00EE4FAE">
              <w:rPr>
                <w:b/>
                <w:sz w:val="24"/>
                <w:szCs w:val="24"/>
              </w:rPr>
              <w:t xml:space="preserve">Managing risk in supply chain: </w:t>
            </w:r>
            <w:r w:rsidRPr="00EE4FAE">
              <w:rPr>
                <w:sz w:val="24"/>
                <w:szCs w:val="24"/>
              </w:rPr>
              <w:t>Understanding the supply chain risk profile- organizing for global logistics – thinking global acting local – The future of global supply chain</w:t>
            </w:r>
          </w:p>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Supply chain of the future: emerging mega-trends-shifting centres of economic activity,  The multi-channel revolution seeking structural flexibility</w:t>
            </w:r>
          </w:p>
        </w:tc>
      </w:tr>
      <w:tr w:rsidR="004D079E" w:rsidRPr="00881C6F" w:rsidTr="00E93E56">
        <w:trPr>
          <w:trHeight w:val="222"/>
          <w:jc w:val="center"/>
        </w:trPr>
        <w:tc>
          <w:tcPr>
            <w:tcW w:w="873" w:type="dxa"/>
            <w:tcBorders>
              <w:right w:val="single" w:sz="4" w:space="0" w:color="auto"/>
            </w:tcBorders>
          </w:tcPr>
          <w:p w:rsidR="004D079E" w:rsidRPr="003B4AE7" w:rsidRDefault="004D079E" w:rsidP="00A94202">
            <w:pPr>
              <w:autoSpaceDE w:val="0"/>
              <w:autoSpaceDN w:val="0"/>
              <w:adjustRightInd w:val="0"/>
              <w:jc w:val="both"/>
              <w:rPr>
                <w:b/>
                <w:color w:val="000000"/>
                <w:sz w:val="24"/>
                <w:szCs w:val="24"/>
              </w:rPr>
            </w:pPr>
            <w:proofErr w:type="spellStart"/>
            <w:r w:rsidRPr="003B4AE7">
              <w:rPr>
                <w:b/>
                <w:color w:val="000000"/>
                <w:sz w:val="24"/>
                <w:szCs w:val="24"/>
              </w:rPr>
              <w:t>SL.no</w:t>
            </w:r>
            <w:proofErr w:type="spellEnd"/>
          </w:p>
        </w:tc>
        <w:tc>
          <w:tcPr>
            <w:tcW w:w="7176" w:type="dxa"/>
            <w:gridSpan w:val="2"/>
            <w:tcBorders>
              <w:left w:val="single" w:sz="4" w:space="0" w:color="auto"/>
              <w:right w:val="single" w:sz="4" w:space="0" w:color="auto"/>
            </w:tcBorders>
          </w:tcPr>
          <w:p w:rsidR="004D079E" w:rsidRPr="003B4AE7" w:rsidRDefault="004D079E" w:rsidP="00A94202">
            <w:pPr>
              <w:autoSpaceDE w:val="0"/>
              <w:autoSpaceDN w:val="0"/>
              <w:adjustRightInd w:val="0"/>
              <w:jc w:val="both"/>
              <w:rPr>
                <w:b/>
                <w:color w:val="000000"/>
                <w:sz w:val="24"/>
                <w:szCs w:val="24"/>
              </w:rPr>
            </w:pPr>
            <w:r w:rsidRPr="003B4AE7">
              <w:rPr>
                <w:b/>
                <w:color w:val="000000"/>
                <w:sz w:val="24"/>
                <w:szCs w:val="24"/>
              </w:rPr>
              <w:t>Questions</w:t>
            </w:r>
          </w:p>
        </w:tc>
        <w:tc>
          <w:tcPr>
            <w:tcW w:w="992" w:type="dxa"/>
            <w:tcBorders>
              <w:left w:val="single" w:sz="4" w:space="0" w:color="auto"/>
              <w:right w:val="single" w:sz="4" w:space="0" w:color="auto"/>
            </w:tcBorders>
          </w:tcPr>
          <w:p w:rsidR="004D079E" w:rsidRPr="003B4AE7" w:rsidRDefault="004D079E" w:rsidP="00A94202">
            <w:pPr>
              <w:autoSpaceDE w:val="0"/>
              <w:autoSpaceDN w:val="0"/>
              <w:adjustRightInd w:val="0"/>
              <w:jc w:val="both"/>
              <w:rPr>
                <w:b/>
                <w:color w:val="000000"/>
                <w:sz w:val="24"/>
                <w:szCs w:val="24"/>
              </w:rPr>
            </w:pPr>
            <w:r w:rsidRPr="003B4AE7">
              <w:rPr>
                <w:b/>
                <w:color w:val="000000"/>
                <w:sz w:val="24"/>
                <w:szCs w:val="24"/>
              </w:rPr>
              <w:t>Marks</w:t>
            </w:r>
          </w:p>
        </w:tc>
        <w:tc>
          <w:tcPr>
            <w:tcW w:w="813" w:type="dxa"/>
            <w:tcBorders>
              <w:left w:val="single" w:sz="4" w:space="0" w:color="auto"/>
            </w:tcBorders>
          </w:tcPr>
          <w:p w:rsidR="004D079E" w:rsidRPr="003B4AE7" w:rsidRDefault="004D079E" w:rsidP="00A94202">
            <w:pPr>
              <w:autoSpaceDE w:val="0"/>
              <w:autoSpaceDN w:val="0"/>
              <w:adjustRightInd w:val="0"/>
              <w:jc w:val="both"/>
              <w:rPr>
                <w:b/>
                <w:color w:val="000000"/>
                <w:sz w:val="24"/>
                <w:szCs w:val="24"/>
              </w:rPr>
            </w:pPr>
            <w:r w:rsidRPr="003B4AE7">
              <w:rPr>
                <w:b/>
                <w:color w:val="000000"/>
                <w:sz w:val="24"/>
                <w:szCs w:val="24"/>
              </w:rPr>
              <w:t>CO</w:t>
            </w:r>
          </w:p>
        </w:tc>
      </w:tr>
      <w:tr w:rsidR="004D079E" w:rsidRPr="00881C6F" w:rsidTr="00E93E56">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1</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Discuss on the effect of gradually shifting centre of gravity of SCM towards the point of final demand.</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6</w:t>
            </w:r>
          </w:p>
        </w:tc>
        <w:tc>
          <w:tcPr>
            <w:tcW w:w="813" w:type="dxa"/>
            <w:tcBorders>
              <w:lef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CO5</w:t>
            </w:r>
          </w:p>
        </w:tc>
      </w:tr>
      <w:tr w:rsidR="004D079E" w:rsidRPr="00881C6F" w:rsidTr="00E93E56">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2</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sz w:val="24"/>
                <w:szCs w:val="24"/>
              </w:rPr>
              <w:t>Spurred on by the arrival of the Internet, there has been a dramatic growth in recent years of the use of alternative channels of distribution - Comment</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r w:rsidRPr="00881C6F">
              <w:rPr>
                <w:color w:val="000000"/>
                <w:sz w:val="24"/>
                <w:szCs w:val="24"/>
              </w:rPr>
              <w:t>CO5</w:t>
            </w:r>
          </w:p>
        </w:tc>
      </w:tr>
      <w:tr w:rsidR="004D079E" w:rsidRPr="00881C6F" w:rsidTr="00E93E56">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3</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Illustrate how the supply chain of future will be different from the conventional one.</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r w:rsidRPr="00881C6F">
              <w:rPr>
                <w:color w:val="000000"/>
                <w:sz w:val="24"/>
                <w:szCs w:val="24"/>
              </w:rPr>
              <w:t>CO5</w:t>
            </w:r>
          </w:p>
        </w:tc>
      </w:tr>
      <w:tr w:rsidR="004D079E" w:rsidRPr="00881C6F" w:rsidTr="00E93E56">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4</w:t>
            </w:r>
          </w:p>
        </w:tc>
        <w:tc>
          <w:tcPr>
            <w:tcW w:w="7176" w:type="dxa"/>
            <w:gridSpan w:val="2"/>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Elucidate on the key enablers of structural flexibility.</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r w:rsidRPr="00881C6F">
              <w:rPr>
                <w:color w:val="000000"/>
                <w:sz w:val="24"/>
                <w:szCs w:val="24"/>
              </w:rPr>
              <w:t>CO5</w:t>
            </w:r>
          </w:p>
        </w:tc>
      </w:tr>
      <w:tr w:rsidR="004D079E" w:rsidRPr="00881C6F" w:rsidTr="00E93E56">
        <w:trPr>
          <w:trHeight w:val="222"/>
          <w:jc w:val="center"/>
        </w:trPr>
        <w:tc>
          <w:tcPr>
            <w:tcW w:w="873" w:type="dxa"/>
            <w:tcBorders>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5</w:t>
            </w:r>
          </w:p>
        </w:tc>
        <w:tc>
          <w:tcPr>
            <w:tcW w:w="7176" w:type="dxa"/>
            <w:gridSpan w:val="2"/>
            <w:tcBorders>
              <w:left w:val="single" w:sz="4" w:space="0" w:color="auto"/>
              <w:right w:val="single" w:sz="4" w:space="0" w:color="auto"/>
            </w:tcBorders>
          </w:tcPr>
          <w:p w:rsidR="004D079E" w:rsidRPr="00881C6F" w:rsidRDefault="004D079E" w:rsidP="00A94202">
            <w:pPr>
              <w:jc w:val="both"/>
              <w:rPr>
                <w:color w:val="000000"/>
                <w:sz w:val="24"/>
                <w:szCs w:val="24"/>
              </w:rPr>
            </w:pPr>
            <w:r w:rsidRPr="00881C6F">
              <w:rPr>
                <w:color w:val="000000"/>
                <w:sz w:val="24"/>
                <w:szCs w:val="24"/>
              </w:rPr>
              <w:t>Citing some examples explain the multi channel revolution in SCM.</w:t>
            </w:r>
          </w:p>
        </w:tc>
        <w:tc>
          <w:tcPr>
            <w:tcW w:w="992" w:type="dxa"/>
            <w:tcBorders>
              <w:left w:val="single" w:sz="4" w:space="0" w:color="auto"/>
              <w:right w:val="single" w:sz="4" w:space="0" w:color="auto"/>
            </w:tcBorders>
          </w:tcPr>
          <w:p w:rsidR="004D079E" w:rsidRPr="00881C6F" w:rsidRDefault="004D079E" w:rsidP="00A94202">
            <w:pPr>
              <w:autoSpaceDE w:val="0"/>
              <w:autoSpaceDN w:val="0"/>
              <w:adjustRightInd w:val="0"/>
              <w:jc w:val="both"/>
              <w:rPr>
                <w:color w:val="000000"/>
                <w:sz w:val="24"/>
                <w:szCs w:val="24"/>
              </w:rPr>
            </w:pPr>
            <w:r w:rsidRPr="00881C6F">
              <w:rPr>
                <w:color w:val="000000"/>
                <w:sz w:val="24"/>
                <w:szCs w:val="24"/>
              </w:rPr>
              <w:t>7</w:t>
            </w:r>
          </w:p>
        </w:tc>
        <w:tc>
          <w:tcPr>
            <w:tcW w:w="813" w:type="dxa"/>
            <w:tcBorders>
              <w:left w:val="single" w:sz="4" w:space="0" w:color="auto"/>
            </w:tcBorders>
          </w:tcPr>
          <w:p w:rsidR="004D079E" w:rsidRPr="00881C6F" w:rsidRDefault="004D079E" w:rsidP="00A94202">
            <w:r w:rsidRPr="00881C6F">
              <w:rPr>
                <w:color w:val="000000"/>
                <w:sz w:val="24"/>
                <w:szCs w:val="24"/>
              </w:rPr>
              <w:t>CO5</w:t>
            </w:r>
          </w:p>
        </w:tc>
      </w:tr>
    </w:tbl>
    <w:p w:rsidR="004D079E" w:rsidRDefault="004D079E" w:rsidP="004D079E">
      <w:pPr>
        <w:jc w:val="both"/>
        <w:rPr>
          <w:sz w:val="24"/>
          <w:szCs w:val="24"/>
        </w:rPr>
      </w:pPr>
    </w:p>
    <w:p w:rsidR="0030204C" w:rsidRDefault="0030204C"/>
    <w:sectPr w:rsidR="0030204C" w:rsidSect="003020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defaultTabStop w:val="720"/>
  <w:characterSpacingControl w:val="doNotCompress"/>
  <w:compat/>
  <w:rsids>
    <w:rsidRoot w:val="004D079E"/>
    <w:rsid w:val="0030204C"/>
    <w:rsid w:val="004D079E"/>
    <w:rsid w:val="00E93E56"/>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79E"/>
    <w:pPr>
      <w:spacing w:after="0" w:line="240" w:lineRule="auto"/>
    </w:pPr>
    <w:rPr>
      <w:rFonts w:ascii="Times New Roman" w:eastAsia="Times New Roman" w:hAnsi="Times New Roman" w:cs="Times New Roman"/>
      <w:sz w:val="20"/>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1144</Words>
  <Characters>6523</Characters>
  <Application>Microsoft Office Word</Application>
  <DocSecurity>0</DocSecurity>
  <Lines>54</Lines>
  <Paragraphs>15</Paragraphs>
  <ScaleCrop>false</ScaleCrop>
  <Company/>
  <LinksUpToDate>false</LinksUpToDate>
  <CharactersWithSpaces>7652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2</cp:revision>
  <dcterms:created xsi:type="dcterms:W3CDTF">2024-01-05T03:51:00Z</dcterms:created>
  <dcterms:modified xsi:type="dcterms:W3CDTF">2024-01-05T03:55:00Z</dcterms:modified>
</cp:coreProperties>
</file>