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32B2" w14:textId="4707C993" w:rsidR="00E7612C" w:rsidRDefault="00E77430">
      <w:pPr>
        <w:pStyle w:val="Heading1"/>
      </w:pPr>
      <w:r>
        <w:t>Intelligen</w:t>
      </w:r>
      <w:r>
        <w:t xml:space="preserve">t </w:t>
      </w:r>
      <w:r w:rsidR="00000000">
        <w:t>Email Agent</w:t>
      </w:r>
    </w:p>
    <w:p w14:paraId="2F949F1F" w14:textId="77777777" w:rsidR="00E7612C" w:rsidRDefault="00000000">
      <w:r>
        <w:t>Date: 2025-11-24</w:t>
      </w:r>
    </w:p>
    <w:p w14:paraId="73A93489" w14:textId="77777777" w:rsidR="00E7612C" w:rsidRDefault="00000000">
      <w:pPr>
        <w:pStyle w:val="Heading2"/>
      </w:pPr>
      <w:r>
        <w:t>Project Description</w:t>
      </w:r>
    </w:p>
    <w:p w14:paraId="3D516887" w14:textId="27C73F7A" w:rsidR="00E7612C" w:rsidRDefault="00D079C0">
      <w:r>
        <w:t>The</w:t>
      </w:r>
      <w:r w:rsidR="00E77430">
        <w:t xml:space="preserve"> </w:t>
      </w:r>
      <w:proofErr w:type="spellStart"/>
      <w:r w:rsidR="00E77430">
        <w:t>Inteligent</w:t>
      </w:r>
      <w:proofErr w:type="spellEnd"/>
      <w:r>
        <w:t xml:space="preserve"> Email Agent project streamlines email account management, organization, and security. Phase 1 establishes the foundational platform, focusing on local .</w:t>
      </w:r>
      <w:proofErr w:type="spellStart"/>
      <w:r>
        <w:t>eml</w:t>
      </w:r>
      <w:proofErr w:type="spellEnd"/>
      <w:r>
        <w:t xml:space="preserve"> ingestion, LLM-powered classification, guardrails, and semantic search. Future work extends to IMAP processing and a richer UI beyond Streamlit.</w:t>
      </w:r>
    </w:p>
    <w:p w14:paraId="7723C726" w14:textId="6F8F9B34" w:rsidR="00E7612C" w:rsidRDefault="00000000">
      <w:pPr>
        <w:pStyle w:val="Heading2"/>
      </w:pPr>
      <w:r>
        <w:t>Objectives</w:t>
      </w:r>
    </w:p>
    <w:p w14:paraId="329C0147" w14:textId="77777777" w:rsidR="00E7612C" w:rsidRDefault="00000000">
      <w:pPr>
        <w:pStyle w:val="ListBullet"/>
      </w:pPr>
      <w:r>
        <w:t>Local .eml ingestion with guardrail-heavy sample data sets (sample_emails, enron_small).</w:t>
      </w:r>
    </w:p>
    <w:p w14:paraId="25E9E007" w14:textId="77777777" w:rsidR="00E7612C" w:rsidRDefault="00000000">
      <w:pPr>
        <w:pStyle w:val="ListBullet"/>
      </w:pPr>
      <w:r>
        <w:t>LLM-based topic classification and category tagging; retry/backoff and safer JSON parsing in agents.</w:t>
      </w:r>
    </w:p>
    <w:p w14:paraId="18444137" w14:textId="77777777" w:rsidR="00E7612C" w:rsidRDefault="00000000">
      <w:pPr>
        <w:pStyle w:val="ListBullet"/>
      </w:pPr>
      <w:r>
        <w:t>Semantic search over embedded markdown/text via Chroma vector store with result filtering/labeling.</w:t>
      </w:r>
    </w:p>
    <w:p w14:paraId="0D869833" w14:textId="77777777" w:rsidR="00E7612C" w:rsidRDefault="00000000">
      <w:pPr>
        <w:pStyle w:val="ListBullet"/>
      </w:pPr>
      <w:r>
        <w:t>Streamlit UI for loading emails, classification pipeline, search/results overview, and maintenance tools.</w:t>
      </w:r>
    </w:p>
    <w:p w14:paraId="7F899F5C" w14:textId="77777777" w:rsidR="00E7612C" w:rsidRDefault="00000000">
      <w:pPr>
        <w:pStyle w:val="ListBullet"/>
      </w:pPr>
      <w:r>
        <w:t>Documented test commands, prompts, and linting; tracked demo data for reproducible usage tests.</w:t>
      </w:r>
    </w:p>
    <w:p w14:paraId="5DB38D86" w14:textId="77777777" w:rsidR="00E7612C" w:rsidRDefault="00000000">
      <w:pPr>
        <w:pStyle w:val="Heading2"/>
      </w:pPr>
      <w:r>
        <w:t>Future Work</w:t>
      </w:r>
    </w:p>
    <w:p w14:paraId="4C492652" w14:textId="77777777" w:rsidR="00E7612C" w:rsidRDefault="00000000">
      <w:pPr>
        <w:pStyle w:val="ListBullet"/>
      </w:pPr>
      <w:r>
        <w:t>Add IMAP ingestion pipeline with markdown conversion and guardrails; optional SMTP for replies.</w:t>
      </w:r>
    </w:p>
    <w:p w14:paraId="2D4FED0F" w14:textId="77777777" w:rsidR="00E7612C" w:rsidRDefault="00000000">
      <w:pPr>
        <w:pStyle w:val="ListBullet"/>
      </w:pPr>
      <w:r>
        <w:t>Replace Streamlit with a higher-quality UI (e.g., FastAPI + HTMX/Tailwind or React) featuring triage views, bulk actions, and charts.</w:t>
      </w:r>
    </w:p>
    <w:p w14:paraId="6E46270C" w14:textId="77777777" w:rsidR="00E7612C" w:rsidRDefault="00000000">
      <w:pPr>
        <w:pStyle w:val="ListBullet"/>
      </w:pPr>
      <w:r>
        <w:t>Phishing/risk agent with threat intel feeds (URLhaus/OpenPhish/Spamhaus) and homoglyph/reply-to checks.</w:t>
      </w:r>
    </w:p>
    <w:p w14:paraId="1454E5F5" w14:textId="77777777" w:rsidR="00E7612C" w:rsidRDefault="00000000">
      <w:pPr>
        <w:pStyle w:val="ListBullet"/>
      </w:pPr>
      <w:r>
        <w:t>Bulk action/quarantine workflow with dry-run/undo, audit logging, and admin/auth hardening.</w:t>
      </w:r>
    </w:p>
    <w:p w14:paraId="18069F61" w14:textId="77777777" w:rsidR="00E7612C" w:rsidRDefault="00000000">
      <w:pPr>
        <w:pStyle w:val="ListBullet"/>
      </w:pPr>
      <w:r>
        <w:t>Enhanced analytics: category/risk trends, topic memory, and configurable routing/fallback rules.</w:t>
      </w:r>
    </w:p>
    <w:p w14:paraId="511D08A1" w14:textId="77777777" w:rsidR="00E7612C" w:rsidRDefault="00000000">
      <w:pPr>
        <w:pStyle w:val="ListBullet"/>
      </w:pPr>
      <w:r>
        <w:t>Config/secret encryption (keyring/Fernet), audit logs, and deployment guides.</w:t>
      </w:r>
    </w:p>
    <w:p w14:paraId="61E0F1C3" w14:textId="77777777" w:rsidR="00E7612C" w:rsidRDefault="00000000">
      <w:pPr>
        <w:pStyle w:val="Heading2"/>
      </w:pPr>
      <w:r>
        <w:t>Tech Stack</w:t>
      </w:r>
    </w:p>
    <w:p w14:paraId="0DA7A78D" w14:textId="77777777" w:rsidR="00E7612C" w:rsidRDefault="00000000">
      <w:pPr>
        <w:pStyle w:val="ListBullet"/>
      </w:pPr>
      <w:r>
        <w:t>Python 3.12, LangChain (OpenAI adapters)</w:t>
      </w:r>
    </w:p>
    <w:p w14:paraId="73D37A4D" w14:textId="77777777" w:rsidR="00E7612C" w:rsidRDefault="00000000">
      <w:pPr>
        <w:pStyle w:val="ListBullet"/>
      </w:pPr>
      <w:r>
        <w:t>Embeddings/Vector store: Chroma</w:t>
      </w:r>
    </w:p>
    <w:p w14:paraId="1307D104" w14:textId="77777777" w:rsidR="00E7612C" w:rsidRDefault="00000000">
      <w:pPr>
        <w:pStyle w:val="ListBullet"/>
      </w:pPr>
      <w:r>
        <w:t>UI: Streamlit (current); plan to move to richer UI framework</w:t>
      </w:r>
    </w:p>
    <w:p w14:paraId="2DEA2F71" w14:textId="77777777" w:rsidR="00E7612C" w:rsidRDefault="00000000">
      <w:pPr>
        <w:pStyle w:val="ListBullet"/>
      </w:pPr>
      <w:r>
        <w:t>Testing/Linting: Pytest, Ruff</w:t>
      </w:r>
    </w:p>
    <w:p w14:paraId="0C2AC33E" w14:textId="77777777" w:rsidR="00E7612C" w:rsidRDefault="00000000">
      <w:pPr>
        <w:pStyle w:val="Heading2"/>
      </w:pPr>
      <w:r>
        <w:lastRenderedPageBreak/>
        <w:t>Deliverables</w:t>
      </w:r>
    </w:p>
    <w:p w14:paraId="5F90D60C" w14:textId="77777777" w:rsidR="00E7612C" w:rsidRDefault="00000000">
      <w:pPr>
        <w:pStyle w:val="ListBullet"/>
      </w:pPr>
      <w:r>
        <w:t>Working Streamlit app with local .eml ingestion, classification, and semantic search</w:t>
      </w:r>
    </w:p>
    <w:p w14:paraId="527070DC" w14:textId="77777777" w:rsidR="00E7612C" w:rsidRDefault="00000000">
      <w:pPr>
        <w:pStyle w:val="ListBullet"/>
      </w:pPr>
      <w:r>
        <w:t>Tracked demo datasets (sample_emails, enron_small) and prompts in data/prompts/</w:t>
      </w:r>
    </w:p>
    <w:p w14:paraId="3EA69458" w14:textId="77777777" w:rsidR="00E7612C" w:rsidRDefault="00000000">
      <w:pPr>
        <w:pStyle w:val="ListBullet"/>
      </w:pPr>
      <w:r>
        <w:t>Agent retries/backoff and JSON parsing hardening</w:t>
      </w:r>
    </w:p>
    <w:p w14:paraId="1795C771" w14:textId="77777777" w:rsidR="00E7612C" w:rsidRDefault="00000000">
      <w:pPr>
        <w:pStyle w:val="ListBullet"/>
      </w:pPr>
      <w:r>
        <w:t>Documentation updates (README, testing commands, data notes)</w:t>
      </w:r>
    </w:p>
    <w:p w14:paraId="6810FADD" w14:textId="77777777" w:rsidR="00E7612C" w:rsidRDefault="00000000">
      <w:pPr>
        <w:pStyle w:val="Heading2"/>
      </w:pPr>
      <w:r>
        <w:t>Milestones</w:t>
      </w:r>
    </w:p>
    <w:p w14:paraId="6E74CEB1" w14:textId="77777777" w:rsidR="00E7612C" w:rsidRDefault="00000000">
      <w:pPr>
        <w:pStyle w:val="ListBullet"/>
      </w:pPr>
      <w:r>
        <w:t>M1: Stabilize local ingestion/classification/search with guardrail samples and tests (done)</w:t>
      </w:r>
    </w:p>
    <w:p w14:paraId="122A5769" w14:textId="77777777" w:rsidR="00E7612C" w:rsidRDefault="00000000">
      <w:pPr>
        <w:pStyle w:val="ListBullet"/>
      </w:pPr>
      <w:r>
        <w:t>M2: IMAP ingestion + markdown pipeline + guardrails (next)</w:t>
      </w:r>
    </w:p>
    <w:p w14:paraId="7D681B67" w14:textId="77777777" w:rsidR="00E7612C" w:rsidRDefault="00000000">
      <w:pPr>
        <w:pStyle w:val="ListBullet"/>
      </w:pPr>
      <w:r>
        <w:t>M3: UI upgrade (non-Streamlit) with triage/bulk actions and analytics</w:t>
      </w:r>
    </w:p>
    <w:p w14:paraId="1DF02A78" w14:textId="77777777" w:rsidR="00E7612C" w:rsidRDefault="00000000">
      <w:pPr>
        <w:pStyle w:val="ListBullet"/>
      </w:pPr>
      <w:r>
        <w:t>M4: Phishing/risk agent + threat feeds + quarantine</w:t>
      </w:r>
    </w:p>
    <w:p w14:paraId="2199EE60" w14:textId="77777777" w:rsidR="00E7612C" w:rsidRDefault="00000000">
      <w:pPr>
        <w:pStyle w:val="ListBullet"/>
      </w:pPr>
      <w:r>
        <w:t>M5: Security hardening (auth/encryption/audit) and deployment polish</w:t>
      </w:r>
    </w:p>
    <w:p w14:paraId="295A95DE" w14:textId="77777777" w:rsidR="00E7612C" w:rsidRDefault="00000000">
      <w:pPr>
        <w:pStyle w:val="Heading2"/>
      </w:pPr>
      <w:r>
        <w:t>Challenges &amp; Risks</w:t>
      </w:r>
    </w:p>
    <w:p w14:paraId="133439F2" w14:textId="77777777" w:rsidR="00E7612C" w:rsidRDefault="00000000">
      <w:pPr>
        <w:pStyle w:val="ListBullet"/>
      </w:pPr>
      <w:r>
        <w:t>Model/output variability → mitigated with retries/backoff and stricter parsing (more needed for risk agent)</w:t>
      </w:r>
    </w:p>
    <w:p w14:paraId="559FB9A7" w14:textId="77777777" w:rsidR="00E7612C" w:rsidRDefault="00000000">
      <w:pPr>
        <w:pStyle w:val="ListBullet"/>
      </w:pPr>
      <w:r>
        <w:t>UI limitations in Streamlit for complex flows → plan to move to richer frontend</w:t>
      </w:r>
    </w:p>
    <w:p w14:paraId="6BA2131B" w14:textId="77777777" w:rsidR="00E7612C" w:rsidRDefault="00000000">
      <w:pPr>
        <w:pStyle w:val="ListBullet"/>
      </w:pPr>
      <w:r>
        <w:t>IMAP provider differences and MIME edge cases → addressed by extending parser/markdown/guardrails</w:t>
      </w:r>
    </w:p>
    <w:sectPr w:rsidR="00E761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445587">
    <w:abstractNumId w:val="8"/>
  </w:num>
  <w:num w:numId="2" w16cid:durableId="429932101">
    <w:abstractNumId w:val="6"/>
  </w:num>
  <w:num w:numId="3" w16cid:durableId="306514823">
    <w:abstractNumId w:val="5"/>
  </w:num>
  <w:num w:numId="4" w16cid:durableId="1756516010">
    <w:abstractNumId w:val="4"/>
  </w:num>
  <w:num w:numId="5" w16cid:durableId="1392852918">
    <w:abstractNumId w:val="7"/>
  </w:num>
  <w:num w:numId="6" w16cid:durableId="1945916514">
    <w:abstractNumId w:val="3"/>
  </w:num>
  <w:num w:numId="7" w16cid:durableId="1450275643">
    <w:abstractNumId w:val="2"/>
  </w:num>
  <w:num w:numId="8" w16cid:durableId="695539489">
    <w:abstractNumId w:val="1"/>
  </w:num>
  <w:num w:numId="9" w16cid:durableId="202867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EAB"/>
    <w:rsid w:val="0015074B"/>
    <w:rsid w:val="0029639D"/>
    <w:rsid w:val="00326F90"/>
    <w:rsid w:val="006D0C21"/>
    <w:rsid w:val="00840998"/>
    <w:rsid w:val="00AA1D8D"/>
    <w:rsid w:val="00AD5BE6"/>
    <w:rsid w:val="00B47730"/>
    <w:rsid w:val="00B56D30"/>
    <w:rsid w:val="00CB0664"/>
    <w:rsid w:val="00D079C0"/>
    <w:rsid w:val="00E7612C"/>
    <w:rsid w:val="00E774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0113CD"/>
  <w14:defaultImageDpi w14:val="300"/>
  <w15:docId w15:val="{AF003005-E95A-485B-AC4B-F7F464C40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320</Words>
  <Characters>2294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Scott Stewart</cp:lastModifiedBy>
  <cp:revision>4</cp:revision>
  <dcterms:created xsi:type="dcterms:W3CDTF">2025-12-30T08:00:00Z</dcterms:created>
  <dcterms:modified xsi:type="dcterms:W3CDTF">2025-12-30T08:06:00Z</dcterms:modified>
  <cp:category/>
</cp:coreProperties>
</file>