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2b8df2abc7257d63e800acdc50406ff319620ad"/>
    <w:p>
      <w:pPr>
        <w:pStyle w:val="Titolo1"/>
      </w:pPr>
      <w:r>
        <w:t xml:space="preserve">Corso ITS — Cybersecurity e Sicurezza delle Applicazioni</w:t>
      </w:r>
    </w:p>
    <w:p>
      <w:pPr>
        <w:pStyle w:val="FirstParagraph"/>
      </w:pPr>
      <w:r>
        <w:rPr>
          <w:b/>
          <w:bCs/>
        </w:rPr>
        <w:t xml:space="preserve">Durata:</w:t>
      </w:r>
      <w:r>
        <w:t xml:space="preserve"> </w:t>
      </w:r>
      <w:r>
        <w:t xml:space="preserve">32 ore</w:t>
      </w:r>
      <w:r>
        <w:t xml:space="preserve"> </w:t>
      </w:r>
      <w:r>
        <w:rPr>
          <w:b/>
          <w:bCs/>
        </w:rPr>
        <w:t xml:space="preserve">Prerequisiti:</w:t>
      </w:r>
      <w:r>
        <w:t xml:space="preserve"> </w:t>
      </w:r>
      <w:r>
        <w:t xml:space="preserve">nessuno (corso pensato per discenti senza preparazione tecnica)</w:t>
      </w:r>
      <w:r>
        <w:t xml:space="preserve"> </w:t>
      </w:r>
      <w:r>
        <w:rPr>
          <w:b/>
          <w:bCs/>
        </w:rPr>
        <w:t xml:space="preserve">Linguaggio di laboratorio:</w:t>
      </w:r>
      <w:r>
        <w:t xml:space="preserve"> </w:t>
      </w:r>
      <w:r>
        <w:t xml:space="preserve">Python 3.12 (Flask, requests, socket, scapy)</w:t>
      </w:r>
      <w:r>
        <w:t xml:space="preserve"> </w:t>
      </w:r>
      <w:r>
        <w:rPr>
          <w:b/>
          <w:bCs/>
        </w:rPr>
        <w:t xml:space="preserve">Sistema operativo di lavoro:</w:t>
      </w:r>
      <w:r>
        <w:t xml:space="preserve"> </w:t>
      </w:r>
      <w:r>
        <w:t xml:space="preserve">Windows / macOS / Linux (i lab funzionano su tutti)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Ing. Alessandro Manneschi</w:t>
      </w:r>
      <w:r>
        <w:t xml:space="preserve"> </w:t>
      </w:r>
      <w:r>
        <w:rPr>
          <w:b/>
          <w:bCs/>
        </w:rPr>
        <w:t xml:space="preserve">Edizione:</w:t>
      </w:r>
      <w:r>
        <w:t xml:space="preserve"> </w:t>
      </w:r>
      <w:r>
        <w:t xml:space="preserve">Anno Formativo 2024/2025</w:t>
      </w:r>
    </w:p>
    <w:p>
      <w:r>
        <w:pict>
          <v:rect style="width:0;height:1.5pt" o:hralign="center" o:hrstd="t" o:hr="t"/>
        </w:pict>
      </w:r>
    </w:p>
    <w:bookmarkStart w:id="18" w:name="finalità-del-corso"/>
    <w:p>
      <w:pPr>
        <w:pStyle w:val="Titolo2"/>
      </w:pPr>
      <w:r>
        <w:t xml:space="preserve">1. Finalità del corso</w:t>
      </w:r>
    </w:p>
    <w:p>
      <w:pPr>
        <w:pStyle w:val="FirstParagraph"/>
      </w:pPr>
      <w:r>
        <w:t xml:space="preserve">Al termine del corso il discente sa: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Spiegare</w:t>
      </w:r>
      <w:r>
        <w:t xml:space="preserve"> </w:t>
      </w:r>
      <w:r>
        <w:t xml:space="preserve">cos’è la cybersecurity, quali sono le minacce più comuni e quali principi guidano una difesa efficace.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Riconoscere</w:t>
      </w:r>
      <w:r>
        <w:t xml:space="preserve"> </w:t>
      </w:r>
      <w:r>
        <w:t xml:space="preserve">come funziona la comunicazione in rete (modello ISO/OSI, TCP/IP) e identificare le principali vulnerabilità a ogni livello.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Leggere e scrivere</w:t>
      </w:r>
      <w:r>
        <w:t xml:space="preserve"> </w:t>
      </w:r>
      <w:r>
        <w:t xml:space="preserve">richieste HTTP/HTTPS, comprendere headers e codici di stato, individuare gli header di sicurezza.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Inquadrare</w:t>
      </w:r>
      <w:r>
        <w:t xml:space="preserve"> </w:t>
      </w:r>
      <w:r>
        <w:t xml:space="preserve">il quadro normativo europeo (GDPR, NIS 2, Cyber Resilience Act) e collegare un errore di codice a una norma violata.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Applicare</w:t>
      </w:r>
      <w:r>
        <w:t xml:space="preserve"> </w:t>
      </w:r>
      <w:r>
        <w:t xml:space="preserve">i principi di Security by Design e Privacy by Design fin dalla progettazione di un’applicazione.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Identificare e correggere</w:t>
      </w:r>
      <w:r>
        <w:t xml:space="preserve"> </w:t>
      </w:r>
      <w:r>
        <w:t xml:space="preserve">le 5 vulnerabilità web più diffuse: SQL Injection, IDOR/Broken Access Control, Cryptographic Failures, XSS, Path Traversal.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Usare strumenti professionali</w:t>
      </w:r>
      <w:r>
        <w:t xml:space="preserve">: Wireshark, DevTools,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 Burp (cenno), oltre a script Python autoprodotti per scanning e testing.</w:t>
      </w:r>
    </w:p>
    <w:bookmarkEnd w:id="18"/>
    <w:bookmarkStart w:id="19" w:name="approccio-didattico"/>
    <w:p>
      <w:pPr>
        <w:pStyle w:val="Titolo2"/>
      </w:pPr>
      <w:r>
        <w:t xml:space="preserve">2. Approccio didattico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prerequisiti</w:t>
      </w:r>
      <w:r>
        <w:t xml:space="preserve">: si parte dall’installazione di Python e dall’apertura del terminale.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Passo passo</w:t>
      </w:r>
      <w:r>
        <w:t xml:space="preserve">: ogni concetto è introdotto con un’analogia concreta, poi visto in pratica, poi formalizzato.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 guidati</w:t>
      </w:r>
      <w:r>
        <w:t xml:space="preserve">: ogni modulo tecnico ha un laboratorio dove il discente scrive/esegue codice. Il docente segue dal vivo.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Errore come strumento</w:t>
      </w:r>
      <w:r>
        <w:t xml:space="preserve">: si fa</w:t>
      </w:r>
      <w:r>
        <w:t xml:space="preserve"> </w:t>
      </w:r>
      <w:r>
        <w:t xml:space="preserve">“rompere”</w:t>
      </w:r>
      <w:r>
        <w:t xml:space="preserve"> </w:t>
      </w:r>
      <w:r>
        <w:t xml:space="preserve">l’applicazione vulnerabile, poi si ripara. Si impara molto di più così che leggendo la difesa per prima.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Bilanciamento</w:t>
      </w:r>
      <w:r>
        <w:t xml:space="preserve">: 14h di teoria, 18h di laboratorio (rapporto ~45/55).</w:t>
      </w:r>
    </w:p>
    <w:bookmarkEnd w:id="19"/>
    <w:bookmarkStart w:id="20" w:name="ripartizione-delle-32-ore"/>
    <w:p>
      <w:pPr>
        <w:pStyle w:val="Titolo2"/>
      </w:pPr>
      <w:r>
        <w:t xml:space="preserve">3. Ripartizione delle 32 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Ore</w:t>
            </w:r>
          </w:p>
        </w:tc>
        <w:tc>
          <w:tcPr/>
          <w:p>
            <w:pPr>
              <w:pStyle w:val="Compact"/>
            </w:pPr>
            <w:r>
              <w:t xml:space="preserve">Teoria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Setup ambiente di lavoro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Fondamenti di Cybersecurity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Networking &amp; ISO/OSI (Wireshark + protocolli)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Protocollo HTTP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Quadro Normativo (GDPR, NIS 2, CRA)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Security &amp; Privacy by Design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Sicurezza delle Applicazioni Web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Lab integrato + chiusura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16,5</w:t>
            </w:r>
          </w:p>
        </w:tc>
      </w:tr>
    </w:tbl>
    <w:bookmarkEnd w:id="20"/>
    <w:bookmarkStart w:id="25" w:name="materiali-del-corso"/>
    <w:p>
      <w:pPr>
        <w:pStyle w:val="Titolo2"/>
      </w:pPr>
      <w:r>
        <w:t xml:space="preserve">4. Materiali del corso</w:t>
      </w:r>
    </w:p>
    <w:bookmarkStart w:id="21" w:name="dispense-di-riferimento-esistenti"/>
    <w:p>
      <w:pPr>
        <w:pStyle w:val="Titolo3"/>
      </w:pPr>
      <w:r>
        <w:t xml:space="preserve">Dispense di riferimento (esistenti)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Dispensa principale:</w:t>
      </w:r>
      <w:r>
        <w:t xml:space="preserve"> </w:t>
      </w: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(Cap 0 → Cap 10)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HTTP:</w:t>
      </w:r>
      <w:r>
        <w:t xml:space="preserve"> </w:t>
      </w:r>
      <w:r>
        <w:rPr>
          <w:rStyle w:val="VerbatimChar"/>
        </w:rPr>
        <w:t xml:space="preserve">Dispensa_HTTP_ITS_v2_Prodigi.docx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Pentest (per esempi/casi):</w:t>
      </w:r>
      <w:r>
        <w:t xml:space="preserve"> </w:t>
      </w:r>
      <w:r>
        <w:rPr>
          <w:rStyle w:val="VerbatimChar"/>
        </w:rPr>
        <w:t xml:space="preserve">dispensa-pentest-its_6.docx</w:t>
      </w:r>
    </w:p>
    <w:bookmarkEnd w:id="21"/>
    <w:bookmarkStart w:id="22" w:name="X55ea5856b413a708d1748902a9b21e006f40918"/>
    <w:p>
      <w:pPr>
        <w:pStyle w:val="Titolo3"/>
      </w:pPr>
      <w:r>
        <w:t xml:space="preserve">Materiali nuovi prodotti per questo corso</w:t>
      </w:r>
    </w:p>
    <w:p>
      <w:pPr>
        <w:pStyle w:val="FirstParagraph"/>
      </w:pPr>
      <w:r>
        <w:t xml:space="preserve">Sono in</w:t>
      </w:r>
      <w:r>
        <w:t xml:space="preserve"> </w:t>
      </w:r>
      <w:r>
        <w:rPr>
          <w:rStyle w:val="VerbatimChar"/>
        </w:rPr>
        <w:t xml:space="preserve">Corso_32h/01_materiali/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M2_networking_isoosi.md</w:t>
      </w:r>
      <w:r>
        <w:t xml:space="preserve"> </w:t>
      </w:r>
      <w:r>
        <w:t xml:space="preserve">— Pila ISO/OSI, protocolli, vulnerabilità, Wireshark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M5_security_privacy_by_design.md</w:t>
      </w:r>
      <w:r>
        <w:t xml:space="preserve"> </w:t>
      </w:r>
      <w:r>
        <w:t xml:space="preserve">— STRIDE, 7 principi PbD, DPIA in pillole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M1_fondamenti_cybersecurity.md</w:t>
      </w:r>
      <w:r>
        <w:t xml:space="preserve"> </w:t>
      </w:r>
      <w:r>
        <w:t xml:space="preserve">— Adattamento Cap 1 a 4h con CIA triad e tassonomia minacce</w:t>
      </w:r>
    </w:p>
    <w:bookmarkEnd w:id="22"/>
    <w:bookmarkStart w:id="23" w:name="laboratori"/>
    <w:p>
      <w:pPr>
        <w:pStyle w:val="Titolo3"/>
      </w:pPr>
      <w:r>
        <w:t xml:space="preserve">Laboratori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Corso_32h/02_lab/</w:t>
      </w:r>
      <w:r>
        <w:t xml:space="preserve"> </w:t>
      </w:r>
      <w:r>
        <w:t xml:space="preserve">— script Python pronti, dataset di test, soluzioni separate.</w:t>
      </w:r>
    </w:p>
    <w:bookmarkEnd w:id="23"/>
    <w:bookmarkStart w:id="24" w:name="test-e-verifiche"/>
    <w:p>
      <w:pPr>
        <w:pStyle w:val="Titolo3"/>
      </w:pPr>
      <w:r>
        <w:t xml:space="preserve">Test e verifiche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Corso_32h/03_test/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</w:t>
      </w:r>
      <w:r>
        <w:t xml:space="preserve"> </w:t>
      </w:r>
      <w:r>
        <w:t xml:space="preserve">— Verifica intermedia dopo M3 (Cybersecurity + Networking + HTTP)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V2</w:t>
      </w:r>
      <w:r>
        <w:t xml:space="preserve"> </w:t>
      </w:r>
      <w:r>
        <w:t xml:space="preserve">— Verifica intermedia dopo M5 (Normativa + Security/Privacy by Design)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V_FINALE</w:t>
      </w:r>
      <w:r>
        <w:t xml:space="preserve"> </w:t>
      </w:r>
      <w:r>
        <w:t xml:space="preserve">— Verifica finale post M7 (tutto + casi pratici)</w:t>
      </w:r>
    </w:p>
    <w:p>
      <w:pPr>
        <w:pStyle w:val="FirstParagraph"/>
      </w:pPr>
      <w:r>
        <w:t xml:space="preserve">Soluzioni in file separati con suffisso</w:t>
      </w:r>
      <w:r>
        <w:t xml:space="preserve"> </w:t>
      </w:r>
      <w:r>
        <w:rPr>
          <w:rStyle w:val="VerbatimChar"/>
        </w:rPr>
        <w:t xml:space="preserve">_soluzioni</w:t>
      </w:r>
      <w:r>
        <w:t xml:space="preserve">.</w:t>
      </w:r>
    </w:p>
    <w:bookmarkEnd w:id="24"/>
    <w:bookmarkEnd w:id="25"/>
    <w:bookmarkStart w:id="26" w:name="sistema-di-valutazione"/>
    <w:p>
      <w:pPr>
        <w:pStyle w:val="Titolo2"/>
      </w:pPr>
      <w:r>
        <w:t xml:space="preserve">5. Sistema di valutazione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 intermedia 1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Fine M3 (10h)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 intermedia 2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Fine M5 (19h)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integrato (M7)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Fine corso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 finale scritta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Fine corso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Soglia di sufficienza:</w:t>
      </w:r>
      <w:r>
        <w:t xml:space="preserve"> </w:t>
      </w:r>
      <w:r>
        <w:t xml:space="preserve">60/100. Il lab integrato è obbligatorio (consegna scritta).</w:t>
      </w:r>
    </w:p>
    <w:bookmarkEnd w:id="26"/>
    <w:bookmarkStart w:id="27" w:name="strumenti-software-richiesti"/>
    <w:p>
      <w:pPr>
        <w:pStyle w:val="Titolo2"/>
      </w:pPr>
      <w:r>
        <w:t xml:space="preserve">6. Strumenti software richiesti</w:t>
      </w:r>
    </w:p>
    <w:p>
      <w:pPr>
        <w:pStyle w:val="FirstParagraph"/>
      </w:pPr>
      <w:r>
        <w:t xml:space="preserve">Tutti gratuiti, installati nel</w:t>
      </w:r>
      <w:r>
        <w:t xml:space="preserve"> </w:t>
      </w:r>
      <w:r>
        <w:rPr>
          <w:b/>
          <w:bCs/>
        </w:rPr>
        <w:t xml:space="preserve">Modulo M0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Quando lo installiamo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3.12</w:t>
            </w:r>
          </w:p>
        </w:tc>
        <w:tc>
          <w:tcPr/>
          <w:p>
            <w:pPr>
              <w:pStyle w:val="Compact"/>
            </w:pPr>
            <w:r>
              <w:t xml:space="preserve">Linguaggio dei lab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Scaricare BancaPiccola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Browser for SQLite</w:t>
            </w:r>
          </w:p>
        </w:tc>
        <w:tc>
          <w:tcPr/>
          <w:p>
            <w:pPr>
              <w:pStyle w:val="Compact"/>
            </w:pPr>
            <w:r>
              <w:t xml:space="preserve">Ispezionare i database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moderno + DevTools</w:t>
            </w:r>
          </w:p>
        </w:tc>
        <w:tc>
          <w:tcPr/>
          <w:p>
            <w:pPr>
              <w:pStyle w:val="Compact"/>
            </w:pPr>
            <w:r>
              <w:t xml:space="preserve">Lab HTTP e XSS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Analisi traffico di rete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  <w:r>
              <w:t xml:space="preserve"> </w:t>
            </w:r>
            <w:r>
              <w:t xml:space="preserve">o REST Client (estensione VSCode)</w:t>
            </w:r>
          </w:p>
        </w:tc>
        <w:tc>
          <w:tcPr/>
          <w:p>
            <w:pPr>
              <w:pStyle w:val="Compact"/>
            </w:pPr>
            <w:r>
              <w:t xml:space="preserve">Lab HTTP/API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Lab supply chain</w:t>
            </w:r>
          </w:p>
        </w:tc>
        <w:tc>
          <w:tcPr/>
          <w:p>
            <w:pPr>
              <w:pStyle w:val="Compact"/>
            </w:pPr>
            <w:r>
              <w:t xml:space="preserve">M6.6</w:t>
            </w:r>
          </w:p>
        </w:tc>
      </w:tr>
    </w:tbl>
    <w:bookmarkEnd w:id="27"/>
    <w:bookmarkStart w:id="28" w:name="calendario-tipico-suggerimento"/>
    <w:p>
      <w:pPr>
        <w:pStyle w:val="Titolo2"/>
      </w:pPr>
      <w:r>
        <w:t xml:space="preserve">7. Calendario tipico (suggerimento)</w:t>
      </w:r>
    </w:p>
    <w:p>
      <w:pPr>
        <w:pStyle w:val="FirstParagraph"/>
      </w:pPr>
      <w:r>
        <w:t xml:space="preserve">Distribuzione su</w:t>
      </w:r>
      <w:r>
        <w:t xml:space="preserve"> </w:t>
      </w:r>
      <w:r>
        <w:rPr>
          <w:b/>
          <w:bCs/>
        </w:rPr>
        <w:t xml:space="preserve">8 incontri da 4 ore</w:t>
      </w:r>
      <w:r>
        <w:t xml:space="preserve"> </w:t>
      </w:r>
      <w:r>
        <w:t xml:space="preserve">ciascuno: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Incontro</w:t>
            </w:r>
          </w:p>
        </w:tc>
        <w:tc>
          <w:tcPr/>
          <w:p>
            <w:pPr>
              <w:pStyle w:val="Compact"/>
            </w:pPr>
            <w:r>
              <w:t xml:space="preserve">Contenuti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(4h)</w:t>
            </w:r>
          </w:p>
        </w:tc>
        <w:tc>
          <w:tcPr/>
          <w:p>
            <w:pPr>
              <w:pStyle w:val="Compact"/>
            </w:pPr>
            <w:r>
              <w:t xml:space="preserve">M0 (2h) + M1 prima parte (2h)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(4h)</w:t>
            </w:r>
          </w:p>
        </w:tc>
        <w:tc>
          <w:tcPr/>
          <w:p>
            <w:pPr>
              <w:pStyle w:val="Compact"/>
            </w:pPr>
            <w:r>
              <w:t xml:space="preserve">M1 seconda parte (2h) + M2 prima parte (2h)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(4h)</w:t>
            </w:r>
          </w:p>
        </w:tc>
        <w:tc>
          <w:tcPr/>
          <w:p>
            <w:pPr>
              <w:pStyle w:val="Compact"/>
            </w:pPr>
            <w:r>
              <w:t xml:space="preserve">M2 seconda parte (4h)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(4h)</w:t>
            </w:r>
          </w:p>
        </w:tc>
        <w:tc>
          <w:tcPr/>
          <w:p>
            <w:pPr>
              <w:pStyle w:val="Compact"/>
            </w:pPr>
            <w:r>
              <w:t xml:space="preserve">M3 (4h) +</w:t>
            </w:r>
            <w:r>
              <w:t xml:space="preserve"> </w:t>
            </w:r>
            <w:r>
              <w:rPr>
                <w:b/>
                <w:bCs/>
              </w:rPr>
              <w:t xml:space="preserve">V1</w:t>
            </w:r>
            <w:r>
              <w:t xml:space="preserve"> </w:t>
            </w:r>
            <w:r>
              <w:t xml:space="preserve">alla 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(4h)</w:t>
            </w:r>
          </w:p>
        </w:tc>
        <w:tc>
          <w:tcPr/>
          <w:p>
            <w:pPr>
              <w:pStyle w:val="Compact"/>
            </w:pPr>
            <w:r>
              <w:t xml:space="preserve">M4 (2h) + M5 prima parte (2h)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(4h)</w:t>
            </w:r>
          </w:p>
        </w:tc>
        <w:tc>
          <w:tcPr/>
          <w:p>
            <w:pPr>
              <w:pStyle w:val="Compact"/>
            </w:pPr>
            <w:r>
              <w:t xml:space="preserve">M5 seconda parte (1h) + M6 prima parte (3h) —</w:t>
            </w:r>
            <w:r>
              <w:t xml:space="preserve"> </w:t>
            </w:r>
            <w:r>
              <w:rPr>
                <w:b/>
                <w:bCs/>
              </w:rPr>
              <w:t xml:space="preserve">V2 inizio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 (4h)</w:t>
            </w:r>
          </w:p>
        </w:tc>
        <w:tc>
          <w:tcPr/>
          <w:p>
            <w:pPr>
              <w:pStyle w:val="Compact"/>
            </w:pPr>
            <w:r>
              <w:t xml:space="preserve">M6 seconda parte (4h)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 (4h)</w:t>
            </w:r>
          </w:p>
        </w:tc>
        <w:tc>
          <w:tcPr/>
          <w:p>
            <w:pPr>
              <w:pStyle w:val="Compact"/>
            </w:pPr>
            <w:r>
              <w:t xml:space="preserve">M6 chiusura (2h) + M7 lab integrato (2h) —</w:t>
            </w:r>
            <w:r>
              <w:t xml:space="preserve"> </w:t>
            </w:r>
            <w:r>
              <w:rPr>
                <w:b/>
                <w:bCs/>
              </w:rPr>
              <w:t xml:space="preserve">V_FINALE</w:t>
            </w:r>
            <w:r>
              <w:t xml:space="preserve"> </w:t>
            </w:r>
            <w:r>
              <w:t xml:space="preserve">alla fine</w:t>
            </w:r>
          </w:p>
        </w:tc>
      </w:tr>
    </w:tbl>
    <w:p>
      <w:pPr>
        <w:pStyle w:val="BlockText"/>
      </w:pPr>
      <w:r>
        <w:t xml:space="preserve">Adattabile a 16 incontri da 2h o a un corso intensivo di 4 giorni pieni (8h/giorno).</w:t>
      </w:r>
    </w:p>
    <w:bookmarkEnd w:id="28"/>
    <w:bookmarkStart w:id="29" w:name="indice-file-del-corso"/>
    <w:p>
      <w:pPr>
        <w:pStyle w:val="Titolo2"/>
      </w:pPr>
      <w:r>
        <w:t xml:space="preserve">8. Indice file del corso</w:t>
      </w:r>
    </w:p>
    <w:p>
      <w:pPr>
        <w:pStyle w:val="SourceCode"/>
      </w:pPr>
      <w:r>
        <w:rPr>
          <w:rStyle w:val="VerbatimChar"/>
        </w:rPr>
        <w:t xml:space="preserve">Corso_32h/</w:t>
      </w:r>
      <w:r>
        <w:br/>
      </w:r>
      <w:r>
        <w:rPr>
          <w:rStyle w:val="VerbatimChar"/>
        </w:rPr>
        <w:t xml:space="preserve">├── 00_syllabus/</w:t>
      </w:r>
      <w:r>
        <w:br/>
      </w:r>
      <w:r>
        <w:rPr>
          <w:rStyle w:val="VerbatimChar"/>
        </w:rPr>
        <w:t xml:space="preserve">│   ├── 00_README.md                  ← questo file</w:t>
      </w:r>
      <w:r>
        <w:br/>
      </w:r>
      <w:r>
        <w:rPr>
          <w:rStyle w:val="VerbatimChar"/>
        </w:rPr>
        <w:t xml:space="preserve">│   ├── M0_setup.md</w:t>
      </w:r>
      <w:r>
        <w:br/>
      </w:r>
      <w:r>
        <w:rPr>
          <w:rStyle w:val="VerbatimChar"/>
        </w:rPr>
        <w:t xml:space="preserve">│   ├── M1_fondamenti.md</w:t>
      </w:r>
      <w:r>
        <w:br/>
      </w:r>
      <w:r>
        <w:rPr>
          <w:rStyle w:val="VerbatimChar"/>
        </w:rPr>
        <w:t xml:space="preserve">│   ├── M2_networking.md</w:t>
      </w:r>
      <w:r>
        <w:br/>
      </w:r>
      <w:r>
        <w:rPr>
          <w:rStyle w:val="VerbatimChar"/>
        </w:rPr>
        <w:t xml:space="preserve">│   ├── M3_http.md</w:t>
      </w:r>
      <w:r>
        <w:br/>
      </w:r>
      <w:r>
        <w:rPr>
          <w:rStyle w:val="VerbatimChar"/>
        </w:rPr>
        <w:t xml:space="preserve">│   ├── M4_normativa.md</w:t>
      </w:r>
      <w:r>
        <w:br/>
      </w:r>
      <w:r>
        <w:rPr>
          <w:rStyle w:val="VerbatimChar"/>
        </w:rPr>
        <w:t xml:space="preserve">│   ├── M5_secdesign_privacy.md</w:t>
      </w:r>
      <w:r>
        <w:br/>
      </w:r>
      <w:r>
        <w:rPr>
          <w:rStyle w:val="VerbatimChar"/>
        </w:rPr>
        <w:t xml:space="preserve">│   ├── M6_applicazioni_web.md</w:t>
      </w:r>
      <w:r>
        <w:br/>
      </w:r>
      <w:r>
        <w:rPr>
          <w:rStyle w:val="VerbatimChar"/>
        </w:rPr>
        <w:t xml:space="preserve">│   └── M7_lab_integrato.md</w:t>
      </w:r>
      <w:r>
        <w:br/>
      </w:r>
      <w:r>
        <w:rPr>
          <w:rStyle w:val="VerbatimChar"/>
        </w:rPr>
        <w:t xml:space="preserve">├── 01_materiali/</w:t>
      </w:r>
      <w:r>
        <w:br/>
      </w:r>
      <w:r>
        <w:rPr>
          <w:rStyle w:val="VerbatimChar"/>
        </w:rPr>
        <w:t xml:space="preserve">│   ├── M1_fondamenti_cybersecurity.md</w:t>
      </w:r>
      <w:r>
        <w:br/>
      </w:r>
      <w:r>
        <w:rPr>
          <w:rStyle w:val="VerbatimChar"/>
        </w:rPr>
        <w:t xml:space="preserve">│   ├── M2_networking_isoosi.md</w:t>
      </w:r>
      <w:r>
        <w:br/>
      </w:r>
      <w:r>
        <w:rPr>
          <w:rStyle w:val="VerbatimChar"/>
        </w:rPr>
        <w:t xml:space="preserve">│   └── M5_security_privacy_by_design.md</w:t>
      </w:r>
      <w:r>
        <w:br/>
      </w:r>
      <w:r>
        <w:rPr>
          <w:rStyle w:val="VerbatimChar"/>
        </w:rPr>
        <w:t xml:space="preserve">├── 02_lab/</w:t>
      </w:r>
      <w:r>
        <w:br/>
      </w:r>
      <w:r>
        <w:rPr>
          <w:rStyle w:val="VerbatimChar"/>
        </w:rPr>
        <w:t xml:space="preserve">│   ├── M2_lab1_socket_tcp.py</w:t>
      </w:r>
      <w:r>
        <w:br/>
      </w:r>
      <w:r>
        <w:rPr>
          <w:rStyle w:val="VerbatimChar"/>
        </w:rPr>
        <w:t xml:space="preserve">│   ├── M2_lab2_port_scanner.py</w:t>
      </w:r>
      <w:r>
        <w:br/>
      </w:r>
      <w:r>
        <w:rPr>
          <w:rStyle w:val="VerbatimChar"/>
        </w:rPr>
        <w:t xml:space="preserve">│   ├── M2_lab3_scapy_sniff.py</w:t>
      </w:r>
      <w:r>
        <w:br/>
      </w:r>
      <w:r>
        <w:rPr>
          <w:rStyle w:val="VerbatimChar"/>
        </w:rPr>
        <w:t xml:space="preserve">│   └── M5_lab_stride_template.md</w:t>
      </w:r>
      <w:r>
        <w:br/>
      </w:r>
      <w:r>
        <w:rPr>
          <w:rStyle w:val="VerbatimChar"/>
        </w:rPr>
        <w:t xml:space="preserve">├── 03_test/</w:t>
      </w:r>
      <w:r>
        <w:br/>
      </w:r>
      <w:r>
        <w:rPr>
          <w:rStyle w:val="VerbatimChar"/>
        </w:rPr>
        <w:t xml:space="preserve">│   ├── V1_intermedia_post_M3.md</w:t>
      </w:r>
      <w:r>
        <w:br/>
      </w:r>
      <w:r>
        <w:rPr>
          <w:rStyle w:val="VerbatimChar"/>
        </w:rPr>
        <w:t xml:space="preserve">│   ├── V1_soluzioni.md</w:t>
      </w:r>
      <w:r>
        <w:br/>
      </w:r>
      <w:r>
        <w:rPr>
          <w:rStyle w:val="VerbatimChar"/>
        </w:rPr>
        <w:t xml:space="preserve">│   ├── V2_intermedia_post_M5.md</w:t>
      </w:r>
      <w:r>
        <w:br/>
      </w:r>
      <w:r>
        <w:rPr>
          <w:rStyle w:val="VerbatimChar"/>
        </w:rPr>
        <w:t xml:space="preserve">│   ├── V2_soluzioni.md</w:t>
      </w:r>
      <w:r>
        <w:br/>
      </w:r>
      <w:r>
        <w:rPr>
          <w:rStyle w:val="VerbatimChar"/>
        </w:rPr>
        <w:t xml:space="preserve">│   ├── V_FINALE.md</w:t>
      </w:r>
      <w:r>
        <w:br/>
      </w:r>
      <w:r>
        <w:rPr>
          <w:rStyle w:val="VerbatimChar"/>
        </w:rPr>
        <w:t xml:space="preserve">│   └── V_FINALE_soluzioni.md</w:t>
      </w:r>
      <w:r>
        <w:br/>
      </w:r>
      <w:r>
        <w:rPr>
          <w:rStyle w:val="VerbatimChar"/>
        </w:rPr>
        <w:t xml:space="preserve">└── 04_slide/                          ← (da produrre in seconda fase, opzionale)</w:t>
      </w:r>
    </w:p>
    <w:bookmarkEnd w:id="29"/>
    <w:bookmarkEnd w:id="30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2026-05-06T22:05:43Z</dcterms:created>
  <dcterms:modified xsi:type="dcterms:W3CDTF">2026-05-06T22:05:43Z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