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4" w:name="extra-logging-monitoring-owasp-a09"/>
    <w:p>
      <w:pPr>
        <w:pStyle w:val="Titolo1"/>
      </w:pPr>
      <w:r>
        <w:t xml:space="preserve">EXTRA — Logging &amp; Monitoring (OWASP A09)</w:t>
      </w:r>
    </w:p>
    <w:p>
      <w:pPr>
        <w:pStyle w:val="FirstParagraph"/>
      </w:pPr>
      <w:r>
        <w:rPr>
          <w:b/>
          <w:bCs/>
        </w:rPr>
        <w:t xml:space="preserve">Materiale integrativo — Corso ITS Cybersecurity</w:t>
      </w:r>
      <w:r>
        <w:t xml:space="preserve"> </w:t>
      </w:r>
      <w:r>
        <w:rPr>
          <w:b/>
          <w:bCs/>
        </w:rPr>
        <w:t xml:space="preserve">Tipologia</w:t>
      </w:r>
      <w:r>
        <w:t xml:space="preserve">: estensione di M6 (web app security)</w:t>
      </w:r>
      <w:r>
        <w:t xml:space="preserve"> </w:t>
      </w:r>
      <w:r>
        <w:rPr>
          <w:b/>
          <w:bCs/>
        </w:rPr>
        <w:t xml:space="preserve">Tempo suggerito</w:t>
      </w:r>
      <w:r>
        <w:t xml:space="preserve">: 2 ore (lettura + lab)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M3 (HTTP), M6 (web app security)</w:t>
      </w:r>
    </w:p>
    <w:p>
      <w:pPr>
        <w:pStyle w:val="BlockText"/>
      </w:pPr>
      <w:r>
        <w:rPr>
          <w:b/>
          <w:bCs/>
        </w:rPr>
        <w:t xml:space="preserve">A09 — Security Logging and Monitoring Failures</w:t>
      </w:r>
      <w:r>
        <w:t xml:space="preserve"> </w:t>
      </w:r>
      <w:r>
        <w:t xml:space="preserve">è nella OWASP Top 10 ma trattata come</w:t>
      </w:r>
      <w:r>
        <w:t xml:space="preserve"> </w:t>
      </w:r>
      <w:r>
        <w:t xml:space="preserve">“trasversale”</w:t>
      </w:r>
      <w:r>
        <w:t xml:space="preserve"> </w:t>
      </w:r>
      <w:r>
        <w:t xml:space="preserve">nel corso base. È in realtà la</w:t>
      </w:r>
      <w:r>
        <w:t xml:space="preserve"> </w:t>
      </w:r>
      <w:r>
        <w:rPr>
          <w:b/>
          <w:bCs/>
        </w:rPr>
        <w:t xml:space="preserve">differenza tra rilevare un breach in 1 ora o in 200 giorni</w:t>
      </w:r>
      <w:r>
        <w:t xml:space="preserve"> </w:t>
      </w:r>
      <w:r>
        <w:t xml:space="preserve">(medina del settore: 204 giorni — IBM Cost of a Data Breach Report 2023).</w:t>
      </w:r>
    </w:p>
    <w:p>
      <w:r>
        <w:pict>
          <v:rect style="width:0;height:1.5pt" o:hralign="center" o:hrstd="t" o:hr="t"/>
        </w:pict>
      </w:r>
    </w:p>
    <w:bookmarkStart w:id="72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1. Perché il logging è una difesa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2. Cosa loggi (e cosa NON loggi)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3. Structured logging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4. Audit log vs application log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5. SIEM ingestion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6. Detection patterns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7. Alert tuning</w:t>
        </w:r>
      </w:hyperlink>
    </w:p>
    <w:p>
      <w:pPr>
        <w:pStyle w:val="Compact"/>
        <w:numPr>
          <w:ilvl w:val="0"/>
          <w:numId w:val="1001"/>
        </w:numPr>
      </w:pPr>
      <w:hyperlink w:anchor="cap8">
        <w:r>
          <w:rPr>
            <w:rStyle w:val="Collegamentoipertestuale"/>
          </w:rPr>
          <w:t xml:space="preserve">8. SOC basics</w:t>
        </w:r>
      </w:hyperlink>
    </w:p>
    <w:p>
      <w:pPr>
        <w:pStyle w:val="Compact"/>
        <w:numPr>
          <w:ilvl w:val="0"/>
          <w:numId w:val="1001"/>
        </w:numPr>
      </w:pPr>
      <w:hyperlink w:anchor="cap9">
        <w:r>
          <w:rPr>
            <w:rStyle w:val="Collegamentoipertestuale"/>
          </w:rPr>
          <w:t xml:space="preserve">9. Lab pratico — Flask con logging strutturato</w:t>
        </w:r>
      </w:hyperlink>
    </w:p>
    <w:p>
      <w:pPr>
        <w:pStyle w:val="Compact"/>
        <w:numPr>
          <w:ilvl w:val="0"/>
          <w:numId w:val="1001"/>
        </w:numPr>
      </w:pPr>
      <w:hyperlink w:anchor="cap10">
        <w:r>
          <w:rPr>
            <w:rStyle w:val="Collegamentoipertestuale"/>
          </w:rPr>
          <w:t xml:space="preserve">10. Checklist logging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Perché il logging è una difesa</w:t>
      </w:r>
    </w:p>
    <w:bookmarkStart w:id="18" w:name="il-numero-che-fa-pensare"/>
    <w:p>
      <w:pPr>
        <w:pStyle w:val="Titolo3"/>
      </w:pPr>
      <w:r>
        <w:t xml:space="preserve">1.1 Il numero che fa pensare</w:t>
      </w:r>
    </w:p>
    <w:p>
      <w:pPr>
        <w:pStyle w:val="BlockText"/>
      </w:pPr>
      <w:r>
        <w:rPr>
          <w:b/>
          <w:bCs/>
        </w:rPr>
        <w:t xml:space="preserve">204 giorni</w:t>
      </w:r>
      <w:r>
        <w:t xml:space="preserve"> </w:t>
      </w:r>
      <w:r>
        <w:t xml:space="preserve">— tempo medio per identificare un data breach (IBM 2023)</w:t>
      </w:r>
      <w:r>
        <w:t xml:space="preserve"> </w:t>
      </w:r>
      <w:r>
        <w:rPr>
          <w:b/>
          <w:bCs/>
        </w:rPr>
        <w:t xml:space="preserve">73 giorni</w:t>
      </w:r>
      <w:r>
        <w:t xml:space="preserve"> </w:t>
      </w:r>
      <w:r>
        <w:t xml:space="preserve">— tempo medio per contenerlo</w:t>
      </w:r>
      <w:r>
        <w:t xml:space="preserve"> </w:t>
      </w:r>
      <w:r>
        <w:t xml:space="preserve">Totale:</w:t>
      </w:r>
      <w:r>
        <w:t xml:space="preserve"> </w:t>
      </w:r>
      <w:r>
        <w:rPr>
          <w:b/>
          <w:bCs/>
        </w:rPr>
        <w:t xml:space="preserve">277 giorni</w:t>
      </w:r>
      <w:r>
        <w:t xml:space="preserve"> </w:t>
      </w:r>
      <w:r>
        <w:t xml:space="preserve">di compromissione tipica.</w:t>
      </w:r>
    </w:p>
    <w:p>
      <w:pPr>
        <w:pStyle w:val="FirstParagraph"/>
      </w:pPr>
      <w:r>
        <w:t xml:space="preserve">L’attaccante che non fa rumore e non viene rilevato resta dentro.</w:t>
      </w:r>
    </w:p>
    <w:bookmarkEnd w:id="18"/>
    <w:bookmarkStart w:id="19" w:name="gli-unici-3-outcome-possibili"/>
    <w:p>
      <w:pPr>
        <w:pStyle w:val="Titolo3"/>
      </w:pPr>
      <w:r>
        <w:t xml:space="preserve">1.2 Gli unici 3 outcome possibili</w:t>
      </w:r>
    </w:p>
    <w:p>
      <w:pPr>
        <w:pStyle w:val="FirstParagraph"/>
      </w:pPr>
      <w:r>
        <w:t xml:space="preserve">Quando viene attaccata, un’azienda ha 3 possibilità: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 lo sa</w:t>
      </w:r>
      <w:r>
        <w:t xml:space="preserve"> </w:t>
      </w:r>
      <w:r>
        <w:t xml:space="preserve">(caso comune): scopre dopo mesi quando i dati appaiono in vendita.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 sa tardi</w:t>
      </w:r>
      <w:r>
        <w:t xml:space="preserve">: rileva quando il danno è già esteso.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 sa subito</w:t>
      </w:r>
      <w:r>
        <w:t xml:space="preserve">: contiene in ore, non giorni.</w:t>
      </w:r>
    </w:p>
    <w:p>
      <w:pPr>
        <w:pStyle w:val="BlockText"/>
      </w:pPr>
      <w:r>
        <w:t xml:space="preserve">La differenza tra 2 e 3 è:</w:t>
      </w:r>
      <w:r>
        <w:t xml:space="preserve"> </w:t>
      </w:r>
      <w:r>
        <w:rPr>
          <w:b/>
          <w:bCs/>
        </w:rPr>
        <w:t xml:space="preserve">logging + monitoring + alerting funzionanti</w:t>
      </w:r>
      <w:r>
        <w:t xml:space="preserve">.</w:t>
      </w:r>
    </w:p>
    <w:bookmarkEnd w:id="19"/>
    <w:bookmarkStart w:id="20" w:name="owasp-a09-cosa-significa-failure"/>
    <w:p>
      <w:pPr>
        <w:pStyle w:val="Titolo3"/>
      </w:pPr>
      <w:r>
        <w:t xml:space="preserve">1.3 OWASP A09 — Cosa significa</w:t>
      </w:r>
      <w:r>
        <w:t xml:space="preserve"> </w:t>
      </w:r>
      <w:r>
        <w:t xml:space="preserve">“Failure”</w:t>
      </w:r>
    </w:p>
    <w:p>
      <w:pPr>
        <w:pStyle w:val="Compact"/>
        <w:numPr>
          <w:ilvl w:val="0"/>
          <w:numId w:val="1003"/>
        </w:numPr>
      </w:pPr>
      <w:r>
        <w:t xml:space="preserve">Eventi importanti</w:t>
      </w:r>
      <w:r>
        <w:t xml:space="preserve"> </w:t>
      </w:r>
      <w:r>
        <w:rPr>
          <w:b/>
          <w:bCs/>
        </w:rPr>
        <w:t xml:space="preserve">non loggati</w:t>
      </w:r>
      <w:r>
        <w:t xml:space="preserve"> </w:t>
      </w:r>
      <w:r>
        <w:t xml:space="preserve">(login, accessi sensibili)</w:t>
      </w:r>
    </w:p>
    <w:p>
      <w:pPr>
        <w:pStyle w:val="Compact"/>
        <w:numPr>
          <w:ilvl w:val="0"/>
          <w:numId w:val="1003"/>
        </w:numPr>
      </w:pPr>
      <w:r>
        <w:t xml:space="preserve">Log</w:t>
      </w:r>
      <w:r>
        <w:t xml:space="preserve"> </w:t>
      </w:r>
      <w:r>
        <w:rPr>
          <w:b/>
          <w:bCs/>
        </w:rPr>
        <w:t xml:space="preserve">non monitorati</w:t>
      </w:r>
    </w:p>
    <w:p>
      <w:pPr>
        <w:pStyle w:val="Compact"/>
        <w:numPr>
          <w:ilvl w:val="0"/>
          <w:numId w:val="1003"/>
        </w:numPr>
      </w:pPr>
      <w:r>
        <w:t xml:space="preserve">Log</w:t>
      </w:r>
      <w:r>
        <w:t xml:space="preserve"> </w:t>
      </w:r>
      <w:r>
        <w:rPr>
          <w:b/>
          <w:bCs/>
        </w:rPr>
        <w:t xml:space="preserve">modificabili</w:t>
      </w:r>
      <w:r>
        <w:t xml:space="preserve"> </w:t>
      </w:r>
      <w:r>
        <w:t xml:space="preserve">(niente immutabilità)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Nessun alert</w:t>
      </w:r>
      <w:r>
        <w:t xml:space="preserve"> </w:t>
      </w:r>
      <w:r>
        <w:t xml:space="preserve">automatico</w:t>
      </w:r>
    </w:p>
    <w:p>
      <w:pPr>
        <w:pStyle w:val="Compact"/>
        <w:numPr>
          <w:ilvl w:val="0"/>
          <w:numId w:val="1003"/>
        </w:numPr>
      </w:pPr>
      <w:r>
        <w:t xml:space="preserve">Alert</w:t>
      </w:r>
      <w:r>
        <w:t xml:space="preserve"> </w:t>
      </w:r>
      <w:r>
        <w:rPr>
          <w:b/>
          <w:bCs/>
        </w:rPr>
        <w:t xml:space="preserve">ignorati</w:t>
      </w:r>
      <w:r>
        <w:t xml:space="preserve"> </w:t>
      </w:r>
      <w:r>
        <w:t xml:space="preserve">(alert fatigue)</w:t>
      </w:r>
    </w:p>
    <w:p>
      <w:pPr>
        <w:pStyle w:val="Compact"/>
        <w:numPr>
          <w:ilvl w:val="0"/>
          <w:numId w:val="1003"/>
        </w:numPr>
      </w:pPr>
      <w:r>
        <w:t xml:space="preserve">Log</w:t>
      </w:r>
      <w:r>
        <w:t xml:space="preserve"> </w:t>
      </w:r>
      <w:r>
        <w:rPr>
          <w:b/>
          <w:bCs/>
        </w:rPr>
        <w:t xml:space="preserve">insufficienti</w:t>
      </w:r>
      <w:r>
        <w:t xml:space="preserve"> </w:t>
      </w:r>
      <w:r>
        <w:t xml:space="preserve">per investigazione post-incident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Cosa loggi (e cosa NON loggi)</w:t>
      </w:r>
    </w:p>
    <w:bookmarkEnd w:id="20"/>
    <w:bookmarkStart w:id="26" w:name="cosa-devi-loggare"/>
    <w:p>
      <w:pPr>
        <w:pStyle w:val="Titolo3"/>
      </w:pPr>
      <w:r>
        <w:t xml:space="preserve">2.1 Cosa DEVI loggare</w:t>
      </w:r>
    </w:p>
    <w:bookmarkStart w:id="21" w:name="eventi-di-autenticazione"/>
    <w:p>
      <w:pPr>
        <w:pStyle w:val="Titolo4"/>
      </w:pPr>
      <w:r>
        <w:t xml:space="preserve">Eventi di autenticazione</w:t>
      </w:r>
    </w:p>
    <w:p>
      <w:pPr>
        <w:pStyle w:val="Compact"/>
        <w:numPr>
          <w:ilvl w:val="0"/>
          <w:numId w:val="1004"/>
        </w:numPr>
      </w:pPr>
      <w:r>
        <w:t xml:space="preserve">Login OK (user, IP, timestamp, user-agent, mfa_used)</w:t>
      </w:r>
    </w:p>
    <w:p>
      <w:pPr>
        <w:pStyle w:val="Compact"/>
        <w:numPr>
          <w:ilvl w:val="0"/>
          <w:numId w:val="1004"/>
        </w:numPr>
      </w:pPr>
      <w:r>
        <w:t xml:space="preserve">Login FAIL (user, IP, motivo: wrong-password / account-locked / mfa-fail)</w:t>
      </w:r>
    </w:p>
    <w:p>
      <w:pPr>
        <w:pStyle w:val="Compact"/>
        <w:numPr>
          <w:ilvl w:val="0"/>
          <w:numId w:val="1004"/>
        </w:numPr>
      </w:pPr>
      <w:r>
        <w:t xml:space="preserve">Logout</w:t>
      </w:r>
    </w:p>
    <w:p>
      <w:pPr>
        <w:pStyle w:val="Compact"/>
        <w:numPr>
          <w:ilvl w:val="0"/>
          <w:numId w:val="1004"/>
        </w:numPr>
      </w:pPr>
      <w:r>
        <w:t xml:space="preserve">Cambio password</w:t>
      </w:r>
    </w:p>
    <w:p>
      <w:pPr>
        <w:pStyle w:val="Compact"/>
        <w:numPr>
          <w:ilvl w:val="0"/>
          <w:numId w:val="1004"/>
        </w:numPr>
      </w:pPr>
      <w:r>
        <w:t xml:space="preserve">Reset password (richiesta, completamento)</w:t>
      </w:r>
    </w:p>
    <w:p>
      <w:pPr>
        <w:pStyle w:val="Compact"/>
        <w:numPr>
          <w:ilvl w:val="0"/>
          <w:numId w:val="1004"/>
        </w:numPr>
      </w:pPr>
      <w:r>
        <w:t xml:space="preserve">Account locked / unlocked</w:t>
      </w:r>
    </w:p>
    <w:p>
      <w:pPr>
        <w:pStyle w:val="Compact"/>
        <w:numPr>
          <w:ilvl w:val="0"/>
          <w:numId w:val="1004"/>
        </w:numPr>
      </w:pPr>
      <w:r>
        <w:t xml:space="preserve">MFA enrollment, MFA usato</w:t>
      </w:r>
    </w:p>
    <w:bookmarkEnd w:id="21"/>
    <w:bookmarkStart w:id="22" w:name="eventi-di-autorizzazione"/>
    <w:p>
      <w:pPr>
        <w:pStyle w:val="Titolo4"/>
      </w:pPr>
      <w:r>
        <w:t xml:space="preserve">Eventi di autorizzazione</w:t>
      </w:r>
    </w:p>
    <w:p>
      <w:pPr>
        <w:pStyle w:val="Compact"/>
        <w:numPr>
          <w:ilvl w:val="0"/>
          <w:numId w:val="1005"/>
        </w:numPr>
      </w:pPr>
      <w:r>
        <w:t xml:space="preserve">Modifica ruoli/permessi</w:t>
      </w:r>
    </w:p>
    <w:p>
      <w:pPr>
        <w:pStyle w:val="Compact"/>
        <w:numPr>
          <w:ilvl w:val="0"/>
          <w:numId w:val="1005"/>
        </w:numPr>
      </w:pPr>
      <w:r>
        <w:t xml:space="preserve">Accesso a risorse sensibili (dati personali, finanziari, salute)</w:t>
      </w:r>
    </w:p>
    <w:p>
      <w:pPr>
        <w:pStyle w:val="Compact"/>
        <w:numPr>
          <w:ilvl w:val="0"/>
          <w:numId w:val="1005"/>
        </w:numPr>
      </w:pPr>
      <w:r>
        <w:t xml:space="preserve">Tentativo di accesso negato (403)</w:t>
      </w:r>
    </w:p>
    <w:p>
      <w:pPr>
        <w:pStyle w:val="Compact"/>
        <w:numPr>
          <w:ilvl w:val="0"/>
          <w:numId w:val="1005"/>
        </w:numPr>
      </w:pPr>
      <w:r>
        <w:t xml:space="preserve">Privilege escalation tentata o riuscita</w:t>
      </w:r>
    </w:p>
    <w:bookmarkEnd w:id="22"/>
    <w:bookmarkStart w:id="23" w:name="eventi-business-critici"/>
    <w:p>
      <w:pPr>
        <w:pStyle w:val="Titolo4"/>
      </w:pPr>
      <w:r>
        <w:t xml:space="preserve">Eventi business critici</w:t>
      </w:r>
    </w:p>
    <w:p>
      <w:pPr>
        <w:pStyle w:val="Compact"/>
        <w:numPr>
          <w:ilvl w:val="0"/>
          <w:numId w:val="1006"/>
        </w:numPr>
      </w:pPr>
      <w:r>
        <w:t xml:space="preserve">Transazioni finanziarie (creazione, modifica, conferma)</w:t>
      </w:r>
    </w:p>
    <w:p>
      <w:pPr>
        <w:pStyle w:val="Compact"/>
        <w:numPr>
          <w:ilvl w:val="0"/>
          <w:numId w:val="1006"/>
        </w:numPr>
      </w:pPr>
      <w:r>
        <w:t xml:space="preserve">Creazione/cancellazione account</w:t>
      </w:r>
    </w:p>
    <w:p>
      <w:pPr>
        <w:pStyle w:val="Compact"/>
        <w:numPr>
          <w:ilvl w:val="0"/>
          <w:numId w:val="1006"/>
        </w:numPr>
      </w:pPr>
      <w:r>
        <w:t xml:space="preserve">Export di dati</w:t>
      </w:r>
    </w:p>
    <w:p>
      <w:pPr>
        <w:pStyle w:val="Compact"/>
        <w:numPr>
          <w:ilvl w:val="0"/>
          <w:numId w:val="1006"/>
        </w:numPr>
      </w:pPr>
      <w:r>
        <w:t xml:space="preserve">Modifica dati personali</w:t>
      </w:r>
    </w:p>
    <w:p>
      <w:pPr>
        <w:pStyle w:val="Compact"/>
        <w:numPr>
          <w:ilvl w:val="0"/>
          <w:numId w:val="1006"/>
        </w:numPr>
      </w:pPr>
      <w:r>
        <w:t xml:space="preserve">Operazioni amministrative</w:t>
      </w:r>
    </w:p>
    <w:bookmarkEnd w:id="23"/>
    <w:bookmarkStart w:id="24" w:name="eventi-tecnici"/>
    <w:p>
      <w:pPr>
        <w:pStyle w:val="Titolo4"/>
      </w:pPr>
      <w:r>
        <w:t xml:space="preserve">Eventi tecnici</w:t>
      </w:r>
    </w:p>
    <w:p>
      <w:pPr>
        <w:pStyle w:val="Compact"/>
        <w:numPr>
          <w:ilvl w:val="0"/>
          <w:numId w:val="1007"/>
        </w:numPr>
      </w:pPr>
      <w:r>
        <w:t xml:space="preserve">Errori 5xx (con context completo)</w:t>
      </w:r>
    </w:p>
    <w:p>
      <w:pPr>
        <w:pStyle w:val="Compact"/>
        <w:numPr>
          <w:ilvl w:val="0"/>
          <w:numId w:val="1007"/>
        </w:numPr>
      </w:pPr>
      <w:r>
        <w:t xml:space="preserve">Crash / eccezioni non gestite</w:t>
      </w:r>
    </w:p>
    <w:p>
      <w:pPr>
        <w:pStyle w:val="Compact"/>
        <w:numPr>
          <w:ilvl w:val="0"/>
          <w:numId w:val="1007"/>
        </w:numPr>
      </w:pPr>
      <w:r>
        <w:t xml:space="preserve">Restart applicazione</w:t>
      </w:r>
    </w:p>
    <w:p>
      <w:pPr>
        <w:pStyle w:val="Compact"/>
        <w:numPr>
          <w:ilvl w:val="0"/>
          <w:numId w:val="1007"/>
        </w:numPr>
      </w:pPr>
      <w:r>
        <w:t xml:space="preserve">Modifiche configurazione</w:t>
      </w:r>
    </w:p>
    <w:bookmarkEnd w:id="24"/>
    <w:bookmarkStart w:id="25" w:name="eventi-di-sicurezza"/>
    <w:p>
      <w:pPr>
        <w:pStyle w:val="Titolo4"/>
      </w:pPr>
      <w:r>
        <w:t xml:space="preserve">Eventi di sicurezza</w:t>
      </w:r>
    </w:p>
    <w:p>
      <w:pPr>
        <w:pStyle w:val="Compact"/>
        <w:numPr>
          <w:ilvl w:val="0"/>
          <w:numId w:val="1008"/>
        </w:numPr>
      </w:pPr>
      <w:r>
        <w:t xml:space="preserve">Tentativi di SQLi / XSS rilevati (pattern noti)</w:t>
      </w:r>
    </w:p>
    <w:p>
      <w:pPr>
        <w:pStyle w:val="Compact"/>
        <w:numPr>
          <w:ilvl w:val="0"/>
          <w:numId w:val="1008"/>
        </w:numPr>
      </w:pPr>
      <w:r>
        <w:t xml:space="preserve">Rate limiting attivato</w:t>
      </w:r>
    </w:p>
    <w:p>
      <w:pPr>
        <w:pStyle w:val="Compact"/>
        <w:numPr>
          <w:ilvl w:val="0"/>
          <w:numId w:val="1008"/>
        </w:numPr>
      </w:pPr>
      <w:r>
        <w:t xml:space="preserve">Anomaly detection trigger</w:t>
      </w:r>
    </w:p>
    <w:p>
      <w:pPr>
        <w:pStyle w:val="Compact"/>
        <w:numPr>
          <w:ilvl w:val="0"/>
          <w:numId w:val="1008"/>
        </w:numPr>
      </w:pPr>
      <w:r>
        <w:t xml:space="preserve">Risposta WAF</w:t>
      </w:r>
    </w:p>
    <w:bookmarkEnd w:id="25"/>
    <w:bookmarkEnd w:id="26"/>
    <w:bookmarkStart w:id="27" w:name="cosa-non-devi-loggare-o-solo-redatto"/>
    <w:p>
      <w:pPr>
        <w:pStyle w:val="Titolo3"/>
      </w:pPr>
      <w:r>
        <w:t xml:space="preserve">2.2 Cosa NON DEVI loggare (o solo redatto)</w:t>
      </w:r>
    </w:p>
    <w:p>
      <w:pPr>
        <w:pStyle w:val="FirstParagraph"/>
      </w:pPr>
      <w:r>
        <w:t xml:space="preserve">🚫</w:t>
      </w:r>
      <w:r>
        <w:t xml:space="preserve"> </w:t>
      </w:r>
      <w:r>
        <w:rPr>
          <w:b/>
          <w:bCs/>
        </w:rPr>
        <w:t xml:space="preserve">Mai in chiaro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Password (chiaro, hash, anche temporanee)</w:t>
      </w:r>
    </w:p>
    <w:p>
      <w:pPr>
        <w:pStyle w:val="Compact"/>
        <w:numPr>
          <w:ilvl w:val="0"/>
          <w:numId w:val="1009"/>
        </w:numPr>
      </w:pPr>
      <w:r>
        <w:t xml:space="preserve">Token completi (logga solo prefisso:</w:t>
      </w:r>
      <w:r>
        <w:t xml:space="preserve"> </w:t>
      </w:r>
      <w:r>
        <w:rPr>
          <w:rStyle w:val="VerbatimChar"/>
        </w:rPr>
        <w:t xml:space="preserve">eyJhbGc...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Credit card (PAN intero — solo last 4)</w:t>
      </w:r>
    </w:p>
    <w:p>
      <w:pPr>
        <w:pStyle w:val="Compact"/>
        <w:numPr>
          <w:ilvl w:val="0"/>
          <w:numId w:val="1009"/>
        </w:numPr>
      </w:pPr>
      <w:r>
        <w:t xml:space="preserve">Codice fiscale, SSN intero (solo redatto)</w:t>
      </w:r>
    </w:p>
    <w:p>
      <w:pPr>
        <w:pStyle w:val="Compact"/>
        <w:numPr>
          <w:ilvl w:val="0"/>
          <w:numId w:val="1009"/>
        </w:numPr>
      </w:pPr>
      <w:r>
        <w:t xml:space="preserve">Chiavi API</w:t>
      </w:r>
    </w:p>
    <w:p>
      <w:pPr>
        <w:pStyle w:val="Compact"/>
        <w:numPr>
          <w:ilvl w:val="0"/>
          <w:numId w:val="1009"/>
        </w:numPr>
      </w:pPr>
      <w:r>
        <w:t xml:space="preserve">Cookie di sessione completi</w:t>
      </w:r>
    </w:p>
    <w:p>
      <w:pPr>
        <w:pStyle w:val="Compact"/>
        <w:numPr>
          <w:ilvl w:val="0"/>
          <w:numId w:val="1009"/>
        </w:numPr>
      </w:pPr>
      <w:r>
        <w:t xml:space="preserve">PII non strettamente necessaria</w:t>
      </w:r>
    </w:p>
    <w:bookmarkEnd w:id="27"/>
    <w:bookmarkStart w:id="28" w:name="gdpr-e-logging"/>
    <w:p>
      <w:pPr>
        <w:pStyle w:val="Titolo3"/>
      </w:pPr>
      <w:r>
        <w:t xml:space="preserve">2.3 GDPR e logging</w:t>
      </w:r>
    </w:p>
    <w:p>
      <w:pPr>
        <w:pStyle w:val="FirstParagraph"/>
      </w:pPr>
      <w:r>
        <w:rPr>
          <w:b/>
          <w:bCs/>
        </w:rPr>
        <w:t xml:space="preserve">Caso conflitto</w:t>
      </w:r>
      <w:r>
        <w:t xml:space="preserve">: GDPR vuole minimizzazione, sicurezza vuole loggare tutto.</w:t>
      </w:r>
    </w:p>
    <w:p>
      <w:pPr>
        <w:pStyle w:val="BodyText"/>
      </w:pPr>
      <w:r>
        <w:t xml:space="preserve">Risoluzione:</w:t>
      </w:r>
      <w:r>
        <w:t xml:space="preserve"> </w:t>
      </w:r>
      <w:r>
        <w:t xml:space="preserve">- Logga</w:t>
      </w:r>
      <w:r>
        <w:t xml:space="preserve"> </w:t>
      </w:r>
      <w:r>
        <w:rPr>
          <w:b/>
          <w:bCs/>
        </w:rPr>
        <w:t xml:space="preserve">identifier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user_id=123</w:t>
      </w:r>
      <w:r>
        <w:t xml:space="preserve">), non dati anagrafici (</w:t>
      </w:r>
      <w:r>
        <w:rPr>
          <w:rStyle w:val="VerbatimChar"/>
        </w:rPr>
        <w:t xml:space="preserve">email=...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Pseudonimizza</w:t>
      </w:r>
      <w:r>
        <w:t xml:space="preserve"> </w:t>
      </w:r>
      <w:r>
        <w:t xml:space="preserve">se possibile.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</w:t>
      </w:r>
      <w:r>
        <w:t xml:space="preserve"> </w:t>
      </w:r>
      <w:r>
        <w:t xml:space="preserve">definita (60-90 giorni di solito, più per audit log specifici).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Cancellazione</w:t>
      </w:r>
      <w:r>
        <w:t xml:space="preserve"> </w:t>
      </w:r>
      <w:r>
        <w:t xml:space="preserve">quando l’utente lo richiede (Art. 17 GDPR — diritto all’oblio applicabile anche ai log secondo interpretazione del Garante).</w:t>
      </w:r>
      <w:r>
        <w:t xml:space="preserve"> </w:t>
      </w:r>
      <w:r>
        <w:t xml:space="preserve">- Log</w:t>
      </w:r>
      <w:r>
        <w:t xml:space="preserve"> </w:t>
      </w:r>
      <w:r>
        <w:rPr>
          <w:b/>
          <w:bCs/>
        </w:rPr>
        <w:t xml:space="preserve">inclusi</w:t>
      </w:r>
      <w:r>
        <w:t xml:space="preserve"> </w:t>
      </w:r>
      <w:r>
        <w:t xml:space="preserve">nella DPIA.</w:t>
      </w:r>
    </w:p>
    <w:bookmarkEnd w:id="28"/>
    <w:bookmarkStart w:id="29" w:name="tabella-che-dato-in-che-log"/>
    <w:p>
      <w:pPr>
        <w:pStyle w:val="Titolo3"/>
      </w:pPr>
      <w:r>
        <w:t xml:space="preserve">2.4 Tabella: che dato in che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Log applicativo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 (interno)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❌ (eccezione: redatta</w:t>
            </w:r>
            <w:r>
              <w:t xml:space="preserve"> </w:t>
            </w:r>
            <w:r>
              <w:rPr>
                <w:rStyle w:val="VerbatimChar"/>
              </w:rPr>
              <w:t xml:space="preserve">m***@example.com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MAI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Diventa PII se persistito &gt;180gg per GDPR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user-agent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Generic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❌ (solo prefisso</w:t>
            </w:r>
            <w:r>
              <w:t xml:space="preserve"> </w:t>
            </w:r>
            <w:r>
              <w:rPr>
                <w:rStyle w:val="VerbatimChar"/>
              </w:rPr>
              <w:t xml:space="preserve">abc1...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❌ (solo prefisso)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code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trace</w:t>
            </w:r>
          </w:p>
        </w:tc>
        <w:tc>
          <w:tcPr/>
          <w:p>
            <w:pPr>
              <w:pStyle w:val="Compact"/>
            </w:pPr>
            <w:r>
              <w:t xml:space="preserve">✅ (interno)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Mai al client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Structured logging</w:t>
      </w:r>
    </w:p>
    <w:bookmarkEnd w:id="29"/>
    <w:bookmarkStart w:id="30" w:name="logging-non-strutturato-anti-pattern"/>
    <w:p>
      <w:pPr>
        <w:pStyle w:val="Titolo3"/>
      </w:pPr>
      <w:r>
        <w:t xml:space="preserve">3.1 Logging non strutturato (ANTI-PATTERN)</w:t>
      </w:r>
    </w:p>
    <w:p>
      <w:pPr>
        <w:pStyle w:val="SourceCode"/>
      </w:pPr>
      <w:r>
        <w:rPr>
          <w:rStyle w:val="CommentTok"/>
        </w:rPr>
        <w:t xml:space="preserve"># 🚩 LOG NON STRUTTURATO</w:t>
      </w:r>
      <w:r>
        <w:br/>
      </w:r>
      <w:r>
        <w:rPr>
          <w:rStyle w:val="NormalTok"/>
        </w:rPr>
        <w:t xml:space="preserve">logger.info(</w:t>
      </w:r>
      <w:r>
        <w:rPr>
          <w:rStyle w:val="SpecialStringTok"/>
        </w:rPr>
        <w:t xml:space="preserve">f"User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logged in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2026-05-06 14:32:15 INFO User 12345 logged in from 1.2.3.4</w:t>
      </w:r>
    </w:p>
    <w:p>
      <w:pPr>
        <w:pStyle w:val="FirstParagraph"/>
      </w:pPr>
      <w:r>
        <w:t xml:space="preserve">Problema: per cercare</w:t>
      </w:r>
      <w:r>
        <w:t xml:space="preserve"> </w:t>
      </w:r>
      <w:r>
        <w:t xml:space="preserve">“tutti i login dell’utente 12345”</w:t>
      </w:r>
      <w:r>
        <w:t xml:space="preserve"> </w:t>
      </w:r>
      <w:r>
        <w:t xml:space="preserve">→ grep + regex fragile. Il SIEM fatica a parsarlo.</w:t>
      </w:r>
    </w:p>
    <w:bookmarkEnd w:id="30"/>
    <w:bookmarkStart w:id="31" w:name="logging-strutturato-pattern"/>
    <w:p>
      <w:pPr>
        <w:pStyle w:val="Titolo3"/>
      </w:pPr>
      <w:r>
        <w:t xml:space="preserve">3.2 Logging strutturato (PATTERN)</w:t>
      </w:r>
    </w:p>
    <w:p>
      <w:pPr>
        <w:pStyle w:val="SourceCode"/>
      </w:pPr>
      <w:r>
        <w:rPr>
          <w:rStyle w:val="CommentTok"/>
        </w:rPr>
        <w:t xml:space="preserve"># ✅ LOG STRUTTURATO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"login.success"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"auth.login.success"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ip,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: user_agent,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"mfa_used"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Output (JSON):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"2026-05-06T14:32:15Z"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"login.success"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"auth.login.success"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"mfa_used"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Vantaggi:</w:t>
      </w:r>
      <w:r>
        <w:t xml:space="preserve"> </w:t>
      </w:r>
      <w:r>
        <w:t xml:space="preserve">- ✅ SIEM lo ingerisce nativamente</w:t>
      </w:r>
      <w:r>
        <w:t xml:space="preserve"> </w:t>
      </w:r>
      <w:r>
        <w:t xml:space="preserve">- ✅ Query:</w:t>
      </w:r>
      <w:r>
        <w:t xml:space="preserve"> </w:t>
      </w:r>
      <w:r>
        <w:rPr>
          <w:rStyle w:val="VerbatimChar"/>
        </w:rPr>
        <w:t xml:space="preserve">event_type="auth.login.success" AND user_id=12345</w:t>
      </w:r>
      <w:r>
        <w:t xml:space="preserve"> </w:t>
      </w:r>
      <w:r>
        <w:t xml:space="preserve">- ✅ Aggregazioni: count by IP per detection brute force</w:t>
      </w:r>
      <w:r>
        <w:t xml:space="preserve"> </w:t>
      </w:r>
      <w:r>
        <w:t xml:space="preserve">- ✅ Estensibile (aggiungi campi senza rompere parsing)</w:t>
      </w:r>
    </w:p>
    <w:bookmarkEnd w:id="31"/>
    <w:bookmarkStart w:id="32" w:name="implementazione-python"/>
    <w:p>
      <w:pPr>
        <w:pStyle w:val="Titolo3"/>
      </w:pPr>
      <w:r>
        <w:t xml:space="preserve">3.3 Implementazione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pythonjsonlogger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jsonlogger</w:t>
      </w:r>
      <w:r>
        <w:br/>
      </w:r>
      <w:r>
        <w:br/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br/>
      </w:r>
      <w:r>
        <w:rPr>
          <w:rStyle w:val="NormalTok"/>
        </w:rPr>
        <w:t xml:space="preserve">handler.setFormatter(jsonlogger.JsonFormatter(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rename_fields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"asctime"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logger.setLevel(logging.INFO)</w:t>
      </w:r>
      <w:r>
        <w:br/>
      </w:r>
      <w:r>
        <w:rPr>
          <w:rStyle w:val="NormalTok"/>
        </w:rPr>
        <w:t xml:space="preserve">logger.addHandler(handler)</w:t>
      </w:r>
    </w:p>
    <w:bookmarkEnd w:id="32"/>
    <w:bookmarkStart w:id="35" w:name="standard-di-formato"/>
    <w:p>
      <w:pPr>
        <w:pStyle w:val="Titolo3"/>
      </w:pPr>
      <w:r>
        <w:t xml:space="preserve">3.4 Standard di formato</w:t>
      </w:r>
    </w:p>
    <w:p>
      <w:pPr>
        <w:pStyle w:val="FirstParagraph"/>
      </w:pPr>
      <w:r>
        <w:t xml:space="preserve">Due standard principali:</w:t>
      </w:r>
    </w:p>
    <w:bookmarkStart w:id="33" w:name="elastic-common-schema-ecs"/>
    <w:p>
      <w:pPr>
        <w:pStyle w:val="Titolo4"/>
      </w:pPr>
      <w:r>
        <w:rPr>
          <w:b/>
          <w:bCs/>
        </w:rPr>
        <w:t xml:space="preserve">Elastic Common Schema (ECS)</w:t>
      </w:r>
    </w:p>
    <w:p>
      <w:pPr>
        <w:pStyle w:val="FirstParagraph"/>
      </w:pPr>
      <w:r>
        <w:t xml:space="preserve">Standard di Elastic. Campi tipo</w:t>
      </w:r>
      <w:r>
        <w:t xml:space="preserve"> </w:t>
      </w:r>
      <w:r>
        <w:rPr>
          <w:rStyle w:val="VerbatimChar"/>
        </w:rPr>
        <w:t xml:space="preserve">event.action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source.ip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http.request.method</w:t>
      </w:r>
      <w:r>
        <w:t xml:space="preserve">.</w:t>
      </w:r>
    </w:p>
    <w:bookmarkEnd w:id="33"/>
    <w:bookmarkStart w:id="34" w:name="opentelemetry"/>
    <w:p>
      <w:pPr>
        <w:pStyle w:val="Titolo4"/>
      </w:pPr>
      <w:r>
        <w:rPr>
          <w:b/>
          <w:bCs/>
        </w:rPr>
        <w:t xml:space="preserve">OpenTelemetry</w:t>
      </w:r>
    </w:p>
    <w:p>
      <w:pPr>
        <w:pStyle w:val="FirstParagraph"/>
      </w:pPr>
      <w:r>
        <w:t xml:space="preserve">Standard CNCF, più ampio (logs + traces + metrics insieme).</w:t>
      </w:r>
    </w:p>
    <w:p>
      <w:pPr>
        <w:pStyle w:val="BlockText"/>
      </w:pPr>
      <w:r>
        <w:t xml:space="preserve">Usa uno dei due, non un dialetto custom. Faciliterà l’ingestion in SIEM.</w:t>
      </w:r>
    </w:p>
    <w:bookmarkEnd w:id="34"/>
    <w:bookmarkEnd w:id="35"/>
    <w:bookmarkStart w:id="36" w:name="esempio-ecs"/>
    <w:p>
      <w:pPr>
        <w:pStyle w:val="Titolo3"/>
      </w:pPr>
      <w:r>
        <w:t xml:space="preserve">3.5 Esempio ECS</w:t>
      </w:r>
    </w:p>
    <w:p>
      <w:pPr>
        <w:pStyle w:val="SourceCode"/>
      </w:pPr>
      <w:r>
        <w:rPr>
          <w:rStyle w:val="NormalTok"/>
        </w:rPr>
        <w:t xml:space="preserve">logger.info(</w:t>
      </w:r>
      <w:r>
        <w:rPr>
          <w:rStyle w:val="StringTok"/>
        </w:rPr>
        <w:t xml:space="preserve">"login attempt"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"login_failed"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"authentication"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email_input,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request.remote_addr, 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: ua}},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"status_code"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Audit log vs application log</w:t>
      </w:r>
    </w:p>
    <w:bookmarkEnd w:id="36"/>
    <w:bookmarkStart w:id="37" w:name="differenza"/>
    <w:p>
      <w:pPr>
        <w:pStyle w:val="Titolo3"/>
      </w:pPr>
      <w:r>
        <w:t xml:space="preserve">4.1 Differenza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Application Log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Debug, performance, errori</w:t>
            </w:r>
          </w:p>
        </w:tc>
        <w:tc>
          <w:tcPr/>
          <w:p>
            <w:pPr>
              <w:pStyle w:val="Compact"/>
            </w:pPr>
            <w:r>
              <w:t xml:space="preserve">Tracciabilità azioni utenti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Durata</w:t>
            </w:r>
          </w:p>
        </w:tc>
        <w:tc>
          <w:tcPr/>
          <w:p>
            <w:pPr>
              <w:pStyle w:val="Compact"/>
            </w:pPr>
            <w:r>
              <w:t xml:space="preserve">Breve (7-30 gg)</w:t>
            </w:r>
          </w:p>
        </w:tc>
        <w:tc>
          <w:tcPr/>
          <w:p>
            <w:pPr>
              <w:pStyle w:val="Compact"/>
            </w:pPr>
            <w:r>
              <w:t xml:space="preserve">Lunga (2+ anni)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Modificabile?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(immutabile)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Hot (Elastic, Splunk)</w:t>
            </w:r>
          </w:p>
        </w:tc>
        <w:tc>
          <w:tcPr/>
          <w:p>
            <w:pPr>
              <w:pStyle w:val="Compact"/>
            </w:pPr>
            <w:r>
              <w:t xml:space="preserve">Cold (S3, archive)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Esempio</w:t>
            </w:r>
          </w:p>
        </w:tc>
        <w:tc>
          <w:tcPr/>
          <w:p>
            <w:pPr>
              <w:pStyle w:val="Compact"/>
            </w:pPr>
            <w:r>
              <w:t xml:space="preserve">“DB query took 234ms”</w:t>
            </w:r>
          </w:p>
        </w:tc>
        <w:tc>
          <w:tcPr/>
          <w:p>
            <w:pPr>
              <w:pStyle w:val="Compact"/>
            </w:pPr>
            <w:r>
              <w:t xml:space="preserve">“User 123 deleted record 456”</w:t>
            </w:r>
          </w:p>
        </w:tc>
      </w:tr>
    </w:tbl>
    <w:bookmarkEnd w:id="37"/>
    <w:bookmarkStart w:id="38" w:name="audit-log-proprietà-richieste"/>
    <w:p>
      <w:pPr>
        <w:pStyle w:val="Titolo3"/>
      </w:pPr>
      <w:r>
        <w:t xml:space="preserve">4.2 Audit log — proprietà richieste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Completo</w:t>
      </w:r>
      <w:r>
        <w:t xml:space="preserve">: chi, cosa, quando, dove (IP), risultato.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Immutabile</w:t>
      </w:r>
      <w:r>
        <w:t xml:space="preserve">: append-only. Mai modifica/cancella.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Sequenziale</w:t>
      </w:r>
      <w:r>
        <w:t xml:space="preserve">: ogni evento ha sequence number monotonic.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Verificabile</w:t>
      </w:r>
      <w:r>
        <w:t xml:space="preserve">: hash chain (Merkle-like) per detection tampering.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Retention</w:t>
      </w:r>
      <w:r>
        <w:t xml:space="preserve">: 2-7 anni a seconda settore (banche, sanità: 7+).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Compliance</w:t>
      </w:r>
      <w:r>
        <w:t xml:space="preserve">: GDPR audit trail Art. 30, NIS 2 Art. 21, SOX (USA).</w:t>
      </w:r>
    </w:p>
    <w:bookmarkEnd w:id="38"/>
    <w:bookmarkStart w:id="39" w:name="esempio-di-audit-log-entry"/>
    <w:p>
      <w:pPr>
        <w:pStyle w:val="Titolo3"/>
      </w:pPr>
      <w:r>
        <w:t xml:space="preserve">4.3 Esempio di audit log entry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"01HVZAKE2X4..."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"2026-05-06T14:32:15.123Z"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request via /invoice/456 DELETE"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"ab12cd34..."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"self_hash"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"ef56gh78..."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implementazione-audit-log-immutabile"/>
    <w:p>
      <w:pPr>
        <w:pStyle w:val="Titolo3"/>
      </w:pPr>
      <w:r>
        <w:t xml:space="preserve">4.4 Implementazione audit log immutabile</w:t>
      </w:r>
    </w:p>
    <w:p>
      <w:pPr>
        <w:pStyle w:val="FirstParagraph"/>
      </w:pPr>
      <w:r>
        <w:t xml:space="preserve">Pattern:</w:t>
      </w:r>
      <w:r>
        <w:t xml:space="preserve"> </w:t>
      </w:r>
      <w:r>
        <w:t xml:space="preserve">1. Audit DB</w:t>
      </w:r>
      <w:r>
        <w:t xml:space="preserve"> </w:t>
      </w:r>
      <w:r>
        <w:rPr>
          <w:b/>
          <w:bCs/>
        </w:rPr>
        <w:t xml:space="preserve">separato</w:t>
      </w:r>
      <w:r>
        <w:t xml:space="preserve"> </w:t>
      </w:r>
      <w:r>
        <w:t xml:space="preserve">dall’app DB.</w:t>
      </w:r>
      <w:r>
        <w:t xml:space="preserve"> </w:t>
      </w:r>
      <w:r>
        <w:t xml:space="preserve">2. Solo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ammessi (revoca DELETE/UPDATE all’utente DB).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Hash chain</w:t>
      </w:r>
      <w:r>
        <w:t xml:space="preserve">:</w:t>
      </w:r>
      <w:r>
        <w:t xml:space="preserve"> </w:t>
      </w:r>
      <w:r>
        <w:rPr>
          <w:rStyle w:val="VerbatimChar"/>
        </w:rPr>
        <w:t xml:space="preserve">self_hash = SHA256(prev_hash + entry_json)</w:t>
      </w:r>
      <w:r>
        <w:t xml:space="preserve">.</w:t>
      </w:r>
      <w:r>
        <w:t xml:space="preserve"> </w:t>
      </w:r>
      <w:r>
        <w:t xml:space="preserve">4. Backup periodico</w:t>
      </w:r>
      <w:r>
        <w:t xml:space="preserve"> </w:t>
      </w:r>
      <w:r>
        <w:rPr>
          <w:b/>
          <w:bCs/>
        </w:rPr>
        <w:t xml:space="preserve">append-only</w:t>
      </w:r>
      <w:r>
        <w:t xml:space="preserve"> </w:t>
      </w:r>
      <w:r>
        <w:t xml:space="preserve">su storage immutabile (S3 Object Lock).</w:t>
      </w:r>
    </w:p>
    <w:p>
      <w:pPr>
        <w:pStyle w:val="BodyText"/>
      </w:pPr>
      <w:r>
        <w:t xml:space="preserve">In Python (semplificato):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hashlib, json, time, ulid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append_audit(actor, action, resource, outcome, context, prev_hash):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"audit_id"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(ulid.new()),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time.time(),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: actor,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"resource"</w:t>
      </w:r>
      <w:r>
        <w:rPr>
          <w:rStyle w:val="NormalTok"/>
        </w:rPr>
        <w:t xml:space="preserve">: resource,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outcome,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"prev_hash"</w:t>
      </w:r>
      <w:r>
        <w:rPr>
          <w:rStyle w:val="NormalTok"/>
        </w:rPr>
        <w:t xml:space="preserve">: prev_hash,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self_hash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(prev_hash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json.dumps(entry,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)).encode()</w:t>
      </w:r>
      <w:r>
        <w:br/>
      </w:r>
      <w:r>
        <w:rPr>
          <w:rStyle w:val="NormalTok"/>
        </w:rPr>
        <w:t xml:space="preserve">    ).hexdigest()</w:t>
      </w:r>
      <w:r>
        <w:br/>
      </w:r>
      <w:r>
        <w:rPr>
          <w:rStyle w:val="NormalTok"/>
        </w:rPr>
        <w:t xml:space="preserve">    entry[</w:t>
      </w:r>
      <w:r>
        <w:rPr>
          <w:rStyle w:val="StringTok"/>
        </w:rPr>
        <w:t xml:space="preserve">"self_hash"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self_hash</w:t>
      </w:r>
      <w:r>
        <w:br/>
      </w:r>
      <w:r>
        <w:rPr>
          <w:rStyle w:val="NormalTok"/>
        </w:rPr>
        <w:t xml:space="preserve">    db.audit.insert_one(entry)   </w:t>
      </w:r>
      <w:r>
        <w:rPr>
          <w:rStyle w:val="CommentTok"/>
        </w:rPr>
        <w:t xml:space="preserve"># solo INSERT permesso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self_hash</w:t>
      </w:r>
    </w:p>
    <w:bookmarkEnd w:id="40"/>
    <w:bookmarkStart w:id="41" w:name="detection-di-tampering"/>
    <w:p>
      <w:pPr>
        <w:pStyle w:val="Titolo3"/>
      </w:pPr>
      <w:r>
        <w:t xml:space="preserve">4.5 Detection di tampering</w:t>
      </w:r>
    </w:p>
    <w:p>
      <w:pPr>
        <w:pStyle w:val="FirstParagraph"/>
      </w:pPr>
      <w:r>
        <w:t xml:space="preserve">Un job periodico ricalcola gli hash e li confronta. Se uno non torna → log alterato.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SIEM ingestion</w:t>
      </w:r>
    </w:p>
    <w:bookmarkEnd w:id="41"/>
    <w:bookmarkStart w:id="42" w:name="architettura-tipica"/>
    <w:p>
      <w:pPr>
        <w:pStyle w:val="Titolo3"/>
      </w:pPr>
      <w:r>
        <w:t xml:space="preserve">5.1 Architettura tipica</w:t>
      </w:r>
    </w:p>
    <w:p>
      <w:pPr>
        <w:pStyle w:val="SourceCode"/>
      </w:pPr>
      <w:r>
        <w:rPr>
          <w:rStyle w:val="VerbatimChar"/>
        </w:rPr>
        <w:t xml:space="preserve">[App Flask] ──stdout JSON──► [Filebeat / Fluent Bit / Vector] ──► [Logstash / Kafka] ──► [Elastic / Splunk]</w:t>
      </w:r>
      <w:r>
        <w:br/>
      </w:r>
      <w:r>
        <w:rPr>
          <w:rStyle w:val="VerbatimChar"/>
        </w:rPr>
        <w:t xml:space="preserve">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[Dashboard]</w:t>
      </w:r>
      <w:r>
        <w:br/>
      </w:r>
      <w:r>
        <w:rPr>
          <w:rStyle w:val="VerbatimChar"/>
        </w:rPr>
        <w:t xml:space="preserve">                                                                    [Alert]</w:t>
      </w:r>
      <w:r>
        <w:br/>
      </w:r>
      <w:r>
        <w:rPr>
          <w:rStyle w:val="VerbatimChar"/>
        </w:rPr>
        <w:t xml:space="preserve">                                                                    [SOC]</w:t>
      </w:r>
    </w:p>
    <w:bookmarkEnd w:id="42"/>
    <w:bookmarkStart w:id="46" w:name="pattern-di-ingestion"/>
    <w:p>
      <w:pPr>
        <w:pStyle w:val="Titolo3"/>
      </w:pPr>
      <w:r>
        <w:t xml:space="preserve">5.2 Pattern di ingestion</w:t>
      </w:r>
    </w:p>
    <w:bookmarkStart w:id="43" w:name="a.-stdout-log-shipper-12-factor-app"/>
    <w:p>
      <w:pPr>
        <w:pStyle w:val="Titolo4"/>
      </w:pPr>
      <w:r>
        <w:t xml:space="preserve">A.</w:t>
      </w:r>
      <w:r>
        <w:t xml:space="preserve"> </w:t>
      </w:r>
      <w:r>
        <w:rPr>
          <w:b/>
          <w:bCs/>
        </w:rPr>
        <w:t xml:space="preserve">Stdout + log shipper</w:t>
      </w:r>
      <w:r>
        <w:t xml:space="preserve"> </w:t>
      </w:r>
      <w:r>
        <w:t xml:space="preserve">(12-factor app)</w:t>
      </w:r>
    </w:p>
    <w:p>
      <w:pPr>
        <w:pStyle w:val="FirstParagraph"/>
      </w:pPr>
      <w:r>
        <w:t xml:space="preserve">L’app stampa JSON su stdout. Un agente locale (Filebeat, Fluent Bit, Vector) lo legge e invia al SIEM.</w:t>
      </w:r>
    </w:p>
    <w:p>
      <w:pPr>
        <w:pStyle w:val="SourceCode"/>
      </w:pPr>
      <w:r>
        <w:rPr>
          <w:rStyle w:val="CommentTok"/>
        </w:rPr>
        <w:t xml:space="preserve"># filebeat.yml</w:t>
      </w:r>
      <w:r>
        <w:br/>
      </w:r>
      <w:r>
        <w:rPr>
          <w:rStyle w:val="FunctionTok"/>
        </w:rPr>
        <w:t xml:space="preserve">filebeat.inputs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"/var/log/containers/*.log"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output.elasticsearch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"elastic:9200"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Vantaggio: app non sa nulla del SIEM (decoupled).</w:t>
      </w:r>
    </w:p>
    <w:bookmarkEnd w:id="43"/>
    <w:bookmarkStart w:id="44" w:name="b.-http-push-diretto"/>
    <w:p>
      <w:pPr>
        <w:pStyle w:val="Titolo4"/>
      </w:pPr>
      <w:r>
        <w:t xml:space="preserve">B.</w:t>
      </w:r>
      <w:r>
        <w:t xml:space="preserve"> </w:t>
      </w:r>
      <w:r>
        <w:rPr>
          <w:b/>
          <w:bCs/>
        </w:rPr>
        <w:t xml:space="preserve">HTTP push diretto</w:t>
      </w:r>
    </w:p>
    <w:p>
      <w:pPr>
        <w:pStyle w:val="FirstParagraph"/>
      </w:pPr>
      <w:r>
        <w:t xml:space="preserve">L’app chiama API del SIEM (Splunk HEC, Elastic _bulk).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SPLUNK_URL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"https://splunk.example.com/services/collector"</w:t>
      </w:r>
      <w:r>
        <w:br/>
      </w:r>
      <w:r>
        <w:rPr>
          <w:rStyle w:val="NormalTok"/>
        </w:rPr>
        <w:t xml:space="preserve">SPLUNK_TOKEN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"SPLUNK_HEC_TOKEN"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requests.post(SPLUNK_URL,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f"Splunk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SPLUNK_TOKEN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entry, </w:t>
      </w:r>
      <w:r>
        <w:rPr>
          <w:rStyle w:val="StringTok"/>
        </w:rPr>
        <w:t xml:space="preserve">"sourcetype"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Svantaggi: dipendenza, latency, resilience.</w:t>
      </w:r>
    </w:p>
    <w:bookmarkEnd w:id="44"/>
    <w:bookmarkStart w:id="45" w:name="c.-message-queue"/>
    <w:p>
      <w:pPr>
        <w:pStyle w:val="Titolo4"/>
      </w:pPr>
      <w:r>
        <w:t xml:space="preserve">C.</w:t>
      </w:r>
      <w:r>
        <w:t xml:space="preserve"> </w:t>
      </w:r>
      <w:r>
        <w:rPr>
          <w:b/>
          <w:bCs/>
        </w:rPr>
        <w:t xml:space="preserve">Message queue</w:t>
      </w:r>
    </w:p>
    <w:p>
      <w:pPr>
        <w:pStyle w:val="FirstParagraph"/>
      </w:pPr>
      <w:r>
        <w:t xml:space="preserve">L’app pubblica su Kafka/RabbitMQ. Consumer SIEM consuma in async. Pattern per high volume.</w:t>
      </w:r>
    </w:p>
    <w:bookmarkEnd w:id="45"/>
    <w:bookmarkEnd w:id="46"/>
    <w:bookmarkStart w:id="47" w:name="best-practice"/>
    <w:p>
      <w:pPr>
        <w:pStyle w:val="Titolo3"/>
      </w:pPr>
      <w:r>
        <w:t xml:space="preserve">5.3 Best practice</w:t>
      </w:r>
    </w:p>
    <w:p>
      <w:pPr>
        <w:pStyle w:val="Compact"/>
        <w:numPr>
          <w:ilvl w:val="0"/>
          <w:numId w:val="1011"/>
        </w:numPr>
      </w:pPr>
      <w:r>
        <w:t xml:space="preserve">✅ Log su stdout in JSON (mai su file diretto, lascia farlo a chi sa).</w:t>
      </w:r>
    </w:p>
    <w:p>
      <w:pPr>
        <w:pStyle w:val="Compact"/>
        <w:numPr>
          <w:ilvl w:val="0"/>
          <w:numId w:val="1011"/>
        </w:numPr>
      </w:pPr>
      <w:r>
        <w:t xml:space="preserve">✅ Async send (non bloccare la request per logging).</w:t>
      </w:r>
    </w:p>
    <w:p>
      <w:pPr>
        <w:pStyle w:val="Compact"/>
        <w:numPr>
          <w:ilvl w:val="0"/>
          <w:numId w:val="1011"/>
        </w:numPr>
      </w:pPr>
      <w:r>
        <w:t xml:space="preserve">✅ Backpressure: se SIEM down, log buffered locally.</w:t>
      </w:r>
    </w:p>
    <w:p>
      <w:pPr>
        <w:pStyle w:val="Compact"/>
        <w:numPr>
          <w:ilvl w:val="0"/>
          <w:numId w:val="1011"/>
        </w:numPr>
      </w:pPr>
      <w:r>
        <w:t xml:space="preserve">✅ Retry con jitter.</w:t>
      </w:r>
    </w:p>
    <w:p>
      <w:pPr>
        <w:pStyle w:val="Compact"/>
        <w:numPr>
          <w:ilvl w:val="0"/>
          <w:numId w:val="1011"/>
        </w:numPr>
      </w:pPr>
      <w:r>
        <w:t xml:space="preserve">✅ Drop low-priority log se backlog troppo grande (mai blocking).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Detection patterns</w:t>
      </w:r>
    </w:p>
    <w:bookmarkEnd w:id="47"/>
    <w:bookmarkStart w:id="53" w:name="pattern-semplici"/>
    <w:p>
      <w:pPr>
        <w:pStyle w:val="Titolo3"/>
      </w:pPr>
      <w:r>
        <w:t xml:space="preserve">6.1 Pattern semplici</w:t>
      </w:r>
    </w:p>
    <w:bookmarkStart w:id="48" w:name="brute-force-login"/>
    <w:p>
      <w:pPr>
        <w:pStyle w:val="Titolo4"/>
      </w:pPr>
      <w:r>
        <w:t xml:space="preserve">Brute force login</w:t>
      </w:r>
    </w:p>
    <w:p>
      <w:pPr>
        <w:pStyle w:val="SourceCode"/>
      </w:pPr>
      <w:r>
        <w:rPr>
          <w:rStyle w:val="VerbatimChar"/>
        </w:rPr>
        <w:t xml:space="preserve">event_type=auth.login.failure | stats count by source.ip span=5m | where count &gt; 10</w:t>
      </w:r>
    </w:p>
    <w:p>
      <w:pPr>
        <w:pStyle w:val="FirstParagraph"/>
      </w:pPr>
      <w:r>
        <w:t xml:space="preserve">→ alert se più di 10 failed in 5 min dallo stesso IP.</w:t>
      </w:r>
    </w:p>
    <w:bookmarkEnd w:id="48"/>
    <w:bookmarkStart w:id="49" w:name="account-takeover-login-da-paese-inusuale"/>
    <w:p>
      <w:pPr>
        <w:pStyle w:val="Titolo4"/>
      </w:pPr>
      <w:r>
        <w:t xml:space="preserve">Account takeover (login da paese inusuale)</w:t>
      </w:r>
    </w:p>
    <w:p>
      <w:pPr>
        <w:pStyle w:val="SourceCode"/>
      </w:pPr>
      <w:r>
        <w:rPr>
          <w:rStyle w:val="VerbatimChar"/>
        </w:rPr>
        <w:t xml:space="preserve">1. Calcola "paese tipico" per ogni utente (geo-IP da ultime N session).</w:t>
      </w:r>
      <w:r>
        <w:br/>
      </w:r>
      <w:r>
        <w:rPr>
          <w:rStyle w:val="VerbatimChar"/>
        </w:rPr>
        <w:t xml:space="preserve">2. Se nuovo login viene da paese diverso e a distanza temporale impossibile:</w:t>
      </w:r>
      <w:r>
        <w:br/>
      </w:r>
      <w:r>
        <w:rPr>
          <w:rStyle w:val="VerbatimChar"/>
        </w:rPr>
        <w:t xml:space="preserve">   "alice da Italia alle 14:00, alice da India alle 14:30" → alert.</w:t>
      </w:r>
    </w:p>
    <w:bookmarkEnd w:id="49"/>
    <w:bookmarkStart w:id="50" w:name="privilege-escalation"/>
    <w:p>
      <w:pPr>
        <w:pStyle w:val="Titolo4"/>
      </w:pPr>
      <w:r>
        <w:t xml:space="preserve">Privilege escalation</w:t>
      </w:r>
    </w:p>
    <w:p>
      <w:pPr>
        <w:pStyle w:val="SourceCode"/>
      </w:pPr>
      <w:r>
        <w:rPr>
          <w:rStyle w:val="VerbatimChar"/>
        </w:rPr>
        <w:t xml:space="preserve">event_type=authz.role_changed | actor.role!=admin | new_role=admin</w:t>
      </w:r>
    </w:p>
    <w:p>
      <w:pPr>
        <w:pStyle w:val="FirstParagraph"/>
      </w:pPr>
      <w:r>
        <w:t xml:space="preserve">→ alert se non-admin diventa admin. Tipicamente combinato con review.</w:t>
      </w:r>
    </w:p>
    <w:bookmarkEnd w:id="50"/>
    <w:bookmarkStart w:id="51" w:name="idor-enumeration"/>
    <w:p>
      <w:pPr>
        <w:pStyle w:val="Titolo4"/>
      </w:pPr>
      <w:r>
        <w:t xml:space="preserve">IDOR enumeration</w:t>
      </w:r>
    </w:p>
    <w:p>
      <w:pPr>
        <w:pStyle w:val="SourceCode"/>
      </w:pPr>
      <w:r>
        <w:rPr>
          <w:rStyle w:val="VerbatimChar"/>
        </w:rPr>
        <w:t xml:space="preserve">event_type=authz.access_denied | http.response.status_code=403</w:t>
      </w:r>
      <w:r>
        <w:br/>
      </w:r>
      <w:r>
        <w:rPr>
          <w:rStyle w:val="VerbatimChar"/>
        </w:rPr>
        <w:t xml:space="preserve">| stats count by user_id, resource.type span=5m</w:t>
      </w:r>
      <w:r>
        <w:br/>
      </w:r>
      <w:r>
        <w:rPr>
          <w:rStyle w:val="VerbatimChar"/>
        </w:rPr>
        <w:t xml:space="preserve">| where count &gt; 30</w:t>
      </w:r>
    </w:p>
    <w:p>
      <w:pPr>
        <w:pStyle w:val="FirstParagraph"/>
      </w:pPr>
      <w:r>
        <w:t xml:space="preserve">→ utente che riceve 30+ 403 in 5 min sta probabilmente brute-forcing IDOR.</w:t>
      </w:r>
    </w:p>
    <w:bookmarkEnd w:id="51"/>
    <w:bookmarkStart w:id="52" w:name="data-exfiltration-volume-anomalo"/>
    <w:p>
      <w:pPr>
        <w:pStyle w:val="Titolo4"/>
      </w:pPr>
      <w:r>
        <w:t xml:space="preserve">Data exfiltration (volume anomalo)</w:t>
      </w:r>
    </w:p>
    <w:p>
      <w:pPr>
        <w:pStyle w:val="SourceCode"/>
      </w:pPr>
      <w:r>
        <w:rPr>
          <w:rStyle w:val="VerbatimChar"/>
        </w:rPr>
        <w:t xml:space="preserve">event_type=data.export | bytes_exported &gt; NORMAL_BASELINE * 10</w:t>
      </w:r>
    </w:p>
    <w:p>
      <w:pPr>
        <w:pStyle w:val="FirstParagraph"/>
      </w:pPr>
      <w:r>
        <w:t xml:space="preserve">→ utente che esporta 10x del solito → alert.</w:t>
      </w:r>
    </w:p>
    <w:bookmarkEnd w:id="52"/>
    <w:bookmarkEnd w:id="53"/>
    <w:bookmarkStart w:id="54" w:name="pattern-avanzati"/>
    <w:p>
      <w:pPr>
        <w:pStyle w:val="Titolo3"/>
      </w:pPr>
      <w:r>
        <w:t xml:space="preserve">6.2 Pattern avanzati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UEBA</w:t>
      </w:r>
      <w:r>
        <w:t xml:space="preserve"> </w:t>
      </w:r>
      <w:r>
        <w:t xml:space="preserve">(User and Entity Behavior Analytics): ML che impara comportamento normale, alert su deviazioni.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Threat intelligence integration</w:t>
      </w:r>
      <w:r>
        <w:t xml:space="preserve">: blocca/alert su IP in liste TI (TOR exit, malicious infra).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Correlation</w:t>
      </w:r>
      <w:r>
        <w:t xml:space="preserve">: 5 failed login + 1 success = alert (probabile credential stuffing riuscito).</w:t>
      </w:r>
    </w:p>
    <w:bookmarkEnd w:id="54"/>
    <w:bookmarkStart w:id="55" w:name="mitre-attck-come-guida"/>
    <w:p>
      <w:pPr>
        <w:pStyle w:val="Titolo3"/>
      </w:pPr>
      <w:r>
        <w:t xml:space="preserve">6.3 MITRE ATT&amp;CK come guida</w:t>
      </w:r>
    </w:p>
    <w:p>
      <w:pPr>
        <w:pStyle w:val="FirstParagraph"/>
      </w:pPr>
      <w:r>
        <w:t xml:space="preserve">Il framework</w:t>
      </w:r>
      <w:r>
        <w:t xml:space="preserve"> </w:t>
      </w:r>
      <w:r>
        <w:rPr>
          <w:b/>
          <w:bCs/>
        </w:rPr>
        <w:t xml:space="preserve">ATT&amp;CK</w:t>
      </w:r>
      <w:r>
        <w:t xml:space="preserve"> </w:t>
      </w:r>
      <w:r>
        <w:t xml:space="preserve">elenca tattiche e tecniche di attaccanti reali. Ogni tecnica suggerisce log da raccogliere.</w:t>
      </w:r>
    </w:p>
    <w:p>
      <w:pPr>
        <w:pStyle w:val="BodyText"/>
      </w:pPr>
      <w:r>
        <w:t xml:space="preserve">Esempio: tecnica T1110 (Brute Force) → suggerisce di loggare login failure pattern, password spray.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Alert tuning</w:t>
      </w:r>
    </w:p>
    <w:bookmarkEnd w:id="55"/>
    <w:bookmarkStart w:id="56" w:name="il-problema-dellalert-fatigue"/>
    <w:p>
      <w:pPr>
        <w:pStyle w:val="Titolo3"/>
      </w:pPr>
      <w:r>
        <w:t xml:space="preserve">7.1 Il problema dell’alert fatigue</w:t>
      </w:r>
    </w:p>
    <w:p>
      <w:pPr>
        <w:pStyle w:val="FirstParagraph"/>
      </w:pPr>
      <w:r>
        <w:t xml:space="preserve">Ricerca Trend Micro 2023: SOC riceve</w:t>
      </w:r>
      <w:r>
        <w:t xml:space="preserve"> </w:t>
      </w:r>
      <w:r>
        <w:rPr>
          <w:b/>
          <w:bCs/>
        </w:rPr>
        <w:t xml:space="preserve">mediamente 11.000 alert al giorno</w:t>
      </w:r>
      <w:r>
        <w:t xml:space="preserve">. Solo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investigato. Tra questi,</w:t>
      </w:r>
      <w:r>
        <w:t xml:space="preserve"> </w:t>
      </w:r>
      <w:r>
        <w:rPr>
          <w:b/>
          <w:bCs/>
        </w:rPr>
        <w:t xml:space="preserve">molti falsi positivi</w:t>
      </w:r>
      <w:r>
        <w:t xml:space="preserve">.</w:t>
      </w:r>
    </w:p>
    <w:p>
      <w:pPr>
        <w:pStyle w:val="BodyText"/>
      </w:pPr>
      <w:r>
        <w:t xml:space="preserve">Risultato: alert reali si perdono.</w:t>
      </w:r>
    </w:p>
    <w:bookmarkEnd w:id="56"/>
    <w:bookmarkStart w:id="57" w:name="principi-di-tuning"/>
    <w:p>
      <w:pPr>
        <w:pStyle w:val="Titolo3"/>
      </w:pPr>
      <w:r>
        <w:t xml:space="preserve">7.2 Principi di tuning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Severity tiers</w:t>
      </w:r>
      <w:r>
        <w:t xml:space="preserve">: Critical, High, Medium, Low.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Critical = page</w:t>
      </w:r>
      <w:r>
        <w:t xml:space="preserve"> </w:t>
      </w:r>
      <w:r>
        <w:t xml:space="preserve">(24/7, anche di notte).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High = ticket</w:t>
      </w:r>
      <w:r>
        <w:t xml:space="preserve"> </w:t>
      </w:r>
      <w:r>
        <w:t xml:space="preserve">(in giornata).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Medium/Low = batch review</w:t>
      </w:r>
      <w:r>
        <w:t xml:space="preserve"> </w:t>
      </w:r>
      <w:r>
        <w:t xml:space="preserve">(settimanale).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Tune mensilmente</w:t>
      </w:r>
      <w:r>
        <w:t xml:space="preserve">: alert con &gt;50% false positive vanno rivisti o disabilitati.</w:t>
      </w:r>
    </w:p>
    <w:bookmarkEnd w:id="57"/>
    <w:bookmarkStart w:id="58" w:name="esempio-gerarchia-per-webapp"/>
    <w:p>
      <w:pPr>
        <w:pStyle w:val="Titolo3"/>
      </w:pPr>
      <w:r>
        <w:t xml:space="preserve">7.3 Esempio gerarchia per webapp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3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100+ failed login da 1 IP in 1 min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Block IP, alert SOC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failed login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Solo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takeover (geo + time)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Lock account, alert SOC + utente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trace su 500 in prod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Ticket dev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SQL injection pattern in WAF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50+ SQLi pattern in 5 min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Alert + WAF rule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 role to admin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Alert SOC +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di &gt;1GB di dati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Verify autorizzato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 login OK in 1 ora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Investigate (può essere legit)</w:t>
            </w:r>
          </w:p>
        </w:tc>
      </w:tr>
    </w:tbl>
    <w:bookmarkEnd w:id="58"/>
    <w:bookmarkStart w:id="59" w:name="playbook-di-risposta"/>
    <w:p>
      <w:pPr>
        <w:pStyle w:val="Titolo3"/>
      </w:pPr>
      <w:r>
        <w:t xml:space="preserve">7.4 Playbook di risposta</w:t>
      </w:r>
    </w:p>
    <w:p>
      <w:pPr>
        <w:pStyle w:val="FirstParagraph"/>
      </w:pPr>
      <w:r>
        <w:t xml:space="preserve">Per ogni alert critical, deve esistere un</w:t>
      </w:r>
      <w:r>
        <w:t xml:space="preserve"> </w:t>
      </w:r>
      <w:r>
        <w:rPr>
          <w:b/>
          <w:bCs/>
        </w:rPr>
        <w:t xml:space="preserve">playbook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Cosa significa</w:t>
      </w:r>
      <w:r>
        <w:t xml:space="preserve"> </w:t>
      </w:r>
      <w:r>
        <w:t xml:space="preserve">l’alert?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Verifica</w:t>
      </w:r>
      <w:r>
        <w:t xml:space="preserve"> </w:t>
      </w:r>
      <w:r>
        <w:t xml:space="preserve">rapida (è falso positivo?)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Contenimento</w:t>
      </w:r>
      <w:r>
        <w:t xml:space="preserve"> </w:t>
      </w:r>
      <w:r>
        <w:t xml:space="preserve">(blocca IP, lock account, ecc.)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Indagine</w:t>
      </w:r>
      <w:r>
        <w:t xml:space="preserve"> </w:t>
      </w:r>
      <w:r>
        <w:t xml:space="preserve">(cosa è successo? Quanto è esteso?)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Eradicazione</w:t>
      </w:r>
      <w:r>
        <w:t xml:space="preserve"> </w:t>
      </w:r>
      <w:r>
        <w:t xml:space="preserve">(rimuovi malware, ruota credenziali)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Recovery</w:t>
      </w:r>
      <w:r>
        <w:t xml:space="preserve"> </w:t>
      </w:r>
      <w:r>
        <w:t xml:space="preserve">(ripristina servizio)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Lessons learned</w:t>
      </w:r>
      <w:r>
        <w:t xml:space="preserve"> </w:t>
      </w:r>
      <w:r>
        <w:t xml:space="preserve">(post-mortem)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SOC basics</w:t>
      </w:r>
    </w:p>
    <w:bookmarkEnd w:id="59"/>
    <w:bookmarkStart w:id="60" w:name="cosè-un-soc"/>
    <w:p>
      <w:pPr>
        <w:pStyle w:val="Titolo3"/>
      </w:pPr>
      <w:r>
        <w:t xml:space="preserve">8.1 Cos’è un SOC</w:t>
      </w:r>
    </w:p>
    <w:p>
      <w:pPr>
        <w:pStyle w:val="FirstParagraph"/>
      </w:pPr>
      <w:r>
        <w:rPr>
          <w:b/>
          <w:bCs/>
        </w:rPr>
        <w:t xml:space="preserve">Security Operations Center</w:t>
      </w:r>
      <w:r>
        <w:t xml:space="preserve">. Team che monitora il SIEM, risponde agli alert, investiga, contiene.</w:t>
      </w:r>
    </w:p>
    <w:bookmarkEnd w:id="60"/>
    <w:bookmarkStart w:id="61" w:name="tier-1-2-3"/>
    <w:p>
      <w:pPr>
        <w:pStyle w:val="Titolo3"/>
      </w:pPr>
      <w:r>
        <w:t xml:space="preserve">8.2 Tier 1, 2, 3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Tier 1</w:t>
      </w:r>
      <w:r>
        <w:t xml:space="preserve">: front line. Triagia gli alert, risolve i banali, escalate i complessi.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Tier 2</w:t>
      </w:r>
      <w:r>
        <w:t xml:space="preserve">: investiga, fa forensics, contiene.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Tier 3</w:t>
      </w:r>
      <w:r>
        <w:t xml:space="preserve">: senior. Caccia minacce avanzate (threat hunting), analisi malware, advisor.</w:t>
      </w:r>
    </w:p>
    <w:bookmarkEnd w:id="61"/>
    <w:bookmarkStart w:id="62" w:name="soc-interno-vs-mssp"/>
    <w:p>
      <w:pPr>
        <w:pStyle w:val="Titolo3"/>
      </w:pPr>
      <w:r>
        <w:t xml:space="preserve">8.3 SOC interno vs MSSP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Interno</w:t>
      </w:r>
      <w:r>
        <w:t xml:space="preserve">: costoso (24/7 = ~10 persone), serve scala.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MSSP</w:t>
      </w:r>
      <w:r>
        <w:t xml:space="preserve"> </w:t>
      </w:r>
      <w:r>
        <w:t xml:space="preserve">(Managed Security Service Provider): outsourced. Più conveniente per medie aziende.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MDR</w:t>
      </w:r>
      <w:r>
        <w:t xml:space="preserve"> </w:t>
      </w:r>
      <w:r>
        <w:t xml:space="preserve">(Managed Detection &amp; Response): MSSP focalizzato su detection + response.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XDR</w:t>
      </w:r>
      <w:r>
        <w:t xml:space="preserve"> </w:t>
      </w:r>
      <w:r>
        <w:t xml:space="preserve">(Extended Detection &amp; Response): piattaforme che fanno detection cross-domain (endpoint + email + cloud + network).</w:t>
      </w:r>
    </w:p>
    <w:bookmarkEnd w:id="62"/>
    <w:bookmarkStart w:id="63" w:name="dal-punto-di-vista-app-developer"/>
    <w:p>
      <w:pPr>
        <w:pStyle w:val="Titolo3"/>
      </w:pPr>
      <w:r>
        <w:t xml:space="preserve">8.4 Dal punto di vista app developer</w:t>
      </w:r>
    </w:p>
    <w:p>
      <w:pPr>
        <w:pStyle w:val="FirstParagraph"/>
      </w:pPr>
      <w:r>
        <w:t xml:space="preserve">Se la tua azienda ha un SOC, il tuo</w:t>
      </w:r>
      <w:r>
        <w:t xml:space="preserve"> </w:t>
      </w:r>
      <w:r>
        <w:rPr>
          <w:b/>
          <w:bCs/>
        </w:rPr>
        <w:t xml:space="preserve">dovere</w:t>
      </w:r>
      <w:r>
        <w:t xml:space="preserve"> </w:t>
      </w:r>
      <w:r>
        <w:t xml:space="preserve">come dev è: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Loggare bene</w:t>
      </w:r>
      <w:r>
        <w:t xml:space="preserve"> </w:t>
      </w:r>
      <w:r>
        <w:t xml:space="preserve">(vedi cap 2).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Esporre webhook/integrazioni</w:t>
      </w:r>
      <w:r>
        <w:t xml:space="preserve"> </w:t>
      </w:r>
      <w:r>
        <w:t xml:space="preserve">(es. lock account on demand).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Documentare</w:t>
      </w:r>
      <w:r>
        <w:t xml:space="preserve"> </w:t>
      </w:r>
      <w:r>
        <w:t xml:space="preserve">dove sono i log, quale formato.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Collaborare</w:t>
      </w:r>
      <w:r>
        <w:t xml:space="preserve"> </w:t>
      </w:r>
      <w:r>
        <w:t xml:space="preserve">durante incident (puoi spiegare cosa fa il codice).</w:t>
      </w:r>
    </w:p>
    <w:p>
      <w:pPr>
        <w:pStyle w:val="BlockText"/>
      </w:pPr>
      <w:r>
        <w:t xml:space="preserve">Il SOC non sa programmare. Tu lo sai. Insieme funziona.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Lab pratico — Flask con logging strutturato</w:t>
      </w:r>
    </w:p>
    <w:bookmarkEnd w:id="63"/>
    <w:bookmarkStart w:id="64" w:name="setup"/>
    <w:p>
      <w:pPr>
        <w:pStyle w:val="Titolo3"/>
      </w:pPr>
      <w:r>
        <w:t xml:space="preserve">9.1 Setup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python-json-logger</w:t>
      </w:r>
    </w:p>
    <w:bookmarkEnd w:id="64"/>
    <w:bookmarkStart w:id="65" w:name="codice"/>
    <w:p>
      <w:pPr>
        <w:pStyle w:val="Titolo3"/>
      </w:pPr>
      <w:r>
        <w:t xml:space="preserve">9.2 Codice</w:t>
      </w:r>
    </w:p>
    <w:p>
      <w:pPr>
        <w:pStyle w:val="SourceCode"/>
      </w:pPr>
      <w:r>
        <w:rPr>
          <w:rStyle w:val="CommentTok"/>
        </w:rPr>
        <w:t xml:space="preserve"># app.py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jsonify, 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pythonjsonlogger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jsonlogger</w:t>
      </w:r>
      <w:r>
        <w:br/>
      </w:r>
      <w:r>
        <w:br/>
      </w:r>
      <w:r>
        <w:rPr>
          <w:rStyle w:val="CommentTok"/>
        </w:rPr>
        <w:t xml:space="preserve"># === SETUP LOGGING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setup_logging():</w:t>
      </w:r>
      <w:r>
        <w:br/>
      </w:r>
      <w:r>
        <w:rPr>
          <w:rStyle w:val="NormalTok"/>
        </w:rPr>
        <w:t xml:space="preserve">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br/>
      </w:r>
      <w:r>
        <w:rPr>
          <w:rStyle w:val="NormalTok"/>
        </w:rPr>
        <w:t xml:space="preserve">    handler.setFormatter(jsonlogger.JsonFormatter(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rename_fields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"asctime"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"logger"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logging.getLogger()</w:t>
      </w:r>
      <w:r>
        <w:br/>
      </w:r>
      <w:r>
        <w:rPr>
          <w:rStyle w:val="NormalTok"/>
        </w:rPr>
        <w:t xml:space="preserve">    root.setLevel(logging.INFO)</w:t>
      </w:r>
      <w:r>
        <w:br/>
      </w:r>
      <w:r>
        <w:rPr>
          <w:rStyle w:val="NormalTok"/>
        </w:rPr>
        <w:t xml:space="preserve">    root.handlers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[handler]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setup_logging()</w:t>
      </w:r>
      <w:r>
        <w:br/>
      </w:r>
      <w:r>
        <w:rPr>
          <w:rStyle w:val="NormalTok"/>
        </w:rPr>
        <w:t xml:space="preserve">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 MIDDLEWARE: log request ===</w:t>
      </w:r>
      <w:r>
        <w:br/>
      </w:r>
      <w:r>
        <w:rPr>
          <w:rStyle w:val="AttributeTok"/>
        </w:rPr>
        <w:t xml:space="preserve">@app.before_request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before():</w:t>
      </w:r>
      <w:r>
        <w:br/>
      </w:r>
      <w:r>
        <w:rPr>
          <w:rStyle w:val="NormalTok"/>
        </w:rPr>
        <w:t xml:space="preserve">    g.start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AttributeTok"/>
        </w:rPr>
        <w:t xml:space="preserve">@app.after_request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after(response):</w:t>
      </w:r>
      <w:r>
        <w:br/>
      </w:r>
      <w:r>
        <w:rPr>
          <w:rStyle w:val="NormalTok"/>
        </w:rPr>
        <w:t xml:space="preserve">    elapsed_ms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g.start)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"http_request"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"http.request"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request.method,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request.url},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"status_code"</w:t>
      </w:r>
      <w:r>
        <w:rPr>
          <w:rStyle w:val="NormalTok"/>
        </w:rPr>
        <w:t xml:space="preserve">: response.status_code},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request.remote_addr, 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: request.user_agent.string},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(elapsed_ms,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br/>
      </w:r>
      <w:r>
        <w:br/>
      </w:r>
      <w:r>
        <w:rPr>
          <w:rStyle w:val="CommentTok"/>
        </w:rPr>
        <w:t xml:space="preserve"># === DECORATOR: audit per azioni critiche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audit_action(action_type):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deco(f):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"X-User-Id"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"anonymous"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audit_log.info(action_type,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action_type,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outcome},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user_id},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request.remote_addr},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request.method,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request.url}},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</w:t>
      </w:r>
      <w:r>
        <w:br/>
      </w:r>
      <w:r>
        <w:br/>
      </w:r>
      <w:r>
        <w:br/>
      </w:r>
      <w:r>
        <w:rPr>
          <w:rStyle w:val="CommentTok"/>
        </w:rPr>
        <w:t xml:space="preserve"># === ENDPOINTS ===</w:t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},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request.json.get(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request.json.get(</w:t>
      </w:r>
      <w:r>
        <w:rPr>
          <w:rStyle w:val="StringTok"/>
        </w:rPr>
        <w:t xml:space="preserve">"pwd"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Simulazione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pwd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"alice123"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log.info(</w:t>
      </w:r>
      <w:r>
        <w:rPr>
          <w:rStyle w:val="StringTok"/>
        </w:rPr>
        <w:t xml:space="preserve">"auth.login.success"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"auth.login"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user},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request.remote_addr},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"fake-token"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log.warning(</w:t>
      </w:r>
      <w:r>
        <w:rPr>
          <w:rStyle w:val="StringTok"/>
        </w:rPr>
        <w:t xml:space="preserve">"auth.login.failure"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"auth.login"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"invalid_credentials"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user},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request.remote_addr},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br/>
      </w:r>
      <w:r>
        <w:br/>
      </w:r>
      <w:r>
        <w:rPr>
          <w:rStyle w:val="AttributeTok"/>
        </w:rPr>
        <w:t xml:space="preserve">@app.delete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"/users/&lt;int:uid&gt;"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@audit_action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"user.delete"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delete_user(uid):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USERS[uid]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"deleted"</w:t>
      </w:r>
      <w:r>
        <w:rPr>
          <w:rStyle w:val="NormalTok"/>
        </w:rPr>
        <w:t xml:space="preserve">: uid})</w:t>
      </w:r>
      <w:r>
        <w:br/>
      </w:r>
      <w:r>
        <w:br/>
      </w:r>
      <w:r>
        <w:br/>
      </w:r>
      <w:r>
        <w:rPr>
          <w:rStyle w:val="AttributeTok"/>
        </w:rPr>
        <w:t xml:space="preserve">@app.errorhandler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handle_error(e):</w:t>
      </w:r>
      <w:r>
        <w:br/>
      </w:r>
      <w:r>
        <w:rPr>
          <w:rStyle w:val="NormalTok"/>
        </w:rPr>
        <w:t xml:space="preserve">    log.exception(</w:t>
      </w:r>
      <w:r>
        <w:rPr>
          <w:rStyle w:val="StringTok"/>
        </w:rPr>
        <w:t xml:space="preserve">"unhandled_exception"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"error.unhandled"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"internal"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500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bookmarkEnd w:id="65"/>
    <w:bookmarkStart w:id="66" w:name="test"/>
    <w:p>
      <w:pPr>
        <w:pStyle w:val="Titolo3"/>
      </w:pPr>
      <w:r>
        <w:t xml:space="preserve">9.3 Test</w:t>
      </w:r>
    </w:p>
    <w:p>
      <w:pPr>
        <w:pStyle w:val="SourceCode"/>
      </w:pPr>
      <w:r>
        <w:rPr>
          <w:rStyle w:val="CommentTok"/>
        </w:rPr>
        <w:t xml:space="preserve"># 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CommentTok"/>
        </w:rPr>
        <w:t xml:space="preserve"># In altro terminale: prova login OK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'{"user":"alice","pwd":"alice123"}'</w:t>
      </w:r>
      <w:r>
        <w:br/>
      </w:r>
      <w:r>
        <w:br/>
      </w:r>
      <w:r>
        <w:rPr>
          <w:rStyle w:val="CommentTok"/>
        </w:rPr>
        <w:t xml:space="preserve"># Login fail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'{"user":"alice","pwd":"sbagliata"}'</w:t>
      </w:r>
      <w:r>
        <w:br/>
      </w:r>
      <w:r>
        <w:br/>
      </w:r>
      <w:r>
        <w:rPr>
          <w:rStyle w:val="CommentTok"/>
        </w:rPr>
        <w:t xml:space="preserve"># Delete (audit)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http://localhost:5000/users/1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"X-User-Id: 999"</w:t>
      </w:r>
    </w:p>
    <w:p>
      <w:pPr>
        <w:pStyle w:val="FirstParagraph"/>
      </w:pPr>
      <w:r>
        <w:t xml:space="preserve">Output stdout (esempio):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"auth.login.success"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"user.delete"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"999"</w:t>
      </w:r>
      <w:r>
        <w:rPr>
          <w:rStyle w:val="FunctionTok"/>
        </w:rPr>
        <w:t xml:space="preserve">}}</w:t>
      </w:r>
    </w:p>
    <w:bookmarkEnd w:id="66"/>
    <w:bookmarkStart w:id="67" w:name="esercizio-detection-brute-force"/>
    <w:p>
      <w:pPr>
        <w:pStyle w:val="Titolo3"/>
      </w:pPr>
      <w:r>
        <w:t xml:space="preserve">9.4 Esercizio — detection brute force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 </w:t>
      </w:r>
      <w:r>
        <w:t xml:space="preserve">su un file di log o ingerisci in Elastic. Conta failed login per IP in finestre di 1 minuto. Alert se &gt;5.</w:t>
      </w:r>
    </w:p>
    <w:p>
      <w:pPr>
        <w:pStyle w:val="SourceCode"/>
      </w:pPr>
      <w:r>
        <w:rPr>
          <w:rStyle w:val="CommentTok"/>
        </w:rPr>
        <w:t xml:space="preserve"># Esempio detection inline (in produzione: SIEM)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NormalTok"/>
        </w:rPr>
        <w:t xml:space="preserve">failed_logins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record_failed_login(ip):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failed_logins[ip]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failed_logins[ip]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failed_logins[ip].append(now)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(failed_logins[ip])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log.error(</w:t>
      </w:r>
      <w:r>
        <w:rPr>
          <w:rStyle w:val="StringTok"/>
        </w:rPr>
        <w:t xml:space="preserve">"brute_force_detected"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"security.brute_force"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ip},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(failed_logins[ip]),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prod: blocca IP, notifica SOC, ecc.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10. Checklist logging</w:t>
      </w:r>
    </w:p>
    <w:bookmarkEnd w:id="67"/>
    <w:bookmarkStart w:id="68" w:name="per-chi-sviluppa-app"/>
    <w:p>
      <w:pPr>
        <w:pStyle w:val="Titolo3"/>
      </w:pPr>
      <w:r>
        <w:t xml:space="preserve">10.1 Per chi sviluppa app</w:t>
      </w:r>
    </w:p>
    <w:p>
      <w:pPr>
        <w:pStyle w:val="Compact"/>
        <w:numPr>
          <w:ilvl w:val="0"/>
          <w:numId w:val="1018"/>
        </w:numPr>
      </w:pPr>
      <w:r>
        <w:t xml:space="preserve">Logging strutturato JSON (ECS o OTel)</w:t>
      </w:r>
    </w:p>
    <w:p>
      <w:pPr>
        <w:pStyle w:val="Compact"/>
        <w:numPr>
          <w:ilvl w:val="0"/>
          <w:numId w:val="1019"/>
        </w:numPr>
      </w:pPr>
      <w:r>
        <w:t xml:space="preserve">Stdout (no file diretti)</w:t>
      </w:r>
    </w:p>
    <w:p>
      <w:pPr>
        <w:pStyle w:val="Compact"/>
        <w:numPr>
          <w:ilvl w:val="0"/>
          <w:numId w:val="1020"/>
        </w:numPr>
      </w:pPr>
      <w:r>
        <w:t xml:space="preserve">Logga tutti gli eventi auth (success + failure)</w:t>
      </w:r>
    </w:p>
    <w:p>
      <w:pPr>
        <w:pStyle w:val="Compact"/>
        <w:numPr>
          <w:ilvl w:val="0"/>
          <w:numId w:val="1021"/>
        </w:numPr>
      </w:pPr>
      <w:r>
        <w:t xml:space="preserve">Logga 4xx con context (chi, dove, perché)</w:t>
      </w:r>
    </w:p>
    <w:p>
      <w:pPr>
        <w:pStyle w:val="Compact"/>
        <w:numPr>
          <w:ilvl w:val="0"/>
          <w:numId w:val="1022"/>
        </w:numPr>
      </w:pPr>
      <w:r>
        <w:t xml:space="preserve">Logga 5xx con stack trace</w:t>
      </w:r>
      <w:r>
        <w:t xml:space="preserve"> </w:t>
      </w:r>
      <w:r>
        <w:rPr>
          <w:b/>
          <w:bCs/>
        </w:rPr>
        <w:t xml:space="preserve">interno</w:t>
      </w:r>
      <w:r>
        <w:t xml:space="preserve">, mai al client</w:t>
      </w:r>
    </w:p>
    <w:p>
      <w:pPr>
        <w:pStyle w:val="Compact"/>
        <w:numPr>
          <w:ilvl w:val="0"/>
          <w:numId w:val="1023"/>
        </w:numPr>
      </w:pPr>
      <w:r>
        <w:t xml:space="preserve">Audit log separato per azioni critiche</w:t>
      </w:r>
    </w:p>
    <w:p>
      <w:pPr>
        <w:pStyle w:val="Compact"/>
        <w:numPr>
          <w:ilvl w:val="0"/>
          <w:numId w:val="1024"/>
        </w:numPr>
      </w:pPr>
      <w:r>
        <w:t xml:space="preserve">Timestamp UTC ISO 8601</w:t>
      </w:r>
    </w:p>
    <w:p>
      <w:pPr>
        <w:pStyle w:val="Compact"/>
        <w:numPr>
          <w:ilvl w:val="0"/>
          <w:numId w:val="1025"/>
        </w:numPr>
      </w:pPr>
      <w:r>
        <w:t xml:space="preserve">Correlation ID (request-id) tra log</w:t>
      </w:r>
    </w:p>
    <w:p>
      <w:pPr>
        <w:pStyle w:val="Compact"/>
        <w:numPr>
          <w:ilvl w:val="0"/>
          <w:numId w:val="1026"/>
        </w:numPr>
      </w:pPr>
      <w:r>
        <w:t xml:space="preserve">No PII in chiaro</w:t>
      </w:r>
    </w:p>
    <w:p>
      <w:pPr>
        <w:pStyle w:val="Compact"/>
        <w:numPr>
          <w:ilvl w:val="0"/>
          <w:numId w:val="1027"/>
        </w:numPr>
      </w:pPr>
      <w:r>
        <w:t xml:space="preserve">No password / token / cookie completi</w:t>
      </w:r>
    </w:p>
    <w:p>
      <w:pPr>
        <w:pStyle w:val="Compact"/>
        <w:numPr>
          <w:ilvl w:val="0"/>
          <w:numId w:val="1028"/>
        </w:numPr>
      </w:pPr>
      <w:r>
        <w:t xml:space="preserve">Hash chain per audit log (immutabile)</w:t>
      </w:r>
    </w:p>
    <w:bookmarkEnd w:id="68"/>
    <w:bookmarkStart w:id="69" w:name="per-architettura"/>
    <w:p>
      <w:pPr>
        <w:pStyle w:val="Titolo3"/>
      </w:pPr>
      <w:r>
        <w:t xml:space="preserve">10.2 Per architettura</w:t>
      </w:r>
    </w:p>
    <w:p>
      <w:pPr>
        <w:pStyle w:val="Compact"/>
        <w:numPr>
          <w:ilvl w:val="0"/>
          <w:numId w:val="1029"/>
        </w:numPr>
      </w:pPr>
      <w:r>
        <w:t xml:space="preserve">Log shipper (Filebeat/Fluent Bit)</w:t>
      </w:r>
    </w:p>
    <w:p>
      <w:pPr>
        <w:pStyle w:val="Compact"/>
        <w:numPr>
          <w:ilvl w:val="0"/>
          <w:numId w:val="1030"/>
        </w:numPr>
      </w:pPr>
      <w:r>
        <w:t xml:space="preserve">SIEM o aggregatore centrale</w:t>
      </w:r>
    </w:p>
    <w:p>
      <w:pPr>
        <w:pStyle w:val="Compact"/>
        <w:numPr>
          <w:ilvl w:val="0"/>
          <w:numId w:val="1031"/>
        </w:numPr>
      </w:pPr>
      <w:r>
        <w:t xml:space="preserve">Retention definita (con consenso GDPR)</w:t>
      </w:r>
    </w:p>
    <w:p>
      <w:pPr>
        <w:pStyle w:val="Compact"/>
        <w:numPr>
          <w:ilvl w:val="0"/>
          <w:numId w:val="1032"/>
        </w:numPr>
      </w:pPr>
      <w:r>
        <w:t xml:space="preserve">Backup audit log su storage immutabile</w:t>
      </w:r>
    </w:p>
    <w:p>
      <w:pPr>
        <w:pStyle w:val="Compact"/>
        <w:numPr>
          <w:ilvl w:val="0"/>
          <w:numId w:val="1033"/>
        </w:numPr>
      </w:pPr>
      <w:r>
        <w:t xml:space="preserve">Network: solo SIEM legge i log (niente accessi diretti)</w:t>
      </w:r>
    </w:p>
    <w:bookmarkEnd w:id="69"/>
    <w:bookmarkStart w:id="70" w:name="per-detection"/>
    <w:p>
      <w:pPr>
        <w:pStyle w:val="Titolo3"/>
      </w:pPr>
      <w:r>
        <w:t xml:space="preserve">10.3 Per detection</w:t>
      </w:r>
    </w:p>
    <w:p>
      <w:pPr>
        <w:pStyle w:val="Compact"/>
        <w:numPr>
          <w:ilvl w:val="0"/>
          <w:numId w:val="1034"/>
        </w:numPr>
      </w:pPr>
      <w:r>
        <w:t xml:space="preserve">Detection rules per scenari critici (brute force, IDOR, exfiltration)</w:t>
      </w:r>
    </w:p>
    <w:p>
      <w:pPr>
        <w:pStyle w:val="Compact"/>
        <w:numPr>
          <w:ilvl w:val="0"/>
          <w:numId w:val="1035"/>
        </w:numPr>
      </w:pPr>
      <w:r>
        <w:t xml:space="preserve">Severity tiers definiti</w:t>
      </w:r>
    </w:p>
    <w:p>
      <w:pPr>
        <w:pStyle w:val="Compact"/>
        <w:numPr>
          <w:ilvl w:val="0"/>
          <w:numId w:val="1036"/>
        </w:numPr>
      </w:pPr>
      <w:r>
        <w:t xml:space="preserve">Alert tuning mensile</w:t>
      </w:r>
    </w:p>
    <w:p>
      <w:pPr>
        <w:pStyle w:val="Compact"/>
        <w:numPr>
          <w:ilvl w:val="0"/>
          <w:numId w:val="1037"/>
        </w:numPr>
      </w:pPr>
      <w:r>
        <w:t xml:space="preserve">Playbook per ogni alert critical</w:t>
      </w:r>
    </w:p>
    <w:p>
      <w:pPr>
        <w:pStyle w:val="Compact"/>
        <w:numPr>
          <w:ilvl w:val="0"/>
          <w:numId w:val="1038"/>
        </w:numPr>
      </w:pPr>
      <w:r>
        <w:t xml:space="preserve">Dashboard di SOC operativo</w:t>
      </w:r>
    </w:p>
    <w:bookmarkEnd w:id="70"/>
    <w:bookmarkStart w:id="71" w:name="per-compliance"/>
    <w:p>
      <w:pPr>
        <w:pStyle w:val="Titolo3"/>
      </w:pPr>
      <w:r>
        <w:t xml:space="preserve">10.4 Per compliance</w:t>
      </w:r>
    </w:p>
    <w:p>
      <w:pPr>
        <w:pStyle w:val="Compact"/>
        <w:numPr>
          <w:ilvl w:val="0"/>
          <w:numId w:val="1039"/>
        </w:numPr>
      </w:pPr>
      <w:r>
        <w:t xml:space="preserve">Audit log conforme GDPR (Art. 32)</w:t>
      </w:r>
    </w:p>
    <w:p>
      <w:pPr>
        <w:pStyle w:val="Compact"/>
        <w:numPr>
          <w:ilvl w:val="0"/>
          <w:numId w:val="1040"/>
        </w:numPr>
      </w:pPr>
      <w:r>
        <w:t xml:space="preserve">Audit log conforme NIS 2 (Art. 21)</w:t>
      </w:r>
    </w:p>
    <w:p>
      <w:pPr>
        <w:pStyle w:val="Compact"/>
        <w:numPr>
          <w:ilvl w:val="0"/>
          <w:numId w:val="1041"/>
        </w:numPr>
      </w:pPr>
      <w:r>
        <w:t xml:space="preserve">Retention compatibile con normativa settore</w:t>
      </w:r>
    </w:p>
    <w:p>
      <w:pPr>
        <w:pStyle w:val="Compact"/>
        <w:numPr>
          <w:ilvl w:val="0"/>
          <w:numId w:val="1042"/>
        </w:numPr>
      </w:pPr>
      <w:r>
        <w:t xml:space="preserve">Procedure cancellazione log (GDPR Art. 17)</w:t>
      </w:r>
    </w:p>
    <w:p>
      <w:pPr>
        <w:pStyle w:val="Compact"/>
        <w:numPr>
          <w:ilvl w:val="0"/>
          <w:numId w:val="1043"/>
        </w:numPr>
      </w:pPr>
      <w:r>
        <w:t xml:space="preserve">DPO informato di cosa logghi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per-approfondire"/>
    <w:p>
      <w:pPr>
        <w:pStyle w:val="Titolo2"/>
      </w:pPr>
      <w:r>
        <w:t xml:space="preserve">Per approfondire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OWASP Logging Cheat Sheet</w:t>
      </w:r>
      <w:r>
        <w:t xml:space="preserve">: https://cheatsheetseries.owasp.org/cheatsheets/Logging_Cheat_Sheet.html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Elastic Common Schema</w:t>
      </w:r>
      <w:r>
        <w:t xml:space="preserve">: https://www.elastic.co/guide/en/ecs/current/index.html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OpenTelemetry Logs</w:t>
      </w:r>
      <w:r>
        <w:t xml:space="preserve">: https://opentelemetry.io/docs/specs/otel/logs/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MITRE ATT&amp;CK</w:t>
      </w:r>
      <w:r>
        <w:t xml:space="preserve">: https://attack.mitre.org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NIST SP 800-92</w:t>
      </w:r>
      <w:r>
        <w:t xml:space="preserve"> </w:t>
      </w:r>
      <w:r>
        <w:t xml:space="preserve">(Guide to Log Management): https://nvlpubs.nist.gov/nistpubs/Legacy/SP/nistspecialpublication800-92.pdf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IBM Cost of a Data Breach Report</w:t>
      </w:r>
      <w:r>
        <w:t xml:space="preserve">: https://www.ibm.com/security/data-breach (annuale, gratuito)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Suggerimento di integrazione</w:t>
      </w:r>
      <w:r>
        <w:t xml:space="preserve">:</w:t>
      </w:r>
      <w:r>
        <w:t xml:space="preserve"> </w:t>
      </w:r>
      <w:r>
        <w:t xml:space="preserve">- 1.5h aggiuntive a M6.6 (ora supply chain) → diventa</w:t>
      </w:r>
      <w:r>
        <w:t xml:space="preserve"> </w:t>
      </w:r>
      <w:r>
        <w:t xml:space="preserve">“M6.6 Supply Chain &amp; Logging”</w:t>
      </w:r>
      <w:r>
        <w:t xml:space="preserve"> </w:t>
      </w:r>
      <w:r>
        <w:t xml:space="preserve">- Capitolo principale di un eventuale</w:t>
      </w:r>
      <w:r>
        <w:t xml:space="preserve"> </w:t>
      </w:r>
      <w:r>
        <w:t xml:space="preserve">“Modulo SOC/Blue Team”</w:t>
      </w:r>
    </w:p>
    <w:bookmarkEnd w:id="73"/>
    <w:bookmarkEnd w:id="74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2026-05-06T22:06:00Z</dcterms:created>
  <dcterms:modified xsi:type="dcterms:W3CDTF">2026-05-06T22:06:00Z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