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59" w:rsidRDefault="00DE16C9" w:rsidP="003459CC">
      <w:pPr>
        <w:pStyle w:val="a7"/>
        <w:numPr>
          <w:ilvl w:val="0"/>
          <w:numId w:val="2"/>
        </w:numPr>
        <w:spacing w:line="276" w:lineRule="auto"/>
        <w:ind w:leftChars="0"/>
      </w:pPr>
      <w:r>
        <w:rPr>
          <w:rFonts w:hint="eastAsia"/>
        </w:rPr>
        <w:t>該資料源自於</w:t>
      </w:r>
      <w:r>
        <w:rPr>
          <w:rFonts w:hint="eastAsia"/>
        </w:rPr>
        <w:t>1978</w:t>
      </w:r>
      <w:r>
        <w:rPr>
          <w:rFonts w:hint="eastAsia"/>
        </w:rPr>
        <w:t>年</w:t>
      </w:r>
      <w:r w:rsidRPr="00DE16C9">
        <w:t>Cameron</w:t>
      </w:r>
      <w:r>
        <w:rPr>
          <w:rFonts w:hint="eastAsia"/>
        </w:rPr>
        <w:t>與</w:t>
      </w:r>
      <w:r w:rsidRPr="00DE16C9">
        <w:t>Pauling</w:t>
      </w:r>
      <w:r>
        <w:rPr>
          <w:rFonts w:hint="eastAsia"/>
        </w:rPr>
        <w:t>所收集之資料，該資料集涵蓋不同器官部位</w:t>
      </w:r>
      <w:r>
        <w:rPr>
          <w:rFonts w:hint="eastAsia"/>
        </w:rPr>
        <w:t>(</w:t>
      </w:r>
      <w:r>
        <w:rPr>
          <w:rFonts w:hint="eastAsia"/>
        </w:rPr>
        <w:t>胃、支氣管、結腸、卵巢及乳房</w:t>
      </w:r>
      <w:r>
        <w:rPr>
          <w:rFonts w:hint="eastAsia"/>
        </w:rPr>
        <w:t>)</w:t>
      </w:r>
      <w:r>
        <w:rPr>
          <w:rFonts w:hint="eastAsia"/>
        </w:rPr>
        <w:t>診斷出癌症後，接受補充抗壞血酸治療後的存活時間。</w:t>
      </w:r>
      <w:r w:rsidR="00044559">
        <w:rPr>
          <w:rFonts w:hint="eastAsia"/>
        </w:rPr>
        <w:t>其中表</w:t>
      </w:r>
      <w:r w:rsidR="00044559">
        <w:rPr>
          <w:rFonts w:hint="eastAsia"/>
        </w:rPr>
        <w:t>1</w:t>
      </w:r>
      <w:r w:rsidR="00044559">
        <w:rPr>
          <w:rFonts w:hint="eastAsia"/>
        </w:rPr>
        <w:t>列出此資料集一共有兩個變數，並說明變數意義。而以器官分組畫出存活時間的盒型圖。</w:t>
      </w:r>
    </w:p>
    <w:p w:rsidR="007F3FC6" w:rsidRDefault="00044559" w:rsidP="003459CC">
      <w:pPr>
        <w:pStyle w:val="a7"/>
        <w:spacing w:line="276" w:lineRule="auto"/>
        <w:ind w:leftChars="0" w:left="357" w:firstLineChars="200" w:firstLine="480"/>
      </w:pPr>
      <w:r>
        <w:rPr>
          <w:rFonts w:hint="eastAsia"/>
        </w:rPr>
        <w:t>圖</w:t>
      </w:r>
      <w:r>
        <w:rPr>
          <w:rFonts w:hint="eastAsia"/>
        </w:rPr>
        <w:t>1</w:t>
      </w:r>
      <w:r>
        <w:rPr>
          <w:rFonts w:hint="eastAsia"/>
        </w:rPr>
        <w:t>為未將存活時間做轉換，看出因不同器官的存活時間彼此差異很大，對於後續分析可能會有所影響，因此對存活時間做</w:t>
      </w:r>
      <w:r>
        <w:rPr>
          <w:rFonts w:hint="eastAsia"/>
        </w:rPr>
        <w:t>l</w:t>
      </w:r>
      <w:r>
        <w:t>og</w:t>
      </w:r>
      <w:r>
        <w:rPr>
          <w:rFonts w:hint="eastAsia"/>
        </w:rPr>
        <w:t>轉換，圖</w:t>
      </w:r>
      <w:r>
        <w:rPr>
          <w:rFonts w:hint="eastAsia"/>
        </w:rPr>
        <w:t>2</w:t>
      </w:r>
      <w:r>
        <w:rPr>
          <w:rFonts w:hint="eastAsia"/>
        </w:rPr>
        <w:t>為轉換後之盒型圖，可以看出較圖</w:t>
      </w:r>
      <w:r>
        <w:rPr>
          <w:rFonts w:hint="eastAsia"/>
        </w:rPr>
        <w:t>1</w:t>
      </w:r>
      <w:r>
        <w:rPr>
          <w:rFonts w:hint="eastAsia"/>
        </w:rPr>
        <w:t>而言其數值差異變小，方便後續分析。</w:t>
      </w:r>
    </w:p>
    <w:tbl>
      <w:tblPr>
        <w:tblStyle w:val="7-5"/>
        <w:tblW w:w="5000" w:type="pct"/>
        <w:jc w:val="center"/>
        <w:tblLook w:val="04A0" w:firstRow="1" w:lastRow="0" w:firstColumn="1" w:lastColumn="0" w:noHBand="0" w:noVBand="1"/>
      </w:tblPr>
      <w:tblGrid>
        <w:gridCol w:w="1816"/>
        <w:gridCol w:w="7822"/>
      </w:tblGrid>
      <w:tr w:rsidR="00DE16C9" w:rsidRPr="002E4B5C" w:rsidTr="007E4F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42" w:type="pct"/>
          </w:tcPr>
          <w:p w:rsidR="00DE16C9" w:rsidRPr="002E4B5C" w:rsidRDefault="00DE16C9" w:rsidP="003459CC">
            <w:pPr>
              <w:pStyle w:val="a7"/>
              <w:spacing w:line="276" w:lineRule="auto"/>
              <w:ind w:leftChars="0" w:left="0"/>
              <w:jc w:val="center"/>
              <w:rPr>
                <w:szCs w:val="24"/>
              </w:rPr>
            </w:pPr>
            <w:r w:rsidRPr="002E4B5C">
              <w:rPr>
                <w:szCs w:val="24"/>
              </w:rPr>
              <w:t>Variable</w:t>
            </w:r>
          </w:p>
        </w:tc>
        <w:tc>
          <w:tcPr>
            <w:tcW w:w="4058" w:type="pct"/>
          </w:tcPr>
          <w:p w:rsidR="00DE16C9" w:rsidRPr="002E4B5C" w:rsidRDefault="00DE16C9" w:rsidP="003459CC">
            <w:pPr>
              <w:pStyle w:val="a7"/>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szCs w:val="24"/>
              </w:rPr>
            </w:pPr>
            <w:r w:rsidRPr="002E4B5C">
              <w:rPr>
                <w:rFonts w:hint="eastAsia"/>
                <w:szCs w:val="24"/>
              </w:rPr>
              <w:t>說明</w:t>
            </w:r>
          </w:p>
        </w:tc>
      </w:tr>
      <w:tr w:rsidR="00DE16C9" w:rsidRPr="002E4B5C" w:rsidTr="007E4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2" w:type="pct"/>
          </w:tcPr>
          <w:p w:rsidR="00DE16C9" w:rsidRPr="002E4B5C" w:rsidRDefault="00DE16C9" w:rsidP="003459CC">
            <w:pPr>
              <w:pStyle w:val="a7"/>
              <w:spacing w:line="276" w:lineRule="auto"/>
              <w:ind w:leftChars="0" w:left="0"/>
              <w:jc w:val="center"/>
              <w:rPr>
                <w:szCs w:val="24"/>
              </w:rPr>
            </w:pPr>
            <w:r>
              <w:rPr>
                <w:szCs w:val="24"/>
              </w:rPr>
              <w:t>Surv.time</w:t>
            </w:r>
          </w:p>
        </w:tc>
        <w:tc>
          <w:tcPr>
            <w:tcW w:w="4058" w:type="pct"/>
          </w:tcPr>
          <w:p w:rsidR="00DE16C9" w:rsidRPr="002E4B5C" w:rsidRDefault="00DE16C9" w:rsidP="003459CC">
            <w:pPr>
              <w:pStyle w:val="a7"/>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患者從接受治療後的存活時間</w:t>
            </w:r>
          </w:p>
        </w:tc>
      </w:tr>
      <w:tr w:rsidR="00DE16C9" w:rsidRPr="002E4B5C" w:rsidTr="007E4F0A">
        <w:trPr>
          <w:jc w:val="center"/>
        </w:trPr>
        <w:tc>
          <w:tcPr>
            <w:cnfStyle w:val="001000000000" w:firstRow="0" w:lastRow="0" w:firstColumn="1" w:lastColumn="0" w:oddVBand="0" w:evenVBand="0" w:oddHBand="0" w:evenHBand="0" w:firstRowFirstColumn="0" w:firstRowLastColumn="0" w:lastRowFirstColumn="0" w:lastRowLastColumn="0"/>
            <w:tcW w:w="942" w:type="pct"/>
          </w:tcPr>
          <w:p w:rsidR="00DE16C9" w:rsidRPr="002E4B5C" w:rsidRDefault="00DE16C9" w:rsidP="003459CC">
            <w:pPr>
              <w:pStyle w:val="a7"/>
              <w:spacing w:line="276" w:lineRule="auto"/>
              <w:ind w:leftChars="0" w:left="0"/>
              <w:jc w:val="center"/>
              <w:rPr>
                <w:szCs w:val="24"/>
              </w:rPr>
            </w:pPr>
            <w:r>
              <w:rPr>
                <w:szCs w:val="24"/>
              </w:rPr>
              <w:t>organ</w:t>
            </w:r>
          </w:p>
        </w:tc>
        <w:tc>
          <w:tcPr>
            <w:tcW w:w="4058" w:type="pct"/>
          </w:tcPr>
          <w:p w:rsidR="00DE16C9" w:rsidRPr="002E4B5C" w:rsidRDefault="00DE16C9" w:rsidP="003459CC">
            <w:pPr>
              <w:pStyle w:val="a7"/>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癌症發生之器官處</w:t>
            </w:r>
          </w:p>
        </w:tc>
      </w:tr>
    </w:tbl>
    <w:p w:rsidR="00DE16C9" w:rsidRDefault="00044559" w:rsidP="003459CC">
      <w:pPr>
        <w:pStyle w:val="a7"/>
        <w:spacing w:line="276" w:lineRule="auto"/>
        <w:ind w:leftChars="0" w:left="360"/>
        <w:jc w:val="center"/>
      </w:pPr>
      <w:r>
        <w:rPr>
          <w:rFonts w:hint="eastAsia"/>
        </w:rPr>
        <w:t>表</w:t>
      </w:r>
      <w:r>
        <w:rPr>
          <w:rFonts w:hint="eastAsia"/>
        </w:rPr>
        <w:t xml:space="preserve">1 </w:t>
      </w:r>
      <w:r>
        <w:rPr>
          <w:rFonts w:hint="eastAsia"/>
        </w:rPr>
        <w:t>變數說明</w:t>
      </w:r>
    </w:p>
    <w:p w:rsidR="00044559" w:rsidRDefault="00E4020A" w:rsidP="003459CC">
      <w:pPr>
        <w:pStyle w:val="a7"/>
        <w:spacing w:line="276" w:lineRule="auto"/>
        <w:ind w:leftChars="0" w:left="360"/>
        <w:jc w:val="center"/>
      </w:pPr>
      <w:r>
        <w:rPr>
          <w:noProof/>
        </w:rPr>
        <w:drawing>
          <wp:inline distT="0" distB="0" distL="0" distR="0" wp14:anchorId="044C2116" wp14:editId="785F341E">
            <wp:extent cx="3990000" cy="252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000" cy="2520000"/>
                    </a:xfrm>
                    <a:prstGeom prst="rect">
                      <a:avLst/>
                    </a:prstGeom>
                  </pic:spPr>
                </pic:pic>
              </a:graphicData>
            </a:graphic>
          </wp:inline>
        </w:drawing>
      </w:r>
    </w:p>
    <w:p w:rsidR="00044559" w:rsidRDefault="00044559" w:rsidP="003459CC">
      <w:pPr>
        <w:pStyle w:val="a7"/>
        <w:spacing w:line="276" w:lineRule="auto"/>
        <w:ind w:leftChars="0" w:left="360"/>
        <w:jc w:val="center"/>
      </w:pPr>
      <w:r>
        <w:rPr>
          <w:rFonts w:hint="eastAsia"/>
        </w:rPr>
        <w:t>圖</w:t>
      </w:r>
      <w:r>
        <w:rPr>
          <w:rFonts w:hint="eastAsia"/>
        </w:rPr>
        <w:t xml:space="preserve">1 </w:t>
      </w:r>
      <w:r>
        <w:rPr>
          <w:rFonts w:hint="eastAsia"/>
        </w:rPr>
        <w:t>轉換前盒型圖</w:t>
      </w:r>
    </w:p>
    <w:p w:rsidR="00E4020A" w:rsidRDefault="00E4020A" w:rsidP="003459CC">
      <w:pPr>
        <w:spacing w:line="276" w:lineRule="auto"/>
        <w:jc w:val="center"/>
      </w:pPr>
      <w:r>
        <w:rPr>
          <w:noProof/>
        </w:rPr>
        <w:drawing>
          <wp:inline distT="0" distB="0" distL="0" distR="0" wp14:anchorId="5611EB4A" wp14:editId="087C5904">
            <wp:extent cx="3990000" cy="252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000" cy="2520000"/>
                    </a:xfrm>
                    <a:prstGeom prst="rect">
                      <a:avLst/>
                    </a:prstGeom>
                  </pic:spPr>
                </pic:pic>
              </a:graphicData>
            </a:graphic>
          </wp:inline>
        </w:drawing>
      </w:r>
    </w:p>
    <w:p w:rsidR="00044559" w:rsidRDefault="00044559" w:rsidP="003459CC">
      <w:pPr>
        <w:pStyle w:val="a7"/>
        <w:spacing w:line="276" w:lineRule="auto"/>
        <w:ind w:leftChars="0" w:left="360"/>
        <w:jc w:val="center"/>
      </w:pPr>
      <w:r>
        <w:rPr>
          <w:rFonts w:hint="eastAsia"/>
        </w:rPr>
        <w:t>圖</w:t>
      </w:r>
      <w:r>
        <w:rPr>
          <w:rFonts w:hint="eastAsia"/>
        </w:rPr>
        <w:t xml:space="preserve">2 </w:t>
      </w:r>
      <w:r>
        <w:rPr>
          <w:rFonts w:hint="eastAsia"/>
        </w:rPr>
        <w:t>轉換後盒型圖</w:t>
      </w:r>
    </w:p>
    <w:p w:rsidR="0049235D" w:rsidRDefault="00044559" w:rsidP="00D42742">
      <w:pPr>
        <w:widowControl/>
        <w:spacing w:line="276" w:lineRule="auto"/>
        <w:rPr>
          <w:rFonts w:hint="eastAsia"/>
        </w:rPr>
      </w:pPr>
      <w:r>
        <w:br w:type="page"/>
      </w:r>
    </w:p>
    <w:p w:rsidR="0049235D" w:rsidRDefault="0049235D" w:rsidP="003459CC">
      <w:pPr>
        <w:pStyle w:val="a7"/>
        <w:spacing w:line="276" w:lineRule="auto"/>
        <w:ind w:leftChars="0" w:left="357" w:firstLineChars="200" w:firstLine="480"/>
      </w:pPr>
      <w:r>
        <w:rPr>
          <w:rFonts w:hint="eastAsia"/>
        </w:rPr>
        <w:lastRenderedPageBreak/>
        <w:t>將存活時間做</w:t>
      </w:r>
      <w:r>
        <w:rPr>
          <w:rFonts w:hint="eastAsia"/>
        </w:rPr>
        <w:t>l</w:t>
      </w:r>
      <w:r>
        <w:t>og</w:t>
      </w:r>
      <w:r>
        <w:rPr>
          <w:rFonts w:hint="eastAsia"/>
        </w:rPr>
        <w:t>轉換後，想了解不同器官的癌症對於存活時間是否有所影響，這邊使用變異數分析</w:t>
      </w:r>
      <w:r>
        <w:rPr>
          <w:rFonts w:hint="eastAsia"/>
        </w:rPr>
        <w:t>(ANOVA)</w:t>
      </w:r>
      <w:r>
        <w:rPr>
          <w:rFonts w:hint="eastAsia"/>
        </w:rPr>
        <w:t>，比較每組平均存活時間是否相等。</w:t>
      </w:r>
      <w:r w:rsidR="003459CC">
        <w:rPr>
          <w:rFonts w:hint="eastAsia"/>
        </w:rPr>
        <w:t>其模型如下</w:t>
      </w:r>
      <w:r w:rsidR="003459CC">
        <w:rPr>
          <w:rFonts w:hint="eastAsia"/>
        </w:rPr>
        <w:t>:</w:t>
      </w:r>
    </w:p>
    <w:p w:rsidR="002A0BA0" w:rsidRPr="0049235D" w:rsidRDefault="001D7112" w:rsidP="002A0BA0">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oMath>
      </m:oMathPara>
    </w:p>
    <w:p w:rsidR="0049235D" w:rsidRPr="0049235D" w:rsidRDefault="001D7112" w:rsidP="003459CC">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表第</m:t>
          </m:r>
          <m:r>
            <w:rPr>
              <w:rFonts w:ascii="Cambria Math" w:hAnsi="Cambria Math"/>
            </w:rPr>
            <m:t>i</m:t>
          </m:r>
          <m:r>
            <m:rPr>
              <m:sty m:val="p"/>
            </m:rPr>
            <w:rPr>
              <w:rFonts w:ascii="Cambria Math" w:hAnsi="Cambria Math" w:hint="eastAsia"/>
            </w:rPr>
            <m:t>組第</m:t>
          </m:r>
          <m:r>
            <w:rPr>
              <w:rFonts w:ascii="Cambria Math" w:hAnsi="Cambria Math"/>
            </w:rPr>
            <m:t>j</m:t>
          </m:r>
          <m:r>
            <m:rPr>
              <m:sty m:val="p"/>
            </m:rPr>
            <w:rPr>
              <w:rFonts w:ascii="Cambria Math" w:hAnsi="Cambria Math" w:hint="eastAsia"/>
            </w:rPr>
            <m:t>筆觀測值</m:t>
          </m:r>
        </m:oMath>
      </m:oMathPara>
    </w:p>
    <w:p w:rsidR="0049235D" w:rsidRPr="003459CC" w:rsidRDefault="001D7112" w:rsidP="003459CC">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m:rPr>
              <m:sty m:val="p"/>
            </m:rPr>
            <w:rPr>
              <w:rFonts w:ascii="Cambria Math" w:hAnsi="Cambria Math" w:hint="eastAsia"/>
            </w:rPr>
            <m:t>表第</m:t>
          </m:r>
          <m:r>
            <w:rPr>
              <w:rFonts w:ascii="Cambria Math" w:hAnsi="Cambria Math"/>
            </w:rPr>
            <m:t>i</m:t>
          </m:r>
          <m:r>
            <m:rPr>
              <m:sty m:val="p"/>
            </m:rPr>
            <w:rPr>
              <w:rFonts w:ascii="Cambria Math" w:hAnsi="Cambria Math" w:hint="eastAsia"/>
            </w:rPr>
            <m:t>組平均存活時間</m:t>
          </m:r>
        </m:oMath>
      </m:oMathPara>
    </w:p>
    <w:p w:rsidR="003459CC" w:rsidRPr="003459CC" w:rsidRDefault="001D7112" w:rsidP="003459CC">
      <w:pPr>
        <w:pStyle w:val="a7"/>
        <w:spacing w:line="276" w:lineRule="auto"/>
        <w:ind w:leftChars="0" w:left="357" w:firstLineChars="200" w:firstLine="480"/>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hint="eastAsia"/>
            </w:rPr>
            <m:t>表第</m:t>
          </m:r>
          <m:r>
            <w:rPr>
              <w:rFonts w:ascii="Cambria Math" w:hAnsi="Cambria Math"/>
            </w:rPr>
            <m:t>i</m:t>
          </m:r>
          <m:r>
            <m:rPr>
              <m:sty m:val="p"/>
            </m:rPr>
            <w:rPr>
              <w:rFonts w:ascii="Cambria Math" w:hAnsi="Cambria Math" w:hint="eastAsia"/>
            </w:rPr>
            <m:t>組存活時間變異數</m:t>
          </m:r>
        </m:oMath>
      </m:oMathPara>
    </w:p>
    <w:p w:rsidR="003459CC" w:rsidRPr="00D42742" w:rsidRDefault="001D7112" w:rsidP="00D42742">
      <w:pPr>
        <w:pStyle w:val="a7"/>
        <w:spacing w:line="276" w:lineRule="auto"/>
        <w:ind w:leftChars="0" w:left="357" w:firstLineChars="200" w:firstLine="480"/>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m:rPr>
              <m:sty m:val="p"/>
            </m:rPr>
            <w:rPr>
              <w:rFonts w:ascii="Cambria Math" w:hAnsi="Cambria Math" w:hint="eastAsia"/>
            </w:rPr>
            <m:t>表殘差</m:t>
          </m:r>
          <m:r>
            <m:rPr>
              <m:sty m:val="p"/>
            </m:rPr>
            <w:rPr>
              <w:rFonts w:ascii="Cambria Math" w:hAnsi="Cambria Math" w:hint="eastAsia"/>
            </w:rPr>
            <m:t xml:space="preserve"> </m:t>
          </m:r>
          <m:r>
            <m:rPr>
              <m:sty m:val="p"/>
            </m:rPr>
            <w:rPr>
              <w:rFonts w:ascii="Cambria Math" w:hAnsi="Cambria Math" w:hint="eastAsia"/>
            </w:rPr>
            <m:t>且需服從平均數為</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變異數為</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hint="eastAsia"/>
            </w:rPr>
            <m:t>的常態分配</m:t>
          </m:r>
        </m:oMath>
      </m:oMathPara>
    </w:p>
    <w:p w:rsidR="003459CC" w:rsidRPr="003459CC" w:rsidRDefault="003459CC" w:rsidP="003459CC">
      <w:pPr>
        <w:pStyle w:val="a7"/>
        <w:spacing w:line="276" w:lineRule="auto"/>
        <w:ind w:leftChars="0" w:left="357" w:firstLineChars="200" w:firstLine="480"/>
      </w:pPr>
      <w:r>
        <w:rPr>
          <w:rFonts w:hint="eastAsia"/>
        </w:rPr>
        <w:t>一開始將先檢定同質性，檢查此因素是否有隨機效應的影響，其虛無假設與對立假說如下</w:t>
      </w:r>
    </w:p>
    <w:p w:rsidR="003459CC" w:rsidRPr="003459CC" w:rsidRDefault="001D7112" w:rsidP="003459CC">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5</m:t>
              </m:r>
            </m:sub>
          </m:sSub>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至少存在一組</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 xml:space="preserve"> i≠j</m:t>
          </m:r>
        </m:oMath>
      </m:oMathPara>
    </w:p>
    <w:p w:rsidR="003459CC" w:rsidRDefault="003459CC" w:rsidP="003459CC">
      <w:pPr>
        <w:pStyle w:val="a7"/>
        <w:spacing w:line="276" w:lineRule="auto"/>
        <w:ind w:leftChars="0" w:left="357" w:firstLineChars="200" w:firstLine="480"/>
      </w:pPr>
      <w:r>
        <w:rPr>
          <w:rFonts w:hint="eastAsia"/>
        </w:rPr>
        <w:t>而得到的檢定統計量與</w:t>
      </w:r>
      <w:r>
        <w:rPr>
          <w:rFonts w:hint="eastAsia"/>
        </w:rPr>
        <w:t>p</w:t>
      </w:r>
      <w:r>
        <w:t>-value</w:t>
      </w:r>
      <w:r>
        <w:rPr>
          <w:rFonts w:hint="eastAsia"/>
        </w:rPr>
        <w:t>分別為</w:t>
      </w:r>
    </w:p>
    <w:p w:rsidR="003459CC" w:rsidRPr="003459CC" w:rsidRDefault="003459CC" w:rsidP="003459CC">
      <w:pPr>
        <w:pStyle w:val="a7"/>
        <w:spacing w:line="276" w:lineRule="auto"/>
        <w:ind w:leftChars="0" w:left="357" w:firstLineChars="200" w:firstLine="480"/>
        <w:rPr>
          <w:i/>
        </w:rPr>
      </w:pPr>
      <m:oMathPara>
        <m:oMath>
          <m:r>
            <w:rPr>
              <w:rFonts w:ascii="Cambria Math" w:hAnsi="Cambria Math"/>
            </w:rPr>
            <m:t>Leven</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F=0.6685 p-value=0.6164</m:t>
          </m:r>
        </m:oMath>
      </m:oMathPara>
    </w:p>
    <w:p w:rsidR="003459CC" w:rsidRDefault="003459CC" w:rsidP="003459CC">
      <w:pPr>
        <w:pStyle w:val="a7"/>
        <w:spacing w:line="276" w:lineRule="auto"/>
        <w:ind w:leftChars="0" w:left="357" w:firstLineChars="200" w:firstLine="480"/>
      </w:pPr>
      <w:r>
        <w:rPr>
          <w:rFonts w:hint="eastAsia"/>
        </w:rPr>
        <w:t>表示不拒絕虛無假設，認為該筆資料通過同質性檢定。因此認為其沒有隨機效應的影響，進一步使用固定效應的模型。其虛無假設與對立假說如下</w:t>
      </w:r>
    </w:p>
    <w:p w:rsidR="003459CC" w:rsidRPr="00DF7434" w:rsidRDefault="001D7112" w:rsidP="003459CC">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5</m:t>
              </m:r>
            </m:sub>
          </m:sSub>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至少存在一組</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i≠j</m:t>
          </m:r>
        </m:oMath>
      </m:oMathPara>
    </w:p>
    <w:p w:rsidR="00DF7434" w:rsidRPr="003459CC" w:rsidRDefault="00DF7434" w:rsidP="003459CC">
      <w:pPr>
        <w:pStyle w:val="a7"/>
        <w:spacing w:line="276" w:lineRule="auto"/>
        <w:ind w:leftChars="0" w:left="357" w:firstLineChars="200" w:firstLine="480"/>
      </w:pPr>
      <w:r>
        <w:rPr>
          <w:rFonts w:hint="eastAsia"/>
        </w:rPr>
        <w:t>檢定方式為建立</w:t>
      </w:r>
      <w:r>
        <w:rPr>
          <w:rFonts w:hint="eastAsia"/>
        </w:rPr>
        <w:t>ANOVA</w:t>
      </w:r>
      <w:r>
        <w:rPr>
          <w:rFonts w:hint="eastAsia"/>
        </w:rPr>
        <w:t>表，檢定統計量</w:t>
      </w:r>
      <m:oMath>
        <m:r>
          <w:rPr>
            <w:rFonts w:ascii="Cambria Math" w:hAnsi="Cambria Math"/>
          </w:rPr>
          <m:t>F=</m:t>
        </m:r>
        <m:f>
          <m:fPr>
            <m:ctrlPr>
              <w:rPr>
                <w:rFonts w:ascii="Cambria Math" w:hAnsi="Cambria Math"/>
                <w:i/>
              </w:rPr>
            </m:ctrlPr>
          </m:fPr>
          <m:num>
            <m:r>
              <w:rPr>
                <w:rFonts w:ascii="Cambria Math" w:hAnsi="Cambria Math"/>
              </w:rPr>
              <m:t>MSR</m:t>
            </m:r>
          </m:num>
          <m:den>
            <m:r>
              <w:rPr>
                <w:rFonts w:ascii="Cambria Math" w:hAnsi="Cambria Math"/>
              </w:rPr>
              <m:t>MSE</m:t>
            </m:r>
          </m:den>
        </m:f>
        <m:r>
          <w:rPr>
            <w:rFonts w:ascii="Cambria Math" w:hAnsi="Cambria Math"/>
          </w:rPr>
          <m:t>~F(n-1,n-k)</m:t>
        </m:r>
      </m:oMath>
    </w:p>
    <w:tbl>
      <w:tblPr>
        <w:tblStyle w:val="7-5"/>
        <w:tblW w:w="0" w:type="auto"/>
        <w:jc w:val="center"/>
        <w:tblLook w:val="04A0" w:firstRow="1" w:lastRow="0" w:firstColumn="1" w:lastColumn="0" w:noHBand="0" w:noVBand="1"/>
      </w:tblPr>
      <w:tblGrid>
        <w:gridCol w:w="701"/>
        <w:gridCol w:w="1436"/>
        <w:gridCol w:w="1310"/>
        <w:gridCol w:w="1457"/>
        <w:gridCol w:w="683"/>
        <w:gridCol w:w="977"/>
      </w:tblGrid>
      <w:tr w:rsidR="00DF7434" w:rsidTr="007E4F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DF7434" w:rsidRDefault="00DF7434" w:rsidP="007E4F0A">
            <w:pPr>
              <w:pStyle w:val="a7"/>
              <w:spacing w:line="360" w:lineRule="auto"/>
              <w:ind w:leftChars="0" w:left="0"/>
              <w:jc w:val="center"/>
            </w:pPr>
          </w:p>
        </w:tc>
        <w:tc>
          <w:tcPr>
            <w:tcW w:w="0" w:type="auto"/>
          </w:tcPr>
          <w:p w:rsidR="00DF7434" w:rsidRDefault="00DF7434"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平方和</w:t>
            </w:r>
            <w:r>
              <w:rPr>
                <w:rFonts w:hint="eastAsia"/>
              </w:rPr>
              <w:t>(S</w:t>
            </w:r>
            <w:r>
              <w:t>S</w:t>
            </w:r>
            <w:r>
              <w:rPr>
                <w:rFonts w:hint="eastAsia"/>
              </w:rPr>
              <w:t>)</w:t>
            </w:r>
          </w:p>
        </w:tc>
        <w:tc>
          <w:tcPr>
            <w:tcW w:w="0" w:type="auto"/>
          </w:tcPr>
          <w:p w:rsidR="00DF7434" w:rsidRDefault="00DF7434"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自由度</w:t>
            </w:r>
            <w:r>
              <w:rPr>
                <w:rFonts w:hint="eastAsia"/>
              </w:rPr>
              <w:t>(</w:t>
            </w:r>
            <w:r>
              <w:t>df</w:t>
            </w:r>
            <w:r>
              <w:rPr>
                <w:rFonts w:hint="eastAsia"/>
              </w:rPr>
              <w:t>)</w:t>
            </w:r>
          </w:p>
        </w:tc>
        <w:tc>
          <w:tcPr>
            <w:tcW w:w="0" w:type="auto"/>
          </w:tcPr>
          <w:p w:rsidR="00DF7434" w:rsidRDefault="00DF7434"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均方和</w:t>
            </w:r>
            <w:r>
              <w:rPr>
                <w:rFonts w:hint="eastAsia"/>
              </w:rPr>
              <w:t>(</w:t>
            </w:r>
            <w:r>
              <w:t>MS</w:t>
            </w:r>
            <w:r>
              <w:rPr>
                <w:rFonts w:hint="eastAsia"/>
              </w:rPr>
              <w:t>)</w:t>
            </w:r>
          </w:p>
        </w:tc>
        <w:tc>
          <w:tcPr>
            <w:tcW w:w="0" w:type="auto"/>
          </w:tcPr>
          <w:p w:rsidR="00DF7434" w:rsidRDefault="00DF7434"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F</w:t>
            </w:r>
            <w:r>
              <w:t>-</w:t>
            </w:r>
            <w:r>
              <w:rPr>
                <w:rFonts w:hint="eastAsia"/>
              </w:rPr>
              <w:t>值</w:t>
            </w:r>
          </w:p>
        </w:tc>
        <w:tc>
          <w:tcPr>
            <w:tcW w:w="0" w:type="auto"/>
          </w:tcPr>
          <w:p w:rsidR="00DF7434" w:rsidRDefault="00DF7434"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t>p-value</w:t>
            </w:r>
          </w:p>
        </w:tc>
      </w:tr>
      <w:tr w:rsidR="00DF7434" w:rsidTr="007E4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F7434" w:rsidRDefault="00DF7434" w:rsidP="007E4F0A">
            <w:pPr>
              <w:pStyle w:val="a7"/>
              <w:spacing w:line="360" w:lineRule="auto"/>
              <w:ind w:leftChars="0" w:left="0"/>
              <w:jc w:val="center"/>
            </w:pPr>
            <w:r>
              <w:rPr>
                <w:rFonts w:hint="eastAsia"/>
              </w:rPr>
              <w:t>組內</w:t>
            </w:r>
          </w:p>
        </w:tc>
        <w:tc>
          <w:tcPr>
            <w:tcW w:w="0" w:type="auto"/>
          </w:tcPr>
          <w:p w:rsidR="00DF7434" w:rsidRPr="00FF0445" w:rsidRDefault="00DF7434"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m:t>
                </m:r>
                <m:r>
                  <w:rPr>
                    <w:rFonts w:ascii="Cambria Math" w:hAnsi="Cambria Math" w:hint="eastAsia"/>
                  </w:rPr>
                  <m:t>R</m:t>
                </m:r>
                <m:r>
                  <w:rPr>
                    <w:rFonts w:ascii="Cambria Math" w:hAnsi="Cambria Math"/>
                  </w:rPr>
                  <m:t>:</m:t>
                </m:r>
                <m:r>
                  <w:rPr>
                    <w:rFonts w:ascii="Cambria Math" w:hAnsi="Cambria Math" w:hint="eastAsia"/>
                  </w:rPr>
                  <m:t>24.5</m:t>
                </m:r>
              </m:oMath>
            </m:oMathPara>
          </w:p>
        </w:tc>
        <w:tc>
          <w:tcPr>
            <w:tcW w:w="0" w:type="auto"/>
          </w:tcPr>
          <w:p w:rsidR="00DF7434" w:rsidRPr="001559CC" w:rsidRDefault="00DF7434"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=4</m:t>
                </m:r>
              </m:oMath>
            </m:oMathPara>
          </w:p>
        </w:tc>
        <w:tc>
          <w:tcPr>
            <w:tcW w:w="0" w:type="auto"/>
          </w:tcPr>
          <w:p w:rsidR="00DF7434" w:rsidRPr="001559CC" w:rsidRDefault="00DF7434"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MSR:</m:t>
                </m:r>
                <m:r>
                  <w:rPr>
                    <w:rFonts w:ascii="Cambria Math" w:eastAsia="新細明體" w:hAnsi="新細明體" w:cs="新細明體" w:hint="eastAsia"/>
                  </w:rPr>
                  <m:t>6.12</m:t>
                </m:r>
              </m:oMath>
            </m:oMathPara>
          </w:p>
        </w:tc>
        <w:tc>
          <w:tcPr>
            <w:tcW w:w="0" w:type="auto"/>
          </w:tcPr>
          <w:p w:rsidR="00DF7434" w:rsidRPr="001559CC" w:rsidRDefault="00BF30CF"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m:rPr>
                    <m:sty m:val="p"/>
                  </m:rPr>
                  <w:rPr>
                    <w:rFonts w:ascii="Cambria Math" w:hAnsi="Cambria Math" w:hint="eastAsia"/>
                  </w:rPr>
                  <m:t>4.29</m:t>
                </m:r>
              </m:oMath>
            </m:oMathPara>
          </w:p>
        </w:tc>
        <w:tc>
          <w:tcPr>
            <w:tcW w:w="0" w:type="auto"/>
          </w:tcPr>
          <w:p w:rsidR="00DF7434" w:rsidRDefault="00BF30CF" w:rsidP="00BF30CF">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0.004</m:t>
                </m:r>
              </m:oMath>
            </m:oMathPara>
          </w:p>
        </w:tc>
      </w:tr>
      <w:tr w:rsidR="00DF7434" w:rsidTr="007E4F0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F7434" w:rsidRDefault="00DF7434" w:rsidP="007E4F0A">
            <w:pPr>
              <w:pStyle w:val="a7"/>
              <w:spacing w:line="360" w:lineRule="auto"/>
              <w:ind w:leftChars="0" w:left="0"/>
              <w:jc w:val="center"/>
            </w:pPr>
            <w:r>
              <w:rPr>
                <w:rFonts w:hint="eastAsia"/>
              </w:rPr>
              <w:t>組間</w:t>
            </w:r>
          </w:p>
        </w:tc>
        <w:tc>
          <w:tcPr>
            <w:tcW w:w="0" w:type="auto"/>
          </w:tcPr>
          <w:p w:rsidR="00DF7434" w:rsidRPr="00FF0445" w:rsidRDefault="00DF7434" w:rsidP="007E4F0A">
            <w:pPr>
              <w:pStyle w:val="a7"/>
              <w:spacing w:line="360" w:lineRule="auto"/>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SE</m:t>
                </m:r>
                <m:r>
                  <w:rPr>
                    <w:rFonts w:ascii="Cambria Math" w:hAnsi="Cambria Math" w:hint="eastAsia"/>
                  </w:rPr>
                  <m:t>:84.3</m:t>
                </m:r>
              </m:oMath>
            </m:oMathPara>
          </w:p>
        </w:tc>
        <w:tc>
          <w:tcPr>
            <w:tcW w:w="0" w:type="auto"/>
          </w:tcPr>
          <w:p w:rsidR="00DF7434" w:rsidRPr="00FF0445" w:rsidRDefault="00DF7434"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hint="eastAsia"/>
                  </w:rPr>
                  <m:t>59</m:t>
                </m:r>
              </m:oMath>
            </m:oMathPara>
          </w:p>
        </w:tc>
        <w:tc>
          <w:tcPr>
            <w:tcW w:w="0" w:type="auto"/>
          </w:tcPr>
          <w:p w:rsidR="00DF7434" w:rsidRPr="00FF0445" w:rsidRDefault="00DF7434" w:rsidP="007E4F0A">
            <w:pPr>
              <w:pStyle w:val="a7"/>
              <w:spacing w:line="360" w:lineRule="auto"/>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MSE:</m:t>
                </m:r>
                <m:r>
                  <w:rPr>
                    <w:rFonts w:ascii="Cambria Math" w:hAnsi="Cambria Math" w:hint="eastAsia"/>
                  </w:rPr>
                  <m:t>1.43</m:t>
                </m:r>
              </m:oMath>
            </m:oMathPara>
          </w:p>
        </w:tc>
        <w:tc>
          <w:tcPr>
            <w:tcW w:w="0" w:type="auto"/>
          </w:tcPr>
          <w:p w:rsidR="00DF7434" w:rsidRPr="00FF0445" w:rsidRDefault="00DF7434"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0" w:type="auto"/>
          </w:tcPr>
          <w:p w:rsidR="00DF7434" w:rsidRPr="00FF0445" w:rsidRDefault="00DF7434"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pPr>
          </w:p>
        </w:tc>
      </w:tr>
      <w:tr w:rsidR="00DF7434" w:rsidTr="007E4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F7434" w:rsidRDefault="00DF7434" w:rsidP="007E4F0A">
            <w:pPr>
              <w:pStyle w:val="a7"/>
              <w:spacing w:line="360" w:lineRule="auto"/>
              <w:ind w:leftChars="0" w:left="0"/>
              <w:jc w:val="center"/>
            </w:pPr>
            <w:r>
              <w:rPr>
                <w:rFonts w:hint="eastAsia"/>
              </w:rPr>
              <w:t>T</w:t>
            </w:r>
            <w:r>
              <w:t>otal</w:t>
            </w:r>
          </w:p>
        </w:tc>
        <w:tc>
          <w:tcPr>
            <w:tcW w:w="0" w:type="auto"/>
          </w:tcPr>
          <w:p w:rsidR="00DF7434" w:rsidRPr="000A0361" w:rsidRDefault="00DF7434"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ST:</m:t>
                </m:r>
                <m:r>
                  <w:rPr>
                    <w:rFonts w:ascii="Cambria Math" w:hAnsi="Cambria Math" w:hint="eastAsia"/>
                  </w:rPr>
                  <m:t>108.76</m:t>
                </m:r>
              </m:oMath>
            </m:oMathPara>
          </w:p>
        </w:tc>
        <w:tc>
          <w:tcPr>
            <w:tcW w:w="0" w:type="auto"/>
          </w:tcPr>
          <w:p w:rsidR="00DF7434" w:rsidRPr="00FF0445" w:rsidRDefault="00BF30CF"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63</m:t>
                </m:r>
              </m:oMath>
            </m:oMathPara>
          </w:p>
        </w:tc>
        <w:tc>
          <w:tcPr>
            <w:tcW w:w="0" w:type="auto"/>
          </w:tcPr>
          <w:p w:rsidR="00DF7434" w:rsidRPr="00FF0445" w:rsidRDefault="00DF7434"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0" w:type="auto"/>
          </w:tcPr>
          <w:p w:rsidR="00DF7434" w:rsidRPr="00FF0445" w:rsidRDefault="00DF7434"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0" w:type="auto"/>
          </w:tcPr>
          <w:p w:rsidR="00DF7434" w:rsidRPr="00FF0445" w:rsidRDefault="00DF7434"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pPr>
          </w:p>
        </w:tc>
      </w:tr>
    </w:tbl>
    <w:p w:rsidR="0067280F" w:rsidRDefault="0067280F" w:rsidP="00D42742">
      <w:pPr>
        <w:pStyle w:val="a7"/>
        <w:spacing w:line="360" w:lineRule="auto"/>
        <w:ind w:leftChars="0" w:left="851" w:firstLineChars="200" w:firstLine="480"/>
        <w:jc w:val="center"/>
        <w:rPr>
          <w:rFonts w:hint="eastAsia"/>
        </w:rPr>
      </w:pPr>
      <w:r>
        <w:rPr>
          <w:rFonts w:hint="eastAsia"/>
        </w:rPr>
        <w:t>表</w:t>
      </w:r>
      <w:r w:rsidR="00D42742">
        <w:rPr>
          <w:rFonts w:hint="eastAsia"/>
        </w:rPr>
        <w:t>2</w:t>
      </w:r>
      <w:r>
        <w:rPr>
          <w:rFonts w:hint="eastAsia"/>
        </w:rPr>
        <w:t xml:space="preserve"> ANOVA</w:t>
      </w:r>
      <w:r>
        <w:rPr>
          <w:rFonts w:hint="eastAsia"/>
        </w:rPr>
        <w:t>表</w:t>
      </w:r>
    </w:p>
    <w:p w:rsidR="00DF7434" w:rsidRDefault="00DF7434" w:rsidP="00DF7434">
      <w:pPr>
        <w:pStyle w:val="a7"/>
        <w:spacing w:line="360" w:lineRule="auto"/>
        <w:ind w:leftChars="0" w:left="851" w:firstLineChars="200" w:firstLine="480"/>
      </w:pPr>
      <w:r>
        <w:rPr>
          <w:rFonts w:hint="eastAsia"/>
        </w:rPr>
        <w:t>其中</w:t>
      </w:r>
      <w:r w:rsidRPr="00936DC4">
        <w:rPr>
          <w:rFonts w:hint="eastAsia"/>
          <w:i/>
        </w:rPr>
        <w:t>k</w:t>
      </w:r>
      <w:r>
        <w:rPr>
          <w:rFonts w:hint="eastAsia"/>
        </w:rPr>
        <w:t>表示組數，</w:t>
      </w:r>
      <w:r>
        <w:rPr>
          <w:rFonts w:hint="eastAsia"/>
          <w:i/>
        </w:rPr>
        <w:t>N</w:t>
      </w:r>
      <w:r>
        <w:rPr>
          <w:rFonts w:hint="eastAsia"/>
        </w:rPr>
        <w:t>表示總樣本數</w:t>
      </w:r>
    </w:p>
    <w:p w:rsidR="00DF7434" w:rsidRPr="00976363" w:rsidRDefault="00DF7434" w:rsidP="00DF7434">
      <w:pPr>
        <w:pStyle w:val="a7"/>
        <w:spacing w:line="360" w:lineRule="auto"/>
        <w:ind w:leftChars="0" w:left="851" w:firstLineChars="200" w:firstLine="480"/>
      </w:pPr>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n-1,n-k</m:t>
              </m:r>
            </m:e>
          </m:d>
          <m:r>
            <m:rPr>
              <m:sty m:val="p"/>
            </m:rPr>
            <w:rPr>
              <w:rFonts w:ascii="Cambria Math" w:hAnsi="Cambria Math" w:hint="eastAsia"/>
            </w:rPr>
            <m:t>表自由度為</m:t>
          </m:r>
          <m:d>
            <m:dPr>
              <m:ctrlPr>
                <w:rPr>
                  <w:rFonts w:ascii="Cambria Math" w:hAnsi="Cambria Math"/>
                  <w:i/>
                </w:rPr>
              </m:ctrlPr>
            </m:dPr>
            <m:e>
              <m:r>
                <w:rPr>
                  <w:rFonts w:ascii="Cambria Math" w:hAnsi="Cambria Math"/>
                </w:rPr>
                <m:t>n-1,n-k</m:t>
              </m:r>
            </m:e>
          </m:d>
          <m:r>
            <m:rPr>
              <m:sty m:val="p"/>
            </m:rPr>
            <w:rPr>
              <w:rFonts w:ascii="Cambria Math" w:hAnsi="Cambria Math" w:hint="eastAsia"/>
            </w:rPr>
            <m:t>的</m:t>
          </m:r>
          <m:r>
            <w:rPr>
              <w:rFonts w:ascii="Cambria Math" w:hAnsi="Cambria Math" w:hint="eastAsia"/>
            </w:rPr>
            <m:t>F</m:t>
          </m:r>
          <m:r>
            <m:rPr>
              <m:sty m:val="p"/>
            </m:rPr>
            <w:rPr>
              <w:rFonts w:ascii="Cambria Math" w:hAnsi="Cambria Math" w:hint="eastAsia"/>
            </w:rPr>
            <m:t>分配</m:t>
          </m:r>
        </m:oMath>
      </m:oMathPara>
    </w:p>
    <w:p w:rsidR="00DF7434" w:rsidRPr="005050A9" w:rsidRDefault="00DF7434" w:rsidP="00DF7434">
      <w:pPr>
        <w:pStyle w:val="a7"/>
        <w:ind w:leftChars="0" w:left="851" w:firstLineChars="200" w:firstLine="480"/>
      </w:pPr>
      <m:oMathPara>
        <m:oMath>
          <m:r>
            <w:rPr>
              <w:rFonts w:ascii="Cambria Math" w:hAnsi="Cambria Math"/>
            </w:rPr>
            <m:t>SS</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m:rPr>
                  <m:sty m:val="p"/>
                </m:rPr>
                <w:rPr>
                  <w:rFonts w:ascii="Cambria Math" w:hAnsi="Cambria Math" w:hint="eastAsia"/>
                </w:rPr>
                <m:t>總變異</m:t>
              </m: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所有樣本</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m:rPr>
                              <m:sty m:val="p"/>
                            </m:rPr>
                            <w:rPr>
                              <w:rFonts w:ascii="Cambria Math" w:hAnsi="Cambria Math" w:hint="eastAsia"/>
                            </w:rPr>
                            <m:t>總平均</m:t>
                          </m:r>
                        </m:sub>
                      </m:sSub>
                    </m:e>
                  </m:d>
                  <m:ctrlPr>
                    <w:rPr>
                      <w:rFonts w:ascii="Cambria Math" w:hAnsi="Cambria Math" w:hint="eastAsia"/>
                      <w:i/>
                    </w:rPr>
                  </m:ctrlPr>
                </m:e>
                <m:sup>
                  <m:r>
                    <w:rPr>
                      <w:rFonts w:ascii="Cambria Math" w:hAnsi="Cambria Math" w:hint="eastAsia"/>
                    </w:rPr>
                    <m:t>2</m:t>
                  </m:r>
                </m:sup>
              </m:sSup>
            </m:e>
          </m:nary>
          <m:r>
            <w:rPr>
              <w:rFonts w:ascii="Cambria Math" w:hAnsi="Cambria Math"/>
            </w:rPr>
            <m:t>,</m:t>
          </m:r>
          <m:sSub>
            <m:sSubPr>
              <m:ctrlPr>
                <w:rPr>
                  <w:rFonts w:ascii="Cambria Math" w:hAnsi="Cambria Math" w:hint="eastAsia"/>
                  <w:i/>
                </w:rPr>
              </m:ctrlPr>
            </m:sSubPr>
            <m:e>
              <m:r>
                <w:rPr>
                  <w:rFonts w:ascii="Cambria Math" w:hAnsi="Cambria Math"/>
                </w:rPr>
                <m:t>SSR</m:t>
              </m:r>
            </m:e>
            <m:sub>
              <m:r>
                <m:rPr>
                  <m:sty m:val="p"/>
                </m:rPr>
                <w:rPr>
                  <w:rFonts w:ascii="Cambria Math" w:hAnsi="Cambria Math" w:hint="eastAsia"/>
                </w:rPr>
                <m:t>組間變異</m:t>
              </m:r>
              <m:ctrlPr>
                <w:rPr>
                  <w:rFonts w:ascii="Cambria Math" w:hAnsi="Cambria Math"/>
                  <w:i/>
                </w:rPr>
              </m:ctrlP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各組</m:t>
              </m:r>
            </m:sub>
            <m:sup/>
            <m:e>
              <m:sSub>
                <m:sSubPr>
                  <m:ctrlPr>
                    <w:rPr>
                      <w:rFonts w:ascii="Cambria Math" w:hAnsi="Cambria Math"/>
                      <w:i/>
                    </w:rPr>
                  </m:ctrlPr>
                </m:sSubPr>
                <m:e>
                  <m:r>
                    <w:rPr>
                      <w:rFonts w:ascii="Cambria Math" w:hAnsi="Cambria Math"/>
                    </w:rPr>
                    <m:t>n</m:t>
                  </m:r>
                </m:e>
                <m:sub>
                  <m:r>
                    <m:rPr>
                      <m:sty m:val="p"/>
                    </m:rPr>
                    <w:rPr>
                      <w:rFonts w:ascii="Cambria Math" w:hAnsi="Cambria Math" w:hint="eastAsia"/>
                    </w:rPr>
                    <m:t>各組樣本數</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ctrlPr>
                                <w:rPr>
                                  <w:rFonts w:ascii="Cambria Math" w:hAnsi="Cambria Math" w:hint="eastAsia"/>
                                  <w:i/>
                                </w:rPr>
                              </m:ctrlPr>
                            </m:e>
                          </m:acc>
                        </m:e>
                        <m:sub>
                          <m:r>
                            <m:rPr>
                              <m:sty m:val="p"/>
                            </m:rPr>
                            <w:rPr>
                              <w:rFonts w:ascii="Cambria Math" w:hAnsi="Cambria Math" w:hint="eastAsia"/>
                            </w:rPr>
                            <m:t>組平均</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m:rPr>
                              <m:sty m:val="p"/>
                            </m:rPr>
                            <w:rPr>
                              <w:rFonts w:ascii="Cambria Math" w:hAnsi="Cambria Math" w:hint="eastAsia"/>
                            </w:rPr>
                            <m:t>總平均</m:t>
                          </m:r>
                        </m:sub>
                      </m:sSub>
                    </m:e>
                  </m:d>
                  <m:ctrlPr>
                    <w:rPr>
                      <w:rFonts w:ascii="Cambria Math" w:hAnsi="Cambria Math" w:hint="eastAsia"/>
                      <w:i/>
                    </w:rPr>
                  </m:ctrlPr>
                </m:e>
                <m:sup>
                  <m:r>
                    <w:rPr>
                      <w:rFonts w:ascii="Cambria Math" w:hAnsi="Cambria Math" w:hint="eastAsia"/>
                    </w:rPr>
                    <m:t>2</m:t>
                  </m:r>
                </m:sup>
              </m:sSup>
            </m:e>
          </m:nary>
        </m:oMath>
      </m:oMathPara>
    </w:p>
    <w:p w:rsidR="00DF7434" w:rsidRPr="007D193A" w:rsidRDefault="00DF7434" w:rsidP="00DF7434">
      <w:pPr>
        <w:pStyle w:val="a7"/>
        <w:ind w:leftChars="0" w:left="851" w:firstLineChars="200" w:firstLine="480"/>
      </w:pPr>
      <m:oMathPara>
        <m:oMathParaPr>
          <m:jc m:val="left"/>
        </m:oMathParaPr>
        <m:oMath>
          <m:r>
            <w:rPr>
              <w:rFonts w:ascii="Cambria Math" w:hAnsi="Cambria Math"/>
            </w:rPr>
            <m:t>SS</m:t>
          </m:r>
          <m:sSub>
            <m:sSubPr>
              <m:ctrlPr>
                <w:rPr>
                  <w:rFonts w:ascii="Cambria Math" w:hAnsi="Cambria Math"/>
                  <w:i/>
                </w:rPr>
              </m:ctrlPr>
            </m:sSubPr>
            <m:e>
              <m:r>
                <w:rPr>
                  <w:rFonts w:ascii="Cambria Math" w:hAnsi="Cambria Math"/>
                </w:rPr>
                <m:t>E</m:t>
              </m:r>
              <m:ctrlPr>
                <w:rPr>
                  <w:rFonts w:ascii="Cambria Math" w:hAnsi="Cambria Math" w:hint="eastAsia"/>
                  <w:i/>
                </w:rPr>
              </m:ctrlPr>
            </m:e>
            <m:sub>
              <m:r>
                <m:rPr>
                  <m:sty m:val="p"/>
                </m:rPr>
                <w:rPr>
                  <w:rFonts w:ascii="Cambria Math" w:hAnsi="Cambria Math" w:hint="eastAsia"/>
                </w:rPr>
                <m:t>組內變異</m:t>
              </m: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所有組</m:t>
              </m:r>
            </m:sub>
            <m:sup/>
            <m:e>
              <m:nary>
                <m:naryPr>
                  <m:chr m:val="∑"/>
                  <m:supHide m:val="1"/>
                  <m:ctrlPr>
                    <w:rPr>
                      <w:rFonts w:ascii="Cambria Math" w:hAnsi="Cambria Math"/>
                      <w:i/>
                    </w:rPr>
                  </m:ctrlPr>
                </m:naryPr>
                <m:sub>
                  <m:r>
                    <m:rPr>
                      <m:sty m:val="p"/>
                    </m:rPr>
                    <w:rPr>
                      <w:rFonts w:ascii="Cambria Math" w:hAnsi="Cambria Math" w:hint="eastAsia"/>
                    </w:rPr>
                    <m:t>組內所有樣本</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ctrlPr>
                                    <w:rPr>
                                      <w:rFonts w:ascii="Cambria Math" w:hAnsi="Cambria Math" w:hint="eastAsia"/>
                                      <w:i/>
                                    </w:rPr>
                                  </m:ctrlPr>
                                </m:e>
                              </m:acc>
                            </m:e>
                            <m:sub>
                              <m:r>
                                <m:rPr>
                                  <m:sty m:val="p"/>
                                </m:rPr>
                                <w:rPr>
                                  <w:rFonts w:ascii="Cambria Math" w:hAnsi="Cambria Math" w:hint="eastAsia"/>
                                </w:rPr>
                                <m:t>該組平均</m:t>
                              </m:r>
                            </m:sub>
                          </m:sSub>
                        </m:e>
                      </m:d>
                      <m:ctrlPr>
                        <w:rPr>
                          <w:rFonts w:ascii="Cambria Math" w:hAnsi="Cambria Math" w:hint="eastAsia"/>
                          <w:i/>
                        </w:rPr>
                      </m:ctrlPr>
                    </m:e>
                    <m:sup>
                      <m:r>
                        <w:rPr>
                          <w:rFonts w:ascii="Cambria Math" w:hAnsi="Cambria Math" w:hint="eastAsia"/>
                        </w:rPr>
                        <m:t>2</m:t>
                      </m:r>
                    </m:sup>
                  </m:sSup>
                </m:e>
              </m:nary>
            </m:e>
          </m:nary>
        </m:oMath>
      </m:oMathPara>
    </w:p>
    <w:p w:rsidR="00DF7434" w:rsidRPr="00D42742" w:rsidRDefault="00DF7434" w:rsidP="00DF7434">
      <w:pPr>
        <w:pStyle w:val="a7"/>
        <w:ind w:leftChars="0" w:left="851" w:firstLineChars="200" w:firstLine="480"/>
        <w:rPr>
          <w:i/>
        </w:rPr>
      </w:pPr>
      <m:oMathPara>
        <m:oMathParaPr>
          <m:jc m:val="left"/>
        </m:oMathParaPr>
        <m:oMath>
          <m:r>
            <w:rPr>
              <w:rFonts w:ascii="Cambria Math" w:hAnsi="Cambria Math" w:hint="eastAsia"/>
            </w:rPr>
            <m:t>MSR=</m:t>
          </m:r>
          <m:f>
            <m:fPr>
              <m:ctrlPr>
                <w:rPr>
                  <w:rFonts w:ascii="Cambria Math" w:hAnsi="Cambria Math"/>
                  <w:i/>
                </w:rPr>
              </m:ctrlPr>
            </m:fPr>
            <m:num>
              <m:r>
                <w:rPr>
                  <w:rFonts w:ascii="Cambria Math" w:hAnsi="Cambria Math" w:hint="eastAsia"/>
                </w:rPr>
                <m:t>SSR</m:t>
              </m:r>
              <m:ctrlPr>
                <w:rPr>
                  <w:rFonts w:ascii="Cambria Math" w:hAnsi="Cambria Math" w:hint="eastAsia"/>
                  <w:i/>
                </w:rPr>
              </m:ctrlPr>
            </m:num>
            <m:den>
              <m:sSub>
                <m:sSubPr>
                  <m:ctrlPr>
                    <w:rPr>
                      <w:rFonts w:ascii="Cambria Math" w:hAnsi="Cambria Math"/>
                      <w:i/>
                    </w:rPr>
                  </m:ctrlPr>
                </m:sSubPr>
                <m:e>
                  <m:r>
                    <w:rPr>
                      <w:rFonts w:ascii="Cambria Math" w:hAnsi="Cambria Math"/>
                    </w:rPr>
                    <m:t>df</m:t>
                  </m:r>
                </m:e>
                <m:sub>
                  <m:r>
                    <w:rPr>
                      <w:rFonts w:ascii="Cambria Math" w:hAnsi="Cambria Math"/>
                    </w:rPr>
                    <m:t>1</m:t>
                  </m:r>
                </m:sub>
              </m:sSub>
            </m:den>
          </m:f>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MSR</m:t>
              </m:r>
            </m:num>
            <m:den>
              <m:r>
                <w:rPr>
                  <w:rFonts w:ascii="Cambria Math" w:hAnsi="Cambria Math"/>
                </w:rPr>
                <m:t>MSE</m:t>
              </m:r>
            </m:den>
          </m:f>
        </m:oMath>
      </m:oMathPara>
    </w:p>
    <w:p w:rsidR="00D42742" w:rsidRDefault="00D42742" w:rsidP="00DF7434">
      <w:pPr>
        <w:pStyle w:val="a7"/>
        <w:ind w:leftChars="0" w:left="851" w:firstLineChars="200" w:firstLine="480"/>
        <w:rPr>
          <w:i/>
        </w:rPr>
      </w:pPr>
    </w:p>
    <w:p w:rsidR="00D42742" w:rsidRDefault="00D42742" w:rsidP="00DF7434">
      <w:pPr>
        <w:pStyle w:val="a7"/>
        <w:ind w:leftChars="0" w:left="851" w:firstLineChars="200" w:firstLine="480"/>
        <w:rPr>
          <w:i/>
        </w:rPr>
      </w:pPr>
    </w:p>
    <w:p w:rsidR="00D42742" w:rsidRPr="00A74495" w:rsidRDefault="00D42742" w:rsidP="00DF7434">
      <w:pPr>
        <w:pStyle w:val="a7"/>
        <w:ind w:leftChars="0" w:left="851" w:firstLineChars="200" w:firstLine="480"/>
        <w:rPr>
          <w:rFonts w:hint="eastAsia"/>
          <w:i/>
        </w:rPr>
      </w:pPr>
    </w:p>
    <w:p w:rsidR="00BF30CF" w:rsidRDefault="00BF30CF" w:rsidP="00BF30CF">
      <w:pPr>
        <w:pStyle w:val="a7"/>
        <w:spacing w:line="360" w:lineRule="auto"/>
        <w:ind w:leftChars="0" w:left="851" w:firstLineChars="200" w:firstLine="480"/>
      </w:pPr>
      <w:r>
        <w:rPr>
          <w:rFonts w:hint="eastAsia"/>
        </w:rPr>
        <w:lastRenderedPageBreak/>
        <w:t>最後根據此資料計算出檢定統計量</w:t>
      </w:r>
      <m:oMath>
        <m:sSub>
          <m:sSubPr>
            <m:ctrlPr>
              <w:rPr>
                <w:rFonts w:ascii="Cambria Math" w:hAnsi="Cambria Math"/>
                <w:i/>
              </w:rPr>
            </m:ctrlPr>
          </m:sSubPr>
          <m:e>
            <m:r>
              <w:rPr>
                <w:rFonts w:ascii="Cambria Math" w:hAnsi="Cambria Math"/>
              </w:rPr>
              <m:t>F</m:t>
            </m:r>
          </m:e>
          <m:sub>
            <m:r>
              <w:rPr>
                <w:rFonts w:ascii="Cambria Math" w:hAnsi="Cambria Math"/>
              </w:rPr>
              <m:t>obs</m:t>
            </m:r>
          </m:sub>
        </m:sSub>
      </m:oMath>
      <w:r>
        <w:rPr>
          <w:rFonts w:hint="eastAsia"/>
        </w:rPr>
        <w:t>=4.29</w:t>
      </w:r>
      <w:r>
        <w:rPr>
          <w:rFonts w:hint="eastAsia"/>
        </w:rPr>
        <w:t>，而將信心水準設定為</w:t>
      </w:r>
      <w:r>
        <w:t>95%</w:t>
      </w:r>
      <w:r>
        <w:rPr>
          <w:rFonts w:hint="eastAsia"/>
        </w:rPr>
        <w:t>的情況下，可得到檢定量的臨界值</w:t>
      </w:r>
      <m:oMath>
        <m:sSub>
          <m:sSubPr>
            <m:ctrlPr>
              <w:rPr>
                <w:rFonts w:ascii="Cambria Math" w:hAnsi="Cambria Math"/>
                <w:i/>
              </w:rPr>
            </m:ctrlPr>
          </m:sSubPr>
          <m:e>
            <m:r>
              <w:rPr>
                <w:rFonts w:ascii="Cambria Math" w:hAnsi="Cambria Math"/>
              </w:rPr>
              <m:t>F</m:t>
            </m:r>
          </m:e>
          <m:sub>
            <m:r>
              <w:rPr>
                <w:rFonts w:ascii="Cambria Math" w:hAnsi="Cambria Math" w:hint="eastAsia"/>
              </w:rPr>
              <m:t>1</m:t>
            </m:r>
            <m:r>
              <w:rPr>
                <w:rFonts w:ascii="Cambria Math" w:eastAsia="MS Gothic" w:hAnsi="Cambria Math" w:cs="MS Gothic" w:hint="eastAsia"/>
              </w:rPr>
              <m:t>-</m:t>
            </m:r>
            <m:r>
              <w:rPr>
                <w:rFonts w:ascii="Cambria Math" w:hAnsi="Cambria Math" w:hint="eastAsia"/>
              </w:rPr>
              <m:t>0.95</m:t>
            </m:r>
          </m:sub>
        </m:sSub>
        <m:d>
          <m:dPr>
            <m:ctrlPr>
              <w:rPr>
                <w:rFonts w:ascii="Cambria Math" w:hAnsi="Cambria Math"/>
                <w:i/>
              </w:rPr>
            </m:ctrlPr>
          </m:dPr>
          <m:e>
            <m:r>
              <w:rPr>
                <w:rFonts w:ascii="Cambria Math" w:hAnsi="Cambria Math"/>
              </w:rPr>
              <m:t>4,</m:t>
            </m:r>
            <m:r>
              <w:rPr>
                <w:rFonts w:ascii="Cambria Math" w:hAnsi="Cambria Math" w:hint="eastAsia"/>
              </w:rPr>
              <m:t>59</m:t>
            </m:r>
          </m:e>
        </m:d>
        <m:r>
          <w:rPr>
            <w:rFonts w:ascii="Cambria Math" w:hAnsi="Cambria Math" w:hint="eastAsia"/>
          </w:rPr>
          <m:t>=</m:t>
        </m:r>
        <m:r>
          <w:rPr>
            <w:rFonts w:ascii="Cambria Math" w:hAnsi="Cambria Math"/>
          </w:rPr>
          <m:t>2.</m:t>
        </m:r>
        <m:r>
          <w:rPr>
            <w:rFonts w:ascii="Cambria Math" w:hAnsi="Cambria Math" w:hint="eastAsia"/>
          </w:rPr>
          <m:t>53</m:t>
        </m:r>
      </m:oMath>
      <w:r>
        <w:rPr>
          <w:rFonts w:hint="eastAsia"/>
        </w:rPr>
        <w:t>，因</w:t>
      </w:r>
      <m:oMath>
        <m:sSub>
          <m:sSubPr>
            <m:ctrlPr>
              <w:rPr>
                <w:rFonts w:ascii="Cambria Math" w:hAnsi="Cambria Math"/>
                <w:i/>
              </w:rPr>
            </m:ctrlPr>
          </m:sSubPr>
          <m:e>
            <m:r>
              <w:rPr>
                <w:rFonts w:ascii="Cambria Math" w:hAnsi="Cambria Math"/>
              </w:rPr>
              <m:t>F</m:t>
            </m:r>
          </m:e>
          <m:sub>
            <m:r>
              <w:rPr>
                <w:rFonts w:ascii="Cambria Math" w:hAnsi="Cambria Math"/>
              </w:rPr>
              <m:t>obs</m:t>
            </m:r>
          </m:sub>
        </m:sSub>
        <m:r>
          <w:rPr>
            <w:rFonts w:ascii="Cambria Math" w:hAnsi="Cambria Math"/>
          </w:rPr>
          <m:t>&gt;</m:t>
        </m:r>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hint="eastAsia"/>
              </w:rPr>
              <m:t>1</m:t>
            </m:r>
            <m:r>
              <w:rPr>
                <w:rFonts w:ascii="Cambria Math" w:eastAsia="MS Gothic" w:hAnsi="Cambria Math" w:cs="MS Gothic" w:hint="eastAsia"/>
              </w:rPr>
              <m:t>-</m:t>
            </m:r>
            <m:r>
              <w:rPr>
                <w:rFonts w:ascii="Cambria Math" w:hAnsi="Cambria Math" w:hint="eastAsia"/>
              </w:rPr>
              <m:t>0.95</m:t>
            </m:r>
            <m:ctrlPr>
              <w:rPr>
                <w:rFonts w:ascii="Cambria Math" w:hAnsi="Cambria Math"/>
                <w:i/>
              </w:rPr>
            </m:ctrlPr>
          </m:sub>
        </m:sSub>
        <m:d>
          <m:dPr>
            <m:ctrlPr>
              <w:rPr>
                <w:rFonts w:ascii="Cambria Math" w:hAnsi="Cambria Math"/>
                <w:i/>
              </w:rPr>
            </m:ctrlPr>
          </m:dPr>
          <m:e>
            <m:r>
              <w:rPr>
                <w:rFonts w:ascii="Cambria Math" w:hAnsi="Cambria Math"/>
              </w:rPr>
              <m:t>4,</m:t>
            </m:r>
            <m:r>
              <w:rPr>
                <w:rFonts w:ascii="Cambria Math" w:hAnsi="Cambria Math" w:hint="eastAsia"/>
              </w:rPr>
              <m:t>25</m:t>
            </m:r>
          </m:e>
        </m:d>
      </m:oMath>
      <w:r>
        <w:rPr>
          <w:rFonts w:hint="eastAsia"/>
        </w:rPr>
        <w:t>故我們拒絕虛無假設，</w:t>
      </w:r>
      <w:r w:rsidRPr="00F66F1D">
        <w:rPr>
          <w:rFonts w:hint="eastAsia"/>
          <w:b/>
          <w:bCs/>
        </w:rPr>
        <w:t>至少存在一組</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 i≠j</m:t>
        </m:r>
      </m:oMath>
      <w:r w:rsidRPr="00F66F1D">
        <w:rPr>
          <w:rFonts w:hint="eastAsia"/>
          <w:b/>
          <w:bCs/>
        </w:rPr>
        <w:t>。</w:t>
      </w:r>
      <w:r>
        <w:rPr>
          <w:rFonts w:hint="eastAsia"/>
        </w:rPr>
        <w:t>此外可算出</w:t>
      </w:r>
      <w:r>
        <w:rPr>
          <w:rFonts w:hint="eastAsia"/>
        </w:rPr>
        <w:t>p</w:t>
      </w:r>
      <w:r>
        <w:t>-value</w:t>
      </w:r>
      <w:r>
        <w:rPr>
          <w:rFonts w:hint="eastAsia"/>
        </w:rPr>
        <w:t>如下</w:t>
      </w:r>
      <w:r>
        <w:rPr>
          <w:rFonts w:hint="eastAsia"/>
        </w:rPr>
        <w:t>:</w:t>
      </w:r>
    </w:p>
    <w:p w:rsidR="00BF30CF" w:rsidRPr="001559CC" w:rsidRDefault="00BF30CF" w:rsidP="00BF30CF">
      <w:pPr>
        <w:pStyle w:val="a7"/>
        <w:spacing w:line="360" w:lineRule="auto"/>
        <w:ind w:leftChars="0" w:left="851" w:firstLineChars="200" w:firstLine="480"/>
      </w:pPr>
      <m:oMathPara>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hint="eastAsia"/>
                    </w:rPr>
                    <m:t>1</m:t>
                  </m:r>
                  <m:r>
                    <m:rPr>
                      <m:sty m:val="p"/>
                    </m:rPr>
                    <w:rPr>
                      <w:rFonts w:ascii="Cambria Math" w:eastAsia="MS Gothic" w:hAnsi="Cambria Math" w:cs="MS Gothic" w:hint="eastAsia"/>
                    </w:rPr>
                    <m:t>-</m:t>
                  </m:r>
                  <m:r>
                    <m:rPr>
                      <m:sty m:val="p"/>
                    </m:rPr>
                    <w:rPr>
                      <w:rFonts w:ascii="Cambria Math" w:hAnsi="Cambria Math" w:hint="eastAsia"/>
                    </w:rPr>
                    <m:t>0.95</m:t>
                  </m:r>
                </m:sub>
              </m:sSub>
              <m:d>
                <m:dPr>
                  <m:ctrlPr>
                    <w:rPr>
                      <w:rFonts w:ascii="Cambria Math" w:hAnsi="Cambria Math"/>
                    </w:rPr>
                  </m:ctrlPr>
                </m:dPr>
                <m:e>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59</m:t>
                  </m:r>
                </m:e>
              </m:d>
              <m:r>
                <m:rPr>
                  <m:sty m:val="p"/>
                </m:rP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obs</m:t>
                  </m:r>
                </m:sub>
              </m:sSub>
            </m:e>
          </m:d>
          <m:r>
            <m:rPr>
              <m:sty m:val="p"/>
            </m:rPr>
            <w:rPr>
              <w:rFonts w:ascii="Cambria Math" w:hAnsi="Cambria Math"/>
            </w:rPr>
            <m:t>=</m:t>
          </m:r>
          <m:r>
            <m:rPr>
              <m:sty m:val="p"/>
            </m:rPr>
            <w:rPr>
              <w:rFonts w:ascii="Cambria Math" w:hAnsi="Cambria Math" w:hint="eastAsia"/>
            </w:rPr>
            <m:t>0.004</m:t>
          </m:r>
        </m:oMath>
      </m:oMathPara>
    </w:p>
    <w:p w:rsidR="007E4F0A" w:rsidRPr="003459CC" w:rsidRDefault="007E4F0A" w:rsidP="007E4F0A">
      <w:pPr>
        <w:pStyle w:val="a7"/>
        <w:spacing w:line="276" w:lineRule="auto"/>
        <w:ind w:leftChars="0" w:left="357" w:firstLineChars="200" w:firstLine="480"/>
      </w:pPr>
      <w:r>
        <w:rPr>
          <w:rFonts w:hint="eastAsia"/>
        </w:rPr>
        <w:t>另外檢查殘差是否有服從常態性，其虛無假設與對立假說如下</w:t>
      </w:r>
    </w:p>
    <w:p w:rsidR="007E4F0A" w:rsidRPr="001A0BC6" w:rsidRDefault="001D7112" w:rsidP="007E4F0A">
      <w:pPr>
        <w:pStyle w:val="a7"/>
        <w:spacing w:line="360" w:lineRule="auto"/>
        <w:ind w:leftChars="0" w:left="132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residuals~normal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not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3459CC" w:rsidRPr="007E4F0A" w:rsidRDefault="007E4F0A" w:rsidP="007E4F0A">
      <w:pPr>
        <w:pStyle w:val="a7"/>
        <w:spacing w:line="360" w:lineRule="auto"/>
        <w:ind w:leftChars="0" w:left="851" w:firstLineChars="200" w:firstLine="480"/>
      </w:pPr>
      <w:r>
        <w:rPr>
          <w:rFonts w:hint="eastAsia"/>
        </w:rPr>
        <w:t>而得到的檢定統計量</w:t>
      </w:r>
      <w:r>
        <w:rPr>
          <w:rFonts w:hint="eastAsia"/>
        </w:rPr>
        <w:t>W=0.96508</w:t>
      </w:r>
      <w:r>
        <w:rPr>
          <w:rFonts w:hint="eastAsia"/>
        </w:rPr>
        <w:t>與</w:t>
      </w:r>
      <w:r>
        <w:rPr>
          <w:rFonts w:hint="eastAsia"/>
        </w:rPr>
        <w:t>p</w:t>
      </w:r>
      <w:r>
        <w:t>-value</w:t>
      </w:r>
      <w:r>
        <w:rPr>
          <w:rFonts w:hint="eastAsia"/>
        </w:rPr>
        <w:t>=0.067</w:t>
      </w:r>
      <w:r>
        <w:rPr>
          <w:rFonts w:hint="eastAsia"/>
        </w:rPr>
        <w:t>，表示不拒絕虛無假設，認為殘差</w:t>
      </w:r>
      <w:r w:rsidRPr="007E4F0A">
        <w:rPr>
          <w:rFonts w:hint="eastAsia"/>
        </w:rPr>
        <w:t>通過常態性之檢定。</w:t>
      </w:r>
    </w:p>
    <w:p w:rsidR="007E4F0A" w:rsidRPr="007E4F0A" w:rsidRDefault="007E4F0A" w:rsidP="007E4F0A">
      <w:pPr>
        <w:pStyle w:val="a7"/>
        <w:spacing w:line="360" w:lineRule="auto"/>
        <w:ind w:leftChars="0" w:left="851" w:firstLineChars="200" w:firstLine="480"/>
      </w:pPr>
    </w:p>
    <w:p w:rsidR="0067280F" w:rsidRDefault="0067280F" w:rsidP="0067280F">
      <w:pPr>
        <w:pStyle w:val="a7"/>
        <w:numPr>
          <w:ilvl w:val="0"/>
          <w:numId w:val="2"/>
        </w:numPr>
        <w:spacing w:line="276" w:lineRule="auto"/>
        <w:ind w:leftChars="0"/>
      </w:pPr>
      <w:r>
        <w:rPr>
          <w:rFonts w:hint="eastAsia"/>
        </w:rPr>
        <w:t>該資料源自於</w:t>
      </w:r>
      <w:r>
        <w:rPr>
          <w:rFonts w:hint="eastAsia"/>
        </w:rPr>
        <w:t>1978</w:t>
      </w:r>
      <w:r>
        <w:rPr>
          <w:rFonts w:hint="eastAsia"/>
        </w:rPr>
        <w:t>年</w:t>
      </w:r>
      <w:r>
        <w:rPr>
          <w:rFonts w:hint="eastAsia"/>
        </w:rPr>
        <w:t>B</w:t>
      </w:r>
      <w:r>
        <w:t>ox</w:t>
      </w:r>
      <w:r>
        <w:rPr>
          <w:rFonts w:hint="eastAsia"/>
        </w:rPr>
        <w:t>所收集之資料，該資料涵蓋四種不同飲食方式</w:t>
      </w:r>
      <w:r>
        <w:rPr>
          <w:rFonts w:hint="eastAsia"/>
        </w:rPr>
        <w:t>(</w:t>
      </w:r>
      <w:r>
        <w:rPr>
          <w:rFonts w:hint="eastAsia"/>
        </w:rPr>
        <w:t>分別為</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，從動物身上抽取血液的凝固時間</w:t>
      </w:r>
      <w:r>
        <w:rPr>
          <w:rFonts w:hint="eastAsia"/>
        </w:rPr>
        <w:t>(</w:t>
      </w:r>
      <w:r>
        <w:rPr>
          <w:rFonts w:hint="eastAsia"/>
        </w:rPr>
        <w:t>秒</w:t>
      </w:r>
      <w:r>
        <w:rPr>
          <w:rFonts w:hint="eastAsia"/>
        </w:rPr>
        <w:t>)</w:t>
      </w:r>
      <w:r>
        <w:rPr>
          <w:rFonts w:hint="eastAsia"/>
        </w:rPr>
        <w:t>。該研究想比較這些飲食效果對於血液凝固的時間是否有所影響，並且進一步使用</w:t>
      </w:r>
      <w:r>
        <w:t>Tukey</w:t>
      </w:r>
      <w:r>
        <w:rPr>
          <w:rFonts w:hint="eastAsia"/>
        </w:rPr>
        <w:t>多重比較，考慮是否有任何飲食有相同的效果。</w:t>
      </w:r>
    </w:p>
    <w:p w:rsidR="0067280F" w:rsidRDefault="0067280F" w:rsidP="0067280F">
      <w:pPr>
        <w:pStyle w:val="a7"/>
        <w:spacing w:line="360" w:lineRule="auto"/>
        <w:ind w:leftChars="0" w:left="851" w:firstLineChars="200" w:firstLine="480"/>
      </w:pPr>
      <w:r>
        <w:rPr>
          <w:rFonts w:hint="eastAsia"/>
        </w:rPr>
        <w:t>從圖</w:t>
      </w:r>
      <w:r>
        <w:rPr>
          <w:rFonts w:hint="eastAsia"/>
        </w:rPr>
        <w:t>3</w:t>
      </w:r>
      <w:r>
        <w:rPr>
          <w:rFonts w:hint="eastAsia"/>
        </w:rPr>
        <w:t>利用不同飲食方式畫出血液凝固時間分組盒型圖，可以看出</w:t>
      </w:r>
      <w:r>
        <w:rPr>
          <w:rFonts w:hint="eastAsia"/>
        </w:rPr>
        <w:t>C</w:t>
      </w:r>
      <w:r>
        <w:rPr>
          <w:rFonts w:hint="eastAsia"/>
        </w:rPr>
        <w:t>方式的血液凝固時間為最大，而</w:t>
      </w:r>
      <w:r>
        <w:rPr>
          <w:rFonts w:hint="eastAsia"/>
        </w:rPr>
        <w:t>D</w:t>
      </w:r>
      <w:r>
        <w:rPr>
          <w:rFonts w:hint="eastAsia"/>
        </w:rPr>
        <w:t>方式的變異性最大。</w:t>
      </w:r>
    </w:p>
    <w:p w:rsidR="0067280F" w:rsidRDefault="0067280F" w:rsidP="0067280F">
      <w:pPr>
        <w:pStyle w:val="a7"/>
        <w:spacing w:line="276" w:lineRule="auto"/>
        <w:ind w:leftChars="0" w:left="360"/>
        <w:jc w:val="center"/>
      </w:pPr>
      <w:r>
        <w:rPr>
          <w:noProof/>
        </w:rPr>
        <w:drawing>
          <wp:inline distT="0" distB="0" distL="0" distR="0" wp14:anchorId="5208CF47" wp14:editId="4A4C64C6">
            <wp:extent cx="3893539" cy="252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539" cy="2520000"/>
                    </a:xfrm>
                    <a:prstGeom prst="rect">
                      <a:avLst/>
                    </a:prstGeom>
                  </pic:spPr>
                </pic:pic>
              </a:graphicData>
            </a:graphic>
          </wp:inline>
        </w:drawing>
      </w:r>
    </w:p>
    <w:p w:rsidR="0067280F" w:rsidRDefault="0067280F" w:rsidP="0067280F">
      <w:pPr>
        <w:pStyle w:val="a7"/>
        <w:spacing w:line="276" w:lineRule="auto"/>
        <w:ind w:leftChars="0" w:left="360"/>
        <w:jc w:val="center"/>
      </w:pPr>
      <w:r>
        <w:rPr>
          <w:rFonts w:hint="eastAsia"/>
        </w:rPr>
        <w:t>圖</w:t>
      </w:r>
      <w:r>
        <w:rPr>
          <w:rFonts w:hint="eastAsia"/>
        </w:rPr>
        <w:t xml:space="preserve">3 </w:t>
      </w:r>
      <w:r>
        <w:rPr>
          <w:rFonts w:hint="eastAsia"/>
        </w:rPr>
        <w:t>血液凝固盒型圖</w:t>
      </w:r>
    </w:p>
    <w:p w:rsidR="007E4F0A" w:rsidRDefault="007E4F0A" w:rsidP="007E4F0A">
      <w:pPr>
        <w:pStyle w:val="a7"/>
        <w:spacing w:line="276" w:lineRule="auto"/>
        <w:ind w:leftChars="0" w:left="357" w:firstLineChars="200" w:firstLine="480"/>
      </w:pPr>
      <w:r>
        <w:rPr>
          <w:rFonts w:hint="eastAsia"/>
        </w:rPr>
        <w:t>進一步想利用統計檢定不同飲食方式對於血液凝固時間是否有所影響，這邊使用變異數分析</w:t>
      </w:r>
      <w:r>
        <w:rPr>
          <w:rFonts w:hint="eastAsia"/>
        </w:rPr>
        <w:t>(ANOVA)</w:t>
      </w:r>
      <w:r>
        <w:rPr>
          <w:rFonts w:hint="eastAsia"/>
        </w:rPr>
        <w:t>，比較每組平均血液凝固時間是否相等。其模型如下</w:t>
      </w:r>
      <w:r>
        <w:rPr>
          <w:rFonts w:hint="eastAsia"/>
        </w:rPr>
        <w:t>:</w:t>
      </w:r>
    </w:p>
    <w:p w:rsidR="007E4F0A" w:rsidRPr="0049235D" w:rsidRDefault="001D7112" w:rsidP="007E4F0A">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d>
        </m:oMath>
      </m:oMathPara>
    </w:p>
    <w:p w:rsidR="007E4F0A" w:rsidRPr="0049235D" w:rsidRDefault="001D7112" w:rsidP="007E4F0A">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表第</m:t>
          </m:r>
          <m:r>
            <w:rPr>
              <w:rFonts w:ascii="Cambria Math" w:hAnsi="Cambria Math"/>
            </w:rPr>
            <m:t>i</m:t>
          </m:r>
          <m:r>
            <m:rPr>
              <m:sty m:val="p"/>
            </m:rPr>
            <w:rPr>
              <w:rFonts w:ascii="Cambria Math" w:hAnsi="Cambria Math" w:hint="eastAsia"/>
            </w:rPr>
            <m:t>組第</m:t>
          </m:r>
          <m:r>
            <w:rPr>
              <w:rFonts w:ascii="Cambria Math" w:hAnsi="Cambria Math"/>
            </w:rPr>
            <m:t>j</m:t>
          </m:r>
          <m:r>
            <m:rPr>
              <m:sty m:val="p"/>
            </m:rPr>
            <w:rPr>
              <w:rFonts w:ascii="Cambria Math" w:hAnsi="Cambria Math" w:hint="eastAsia"/>
            </w:rPr>
            <m:t>筆觀測值</m:t>
          </m:r>
        </m:oMath>
      </m:oMathPara>
    </w:p>
    <w:p w:rsidR="007E4F0A" w:rsidRPr="003459CC" w:rsidRDefault="001D7112" w:rsidP="007E4F0A">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m:rPr>
              <m:sty m:val="p"/>
            </m:rPr>
            <w:rPr>
              <w:rFonts w:ascii="Cambria Math" w:hAnsi="Cambria Math" w:hint="eastAsia"/>
            </w:rPr>
            <m:t>表第</m:t>
          </m:r>
          <m:r>
            <w:rPr>
              <w:rFonts w:ascii="Cambria Math" w:hAnsi="Cambria Math"/>
            </w:rPr>
            <m:t>i</m:t>
          </m:r>
          <m:r>
            <m:rPr>
              <m:sty m:val="p"/>
            </m:rPr>
            <w:rPr>
              <w:rFonts w:ascii="Cambria Math" w:hAnsi="Cambria Math" w:hint="eastAsia"/>
            </w:rPr>
            <m:t>組平均血液凝固時間</m:t>
          </m:r>
        </m:oMath>
      </m:oMathPara>
    </w:p>
    <w:p w:rsidR="007E4F0A" w:rsidRPr="003459CC" w:rsidRDefault="001D7112" w:rsidP="007E4F0A">
      <w:pPr>
        <w:pStyle w:val="a7"/>
        <w:spacing w:line="276" w:lineRule="auto"/>
        <w:ind w:leftChars="0" w:left="357" w:firstLineChars="200" w:firstLine="480"/>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hint="eastAsia"/>
            </w:rPr>
            <m:t>表第</m:t>
          </m:r>
          <m:r>
            <w:rPr>
              <w:rFonts w:ascii="Cambria Math" w:hAnsi="Cambria Math"/>
            </w:rPr>
            <m:t>i</m:t>
          </m:r>
          <m:r>
            <m:rPr>
              <m:sty m:val="p"/>
            </m:rPr>
            <w:rPr>
              <w:rFonts w:ascii="Cambria Math" w:hAnsi="Cambria Math" w:hint="eastAsia"/>
            </w:rPr>
            <m:t>組血液凝固時間變異數</m:t>
          </m:r>
        </m:oMath>
      </m:oMathPara>
    </w:p>
    <w:p w:rsidR="007E4F0A" w:rsidRPr="00D42742" w:rsidRDefault="001D7112" w:rsidP="00D42742">
      <w:pPr>
        <w:pStyle w:val="a7"/>
        <w:spacing w:line="276" w:lineRule="auto"/>
        <w:ind w:leftChars="0" w:left="357" w:firstLineChars="200" w:firstLine="480"/>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ij</m:t>
              </m:r>
            </m:sub>
          </m:sSub>
          <m:r>
            <m:rPr>
              <m:sty m:val="p"/>
            </m:rPr>
            <w:rPr>
              <w:rFonts w:ascii="Cambria Math" w:hAnsi="Cambria Math" w:hint="eastAsia"/>
            </w:rPr>
            <m:t>表殘差</m:t>
          </m:r>
          <m:r>
            <m:rPr>
              <m:sty m:val="p"/>
            </m:rPr>
            <w:rPr>
              <w:rFonts w:ascii="Cambria Math" w:hAnsi="Cambria Math" w:hint="eastAsia"/>
            </w:rPr>
            <m:t xml:space="preserve"> </m:t>
          </m:r>
          <m:r>
            <m:rPr>
              <m:sty m:val="p"/>
            </m:rPr>
            <w:rPr>
              <w:rFonts w:ascii="Cambria Math" w:hAnsi="Cambria Math" w:hint="eastAsia"/>
            </w:rPr>
            <m:t>且需服從平均數為</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變異數為</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hint="eastAsia"/>
            </w:rPr>
            <m:t>的常態分配</m:t>
          </m:r>
        </m:oMath>
      </m:oMathPara>
    </w:p>
    <w:p w:rsidR="007E4F0A" w:rsidRPr="003459CC" w:rsidRDefault="007E4F0A" w:rsidP="007E4F0A">
      <w:pPr>
        <w:pStyle w:val="a7"/>
        <w:spacing w:line="276" w:lineRule="auto"/>
        <w:ind w:leftChars="0" w:left="357" w:firstLineChars="200" w:firstLine="480"/>
      </w:pPr>
      <w:r>
        <w:rPr>
          <w:rFonts w:hint="eastAsia"/>
        </w:rPr>
        <w:lastRenderedPageBreak/>
        <w:t>一開始將先檢定同質性，檢查此因素是否有隨機效應的影響，其虛無假設與對立假說如下</w:t>
      </w:r>
    </w:p>
    <w:p w:rsidR="007E4F0A" w:rsidRPr="003459CC" w:rsidRDefault="001D7112" w:rsidP="007E4F0A">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至少存在一組</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 xml:space="preserve"> i≠j</m:t>
          </m:r>
        </m:oMath>
      </m:oMathPara>
    </w:p>
    <w:p w:rsidR="007E4F0A" w:rsidRDefault="007E4F0A" w:rsidP="007E4F0A">
      <w:pPr>
        <w:pStyle w:val="a7"/>
        <w:spacing w:line="276" w:lineRule="auto"/>
        <w:ind w:leftChars="0" w:left="357" w:firstLineChars="200" w:firstLine="480"/>
      </w:pPr>
      <w:r>
        <w:rPr>
          <w:rFonts w:hint="eastAsia"/>
        </w:rPr>
        <w:t>而得到的檢定統計量與</w:t>
      </w:r>
      <w:r>
        <w:rPr>
          <w:rFonts w:hint="eastAsia"/>
        </w:rPr>
        <w:t>p</w:t>
      </w:r>
      <w:r>
        <w:t>-value</w:t>
      </w:r>
      <w:r>
        <w:rPr>
          <w:rFonts w:hint="eastAsia"/>
        </w:rPr>
        <w:t>分別為</w:t>
      </w:r>
    </w:p>
    <w:p w:rsidR="007E4F0A" w:rsidRPr="003459CC" w:rsidRDefault="007E4F0A" w:rsidP="007E4F0A">
      <w:pPr>
        <w:pStyle w:val="a7"/>
        <w:spacing w:line="276" w:lineRule="auto"/>
        <w:ind w:leftChars="0" w:left="357" w:firstLineChars="200" w:firstLine="480"/>
        <w:rPr>
          <w:i/>
        </w:rPr>
      </w:pPr>
      <m:oMathPara>
        <m:oMath>
          <m:r>
            <w:rPr>
              <w:rFonts w:ascii="Cambria Math" w:hAnsi="Cambria Math"/>
            </w:rPr>
            <m:t>Leven</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F=0.</m:t>
          </m:r>
          <m:r>
            <w:rPr>
              <w:rFonts w:ascii="Cambria Math" w:hAnsi="Cambria Math" w:hint="eastAsia"/>
            </w:rPr>
            <m:t>6492</m:t>
          </m:r>
          <m:r>
            <w:rPr>
              <w:rFonts w:ascii="Cambria Math" w:hAnsi="Cambria Math"/>
            </w:rPr>
            <m:t xml:space="preserve"> p-value=0.</m:t>
          </m:r>
          <m:r>
            <w:rPr>
              <w:rFonts w:ascii="Cambria Math" w:hAnsi="Cambria Math" w:hint="eastAsia"/>
            </w:rPr>
            <m:t>5926</m:t>
          </m:r>
        </m:oMath>
      </m:oMathPara>
    </w:p>
    <w:p w:rsidR="007E4F0A" w:rsidRDefault="007E4F0A" w:rsidP="007E4F0A">
      <w:pPr>
        <w:pStyle w:val="a7"/>
        <w:spacing w:line="276" w:lineRule="auto"/>
        <w:ind w:leftChars="0" w:left="357" w:firstLineChars="200" w:firstLine="480"/>
      </w:pPr>
      <w:r>
        <w:rPr>
          <w:rFonts w:hint="eastAsia"/>
        </w:rPr>
        <w:t>表示不拒絕虛無假設，認為該筆資料通過同質性檢定。因此認為其沒有隨機效應的影響，進一步使用固定效應的模型。其虛無假設與對立假說如下</w:t>
      </w:r>
    </w:p>
    <w:p w:rsidR="007E4F0A" w:rsidRPr="00DF7434" w:rsidRDefault="001D7112" w:rsidP="007E4F0A">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至少存在一組</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i≠j</m:t>
          </m:r>
        </m:oMath>
      </m:oMathPara>
    </w:p>
    <w:p w:rsidR="007E4F0A" w:rsidRPr="003459CC" w:rsidRDefault="007E4F0A" w:rsidP="007E4F0A">
      <w:pPr>
        <w:pStyle w:val="a7"/>
        <w:spacing w:line="276" w:lineRule="auto"/>
        <w:ind w:leftChars="0" w:left="357" w:firstLineChars="200" w:firstLine="480"/>
      </w:pPr>
      <w:r>
        <w:rPr>
          <w:rFonts w:hint="eastAsia"/>
        </w:rPr>
        <w:t>檢定方式為建立</w:t>
      </w:r>
      <w:r>
        <w:rPr>
          <w:rFonts w:hint="eastAsia"/>
        </w:rPr>
        <w:t>ANOVA</w:t>
      </w:r>
      <w:r>
        <w:rPr>
          <w:rFonts w:hint="eastAsia"/>
        </w:rPr>
        <w:t>表，檢定統計量</w:t>
      </w:r>
      <m:oMath>
        <m:r>
          <w:rPr>
            <w:rFonts w:ascii="Cambria Math" w:hAnsi="Cambria Math"/>
          </w:rPr>
          <m:t>F=</m:t>
        </m:r>
        <m:f>
          <m:fPr>
            <m:ctrlPr>
              <w:rPr>
                <w:rFonts w:ascii="Cambria Math" w:hAnsi="Cambria Math"/>
                <w:i/>
              </w:rPr>
            </m:ctrlPr>
          </m:fPr>
          <m:num>
            <m:r>
              <w:rPr>
                <w:rFonts w:ascii="Cambria Math" w:hAnsi="Cambria Math"/>
              </w:rPr>
              <m:t>MSR</m:t>
            </m:r>
          </m:num>
          <m:den>
            <m:r>
              <w:rPr>
                <w:rFonts w:ascii="Cambria Math" w:hAnsi="Cambria Math"/>
              </w:rPr>
              <m:t>MSE</m:t>
            </m:r>
          </m:den>
        </m:f>
        <m:r>
          <w:rPr>
            <w:rFonts w:ascii="Cambria Math" w:hAnsi="Cambria Math"/>
          </w:rPr>
          <m:t>~F(n-1,n-k)</m:t>
        </m:r>
      </m:oMath>
    </w:p>
    <w:tbl>
      <w:tblPr>
        <w:tblStyle w:val="7-5"/>
        <w:tblW w:w="0" w:type="auto"/>
        <w:jc w:val="center"/>
        <w:tblLook w:val="04A0" w:firstRow="1" w:lastRow="0" w:firstColumn="1" w:lastColumn="0" w:noHBand="0" w:noVBand="1"/>
      </w:tblPr>
      <w:tblGrid>
        <w:gridCol w:w="701"/>
        <w:gridCol w:w="1364"/>
        <w:gridCol w:w="1310"/>
        <w:gridCol w:w="1457"/>
        <w:gridCol w:w="797"/>
        <w:gridCol w:w="1440"/>
      </w:tblGrid>
      <w:tr w:rsidR="007E4F0A" w:rsidTr="007E4F0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7E4F0A" w:rsidRDefault="007E4F0A" w:rsidP="007E4F0A">
            <w:pPr>
              <w:pStyle w:val="a7"/>
              <w:spacing w:line="360" w:lineRule="auto"/>
              <w:ind w:leftChars="0" w:left="0"/>
              <w:jc w:val="center"/>
            </w:pPr>
          </w:p>
        </w:tc>
        <w:tc>
          <w:tcPr>
            <w:tcW w:w="0" w:type="auto"/>
          </w:tcPr>
          <w:p w:rsidR="007E4F0A" w:rsidRDefault="007E4F0A"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平方和</w:t>
            </w:r>
            <w:r>
              <w:rPr>
                <w:rFonts w:hint="eastAsia"/>
              </w:rPr>
              <w:t>(S</w:t>
            </w:r>
            <w:r>
              <w:t>S</w:t>
            </w:r>
            <w:r>
              <w:rPr>
                <w:rFonts w:hint="eastAsia"/>
              </w:rPr>
              <w:t>)</w:t>
            </w:r>
          </w:p>
        </w:tc>
        <w:tc>
          <w:tcPr>
            <w:tcW w:w="0" w:type="auto"/>
          </w:tcPr>
          <w:p w:rsidR="007E4F0A" w:rsidRDefault="007E4F0A"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自由度</w:t>
            </w:r>
            <w:r>
              <w:rPr>
                <w:rFonts w:hint="eastAsia"/>
              </w:rPr>
              <w:t>(</w:t>
            </w:r>
            <w:r>
              <w:t>df</w:t>
            </w:r>
            <w:r>
              <w:rPr>
                <w:rFonts w:hint="eastAsia"/>
              </w:rPr>
              <w:t>)</w:t>
            </w:r>
          </w:p>
        </w:tc>
        <w:tc>
          <w:tcPr>
            <w:tcW w:w="0" w:type="auto"/>
          </w:tcPr>
          <w:p w:rsidR="007E4F0A" w:rsidRDefault="007E4F0A"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均方和</w:t>
            </w:r>
            <w:r>
              <w:rPr>
                <w:rFonts w:hint="eastAsia"/>
              </w:rPr>
              <w:t>(</w:t>
            </w:r>
            <w:r>
              <w:t>MS</w:t>
            </w:r>
            <w:r>
              <w:rPr>
                <w:rFonts w:hint="eastAsia"/>
              </w:rPr>
              <w:t>)</w:t>
            </w:r>
          </w:p>
        </w:tc>
        <w:tc>
          <w:tcPr>
            <w:tcW w:w="0" w:type="auto"/>
          </w:tcPr>
          <w:p w:rsidR="007E4F0A" w:rsidRDefault="007E4F0A"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rPr>
                <w:rFonts w:hint="eastAsia"/>
              </w:rPr>
              <w:t>F</w:t>
            </w:r>
            <w:r>
              <w:t>-</w:t>
            </w:r>
            <w:r>
              <w:rPr>
                <w:rFonts w:hint="eastAsia"/>
              </w:rPr>
              <w:t>值</w:t>
            </w:r>
          </w:p>
        </w:tc>
        <w:tc>
          <w:tcPr>
            <w:tcW w:w="0" w:type="auto"/>
          </w:tcPr>
          <w:p w:rsidR="007E4F0A" w:rsidRDefault="007E4F0A" w:rsidP="007E4F0A">
            <w:pPr>
              <w:pStyle w:val="a7"/>
              <w:spacing w:line="360" w:lineRule="auto"/>
              <w:ind w:leftChars="0" w:left="0"/>
              <w:jc w:val="center"/>
              <w:cnfStyle w:val="100000000000" w:firstRow="1" w:lastRow="0" w:firstColumn="0" w:lastColumn="0" w:oddVBand="0" w:evenVBand="0" w:oddHBand="0" w:evenHBand="0" w:firstRowFirstColumn="0" w:firstRowLastColumn="0" w:lastRowFirstColumn="0" w:lastRowLastColumn="0"/>
            </w:pPr>
            <w:r>
              <w:t>p-value</w:t>
            </w:r>
          </w:p>
        </w:tc>
      </w:tr>
      <w:tr w:rsidR="007E4F0A" w:rsidTr="007E4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E4F0A" w:rsidRDefault="007E4F0A" w:rsidP="007E4F0A">
            <w:pPr>
              <w:pStyle w:val="a7"/>
              <w:spacing w:line="360" w:lineRule="auto"/>
              <w:ind w:leftChars="0" w:left="0"/>
              <w:jc w:val="center"/>
            </w:pPr>
            <w:r>
              <w:rPr>
                <w:rFonts w:hint="eastAsia"/>
              </w:rPr>
              <w:t>組內</w:t>
            </w:r>
          </w:p>
        </w:tc>
        <w:tc>
          <w:tcPr>
            <w:tcW w:w="0" w:type="auto"/>
          </w:tcPr>
          <w:p w:rsidR="007E4F0A" w:rsidRPr="00FF0445" w:rsidRDefault="007E4F0A"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m:t>
                </m:r>
                <m:r>
                  <w:rPr>
                    <w:rFonts w:ascii="Cambria Math" w:hAnsi="Cambria Math" w:hint="eastAsia"/>
                  </w:rPr>
                  <m:t>R</m:t>
                </m:r>
                <m:r>
                  <w:rPr>
                    <w:rFonts w:ascii="Cambria Math" w:hAnsi="Cambria Math"/>
                  </w:rPr>
                  <m:t>:</m:t>
                </m:r>
                <m:r>
                  <w:rPr>
                    <w:rFonts w:ascii="Cambria Math" w:hAnsi="Cambria Math" w:hint="eastAsia"/>
                  </w:rPr>
                  <m:t>228</m:t>
                </m:r>
              </m:oMath>
            </m:oMathPara>
          </w:p>
        </w:tc>
        <w:tc>
          <w:tcPr>
            <w:tcW w:w="0" w:type="auto"/>
          </w:tcPr>
          <w:p w:rsidR="007E4F0A" w:rsidRPr="001559CC"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hint="eastAsia"/>
                  </w:rPr>
                  <m:t>3</m:t>
                </m:r>
              </m:oMath>
            </m:oMathPara>
          </w:p>
        </w:tc>
        <w:tc>
          <w:tcPr>
            <w:tcW w:w="0" w:type="auto"/>
          </w:tcPr>
          <w:p w:rsidR="007E4F0A" w:rsidRPr="001559CC" w:rsidRDefault="007E4F0A"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MSR:</m:t>
                </m:r>
                <m:r>
                  <w:rPr>
                    <w:rFonts w:ascii="Cambria Math" w:eastAsia="新細明體" w:hAnsi="新細明體" w:cs="新細明體" w:hint="eastAsia"/>
                  </w:rPr>
                  <m:t>76</m:t>
                </m:r>
              </m:oMath>
            </m:oMathPara>
          </w:p>
        </w:tc>
        <w:tc>
          <w:tcPr>
            <w:tcW w:w="0" w:type="auto"/>
          </w:tcPr>
          <w:p w:rsidR="007E4F0A" w:rsidRPr="001559CC"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m:rPr>
                    <m:sty m:val="p"/>
                  </m:rPr>
                  <w:rPr>
                    <w:rFonts w:ascii="Cambria Math" w:hAnsi="Cambria Math" w:hint="eastAsia"/>
                  </w:rPr>
                  <m:t>13.57</m:t>
                </m:r>
              </m:oMath>
            </m:oMathPara>
          </w:p>
        </w:tc>
        <w:tc>
          <w:tcPr>
            <w:tcW w:w="0" w:type="auto"/>
          </w:tcPr>
          <w:p w:rsidR="007E4F0A"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hint="eastAsia"/>
                  </w:rPr>
                  <m:t>4.66</m:t>
                </m:r>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MS Gothic" w:eastAsia="MS Gothic" w:hAnsi="MS Gothic" w:cs="MS Gothic" w:hint="eastAsia"/>
                      </w:rPr>
                      <m:t>-</m:t>
                    </m:r>
                    <m:r>
                      <m:rPr>
                        <m:sty m:val="p"/>
                      </m:rPr>
                      <w:rPr>
                        <w:rFonts w:ascii="Cambria Math" w:hAnsi="Cambria Math" w:hint="eastAsia"/>
                      </w:rPr>
                      <m:t>5</m:t>
                    </m:r>
                  </m:sup>
                </m:sSup>
              </m:oMath>
            </m:oMathPara>
          </w:p>
        </w:tc>
      </w:tr>
      <w:tr w:rsidR="007E4F0A" w:rsidTr="007E4F0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7E4F0A" w:rsidRDefault="007E4F0A" w:rsidP="007E4F0A">
            <w:pPr>
              <w:pStyle w:val="a7"/>
              <w:spacing w:line="360" w:lineRule="auto"/>
              <w:ind w:leftChars="0" w:left="0"/>
              <w:jc w:val="center"/>
            </w:pPr>
            <w:r>
              <w:rPr>
                <w:rFonts w:hint="eastAsia"/>
              </w:rPr>
              <w:t>組間</w:t>
            </w:r>
          </w:p>
        </w:tc>
        <w:tc>
          <w:tcPr>
            <w:tcW w:w="0" w:type="auto"/>
          </w:tcPr>
          <w:p w:rsidR="007E4F0A" w:rsidRPr="00FF0445" w:rsidRDefault="007E4F0A" w:rsidP="007E4F0A">
            <w:pPr>
              <w:pStyle w:val="a7"/>
              <w:spacing w:line="360" w:lineRule="auto"/>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SE</m:t>
                </m:r>
                <m:r>
                  <w:rPr>
                    <w:rFonts w:ascii="Cambria Math" w:hAnsi="Cambria Math" w:hint="eastAsia"/>
                  </w:rPr>
                  <m:t>:112</m:t>
                </m:r>
              </m:oMath>
            </m:oMathPara>
          </w:p>
        </w:tc>
        <w:tc>
          <w:tcPr>
            <w:tcW w:w="0" w:type="auto"/>
          </w:tcPr>
          <w:p w:rsidR="007E4F0A" w:rsidRPr="00FF0445" w:rsidRDefault="007E4F0A"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hint="eastAsia"/>
                  </w:rPr>
                  <m:t>20</m:t>
                </m:r>
              </m:oMath>
            </m:oMathPara>
          </w:p>
        </w:tc>
        <w:tc>
          <w:tcPr>
            <w:tcW w:w="0" w:type="auto"/>
          </w:tcPr>
          <w:p w:rsidR="007E4F0A" w:rsidRPr="00FF0445" w:rsidRDefault="007E4F0A" w:rsidP="007E4F0A">
            <w:pPr>
              <w:pStyle w:val="a7"/>
              <w:spacing w:line="360" w:lineRule="auto"/>
              <w:ind w:leftChars="0" w:left="0"/>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MSE:</m:t>
                </m:r>
                <m:r>
                  <w:rPr>
                    <w:rFonts w:ascii="Cambria Math" w:hAnsi="Cambria Math" w:hint="eastAsia"/>
                  </w:rPr>
                  <m:t>5.6</m:t>
                </m:r>
              </m:oMath>
            </m:oMathPara>
          </w:p>
        </w:tc>
        <w:tc>
          <w:tcPr>
            <w:tcW w:w="0" w:type="auto"/>
          </w:tcPr>
          <w:p w:rsidR="007E4F0A" w:rsidRPr="00FF0445" w:rsidRDefault="007E4F0A"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rPr>
                <w:rFonts w:ascii="Cambria Math" w:hAnsi="Cambria Math"/>
                <w:oMath/>
              </w:rPr>
            </w:pPr>
          </w:p>
        </w:tc>
        <w:tc>
          <w:tcPr>
            <w:tcW w:w="0" w:type="auto"/>
          </w:tcPr>
          <w:p w:rsidR="007E4F0A" w:rsidRPr="00FF0445" w:rsidRDefault="007E4F0A" w:rsidP="007E4F0A">
            <w:pPr>
              <w:pStyle w:val="a7"/>
              <w:spacing w:line="360" w:lineRule="auto"/>
              <w:ind w:leftChars="0" w:left="0"/>
              <w:jc w:val="center"/>
              <w:cnfStyle w:val="000000000000" w:firstRow="0" w:lastRow="0" w:firstColumn="0" w:lastColumn="0" w:oddVBand="0" w:evenVBand="0" w:oddHBand="0" w:evenHBand="0" w:firstRowFirstColumn="0" w:firstRowLastColumn="0" w:lastRowFirstColumn="0" w:lastRowLastColumn="0"/>
            </w:pPr>
          </w:p>
        </w:tc>
      </w:tr>
      <w:tr w:rsidR="007E4F0A" w:rsidTr="007E4F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7E4F0A" w:rsidRDefault="007E4F0A" w:rsidP="007E4F0A">
            <w:pPr>
              <w:pStyle w:val="a7"/>
              <w:spacing w:line="360" w:lineRule="auto"/>
              <w:ind w:leftChars="0" w:left="0"/>
              <w:jc w:val="center"/>
            </w:pPr>
            <w:r>
              <w:rPr>
                <w:rFonts w:hint="eastAsia"/>
              </w:rPr>
              <w:t>T</w:t>
            </w:r>
            <w:r>
              <w:t>otal</w:t>
            </w:r>
          </w:p>
        </w:tc>
        <w:tc>
          <w:tcPr>
            <w:tcW w:w="0" w:type="auto"/>
          </w:tcPr>
          <w:p w:rsidR="007E4F0A" w:rsidRPr="000A0361" w:rsidRDefault="007E4F0A" w:rsidP="007E4F0A">
            <w:pPr>
              <w:pStyle w:val="a7"/>
              <w:spacing w:line="360" w:lineRule="auto"/>
              <w:ind w:leftChars="0" w:left="0"/>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S</m:t>
                </m:r>
                <m:r>
                  <w:rPr>
                    <w:rFonts w:ascii="Cambria Math" w:hAnsi="Cambria Math"/>
                  </w:rPr>
                  <m:t>ST:</m:t>
                </m:r>
                <m:r>
                  <w:rPr>
                    <w:rFonts w:ascii="Cambria Math" w:hAnsi="Cambria Math" w:hint="eastAsia"/>
                  </w:rPr>
                  <m:t>340</m:t>
                </m:r>
              </m:oMath>
            </m:oMathPara>
          </w:p>
        </w:tc>
        <w:tc>
          <w:tcPr>
            <w:tcW w:w="0" w:type="auto"/>
          </w:tcPr>
          <w:p w:rsidR="007E4F0A" w:rsidRPr="00FF0445"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hint="eastAsia"/>
                  </w:rPr>
                  <m:t>23</m:t>
                </m:r>
              </m:oMath>
            </m:oMathPara>
          </w:p>
        </w:tc>
        <w:tc>
          <w:tcPr>
            <w:tcW w:w="0" w:type="auto"/>
          </w:tcPr>
          <w:p w:rsidR="007E4F0A" w:rsidRPr="00FF0445"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0" w:type="auto"/>
          </w:tcPr>
          <w:p w:rsidR="007E4F0A" w:rsidRPr="00FF0445"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rPr>
                <w:rFonts w:ascii="Cambria Math" w:hAnsi="Cambria Math"/>
                <w:oMath/>
              </w:rPr>
            </w:pPr>
          </w:p>
        </w:tc>
        <w:tc>
          <w:tcPr>
            <w:tcW w:w="0" w:type="auto"/>
          </w:tcPr>
          <w:p w:rsidR="007E4F0A" w:rsidRPr="00FF0445" w:rsidRDefault="007E4F0A" w:rsidP="007E4F0A">
            <w:pPr>
              <w:pStyle w:val="a7"/>
              <w:spacing w:line="360" w:lineRule="auto"/>
              <w:ind w:leftChars="0" w:left="0"/>
              <w:jc w:val="center"/>
              <w:cnfStyle w:val="000000100000" w:firstRow="0" w:lastRow="0" w:firstColumn="0" w:lastColumn="0" w:oddVBand="0" w:evenVBand="0" w:oddHBand="1" w:evenHBand="0" w:firstRowFirstColumn="0" w:firstRowLastColumn="0" w:lastRowFirstColumn="0" w:lastRowLastColumn="0"/>
            </w:pPr>
          </w:p>
        </w:tc>
      </w:tr>
    </w:tbl>
    <w:p w:rsidR="007E4F0A" w:rsidRDefault="007E4F0A" w:rsidP="007E4F0A">
      <w:pPr>
        <w:pStyle w:val="a7"/>
        <w:spacing w:line="360" w:lineRule="auto"/>
        <w:ind w:leftChars="0" w:left="851" w:firstLineChars="200" w:firstLine="480"/>
        <w:jc w:val="center"/>
      </w:pPr>
      <w:r>
        <w:rPr>
          <w:rFonts w:hint="eastAsia"/>
        </w:rPr>
        <w:t>表</w:t>
      </w:r>
      <w:r>
        <w:rPr>
          <w:rFonts w:hint="eastAsia"/>
        </w:rPr>
        <w:t>4 ANOVA</w:t>
      </w:r>
      <w:r>
        <w:rPr>
          <w:rFonts w:hint="eastAsia"/>
        </w:rPr>
        <w:t>表</w:t>
      </w:r>
    </w:p>
    <w:p w:rsidR="007E4F0A" w:rsidRDefault="007E4F0A" w:rsidP="007E4F0A">
      <w:pPr>
        <w:pStyle w:val="a7"/>
        <w:spacing w:line="360" w:lineRule="auto"/>
        <w:ind w:leftChars="0" w:left="851" w:firstLineChars="200" w:firstLine="480"/>
      </w:pPr>
      <w:r>
        <w:rPr>
          <w:rFonts w:hint="eastAsia"/>
        </w:rPr>
        <w:t>其中</w:t>
      </w:r>
      <w:r w:rsidRPr="00936DC4">
        <w:rPr>
          <w:rFonts w:hint="eastAsia"/>
          <w:i/>
        </w:rPr>
        <w:t>k</w:t>
      </w:r>
      <w:r>
        <w:rPr>
          <w:rFonts w:hint="eastAsia"/>
        </w:rPr>
        <w:t>表示組數，</w:t>
      </w:r>
      <w:r>
        <w:rPr>
          <w:rFonts w:hint="eastAsia"/>
          <w:i/>
        </w:rPr>
        <w:t>N</w:t>
      </w:r>
      <w:r>
        <w:rPr>
          <w:rFonts w:hint="eastAsia"/>
        </w:rPr>
        <w:t>表示總樣本數</w:t>
      </w:r>
    </w:p>
    <w:p w:rsidR="007E4F0A" w:rsidRPr="00976363" w:rsidRDefault="007E4F0A" w:rsidP="007E4F0A">
      <w:pPr>
        <w:pStyle w:val="a7"/>
        <w:spacing w:line="360" w:lineRule="auto"/>
        <w:ind w:leftChars="0" w:left="851" w:firstLineChars="200" w:firstLine="480"/>
      </w:pPr>
      <m:oMathPara>
        <m:oMathParaPr>
          <m:jc m:val="left"/>
        </m:oMathParaPr>
        <m:oMath>
          <m:r>
            <w:rPr>
              <w:rFonts w:ascii="Cambria Math" w:hAnsi="Cambria Math" w:hint="eastAsia"/>
            </w:rPr>
            <m:t>F</m:t>
          </m:r>
          <m:d>
            <m:dPr>
              <m:ctrlPr>
                <w:rPr>
                  <w:rFonts w:ascii="Cambria Math" w:hAnsi="Cambria Math"/>
                  <w:i/>
                </w:rPr>
              </m:ctrlPr>
            </m:dPr>
            <m:e>
              <m:r>
                <w:rPr>
                  <w:rFonts w:ascii="Cambria Math" w:hAnsi="Cambria Math"/>
                </w:rPr>
                <m:t>n-1,n-k</m:t>
              </m:r>
            </m:e>
          </m:d>
          <m:r>
            <m:rPr>
              <m:sty m:val="p"/>
            </m:rPr>
            <w:rPr>
              <w:rFonts w:ascii="Cambria Math" w:hAnsi="Cambria Math" w:hint="eastAsia"/>
            </w:rPr>
            <m:t>表自由度為</m:t>
          </m:r>
          <m:d>
            <m:dPr>
              <m:ctrlPr>
                <w:rPr>
                  <w:rFonts w:ascii="Cambria Math" w:hAnsi="Cambria Math"/>
                  <w:i/>
                </w:rPr>
              </m:ctrlPr>
            </m:dPr>
            <m:e>
              <m:r>
                <w:rPr>
                  <w:rFonts w:ascii="Cambria Math" w:hAnsi="Cambria Math"/>
                </w:rPr>
                <m:t>n-1,n-k</m:t>
              </m:r>
            </m:e>
          </m:d>
          <m:r>
            <m:rPr>
              <m:sty m:val="p"/>
            </m:rPr>
            <w:rPr>
              <w:rFonts w:ascii="Cambria Math" w:hAnsi="Cambria Math" w:hint="eastAsia"/>
            </w:rPr>
            <m:t>的</m:t>
          </m:r>
          <m:r>
            <w:rPr>
              <w:rFonts w:ascii="Cambria Math" w:hAnsi="Cambria Math" w:hint="eastAsia"/>
            </w:rPr>
            <m:t>F</m:t>
          </m:r>
          <m:r>
            <m:rPr>
              <m:sty m:val="p"/>
            </m:rPr>
            <w:rPr>
              <w:rFonts w:ascii="Cambria Math" w:hAnsi="Cambria Math" w:hint="eastAsia"/>
            </w:rPr>
            <m:t>分配</m:t>
          </m:r>
        </m:oMath>
      </m:oMathPara>
    </w:p>
    <w:p w:rsidR="007E4F0A" w:rsidRPr="005050A9" w:rsidRDefault="007E4F0A" w:rsidP="007E4F0A">
      <w:pPr>
        <w:pStyle w:val="a7"/>
        <w:ind w:leftChars="0" w:left="851" w:firstLineChars="200" w:firstLine="480"/>
      </w:pPr>
      <m:oMathPara>
        <m:oMath>
          <m:r>
            <w:rPr>
              <w:rFonts w:ascii="Cambria Math" w:hAnsi="Cambria Math"/>
            </w:rPr>
            <m:t>SS</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m:rPr>
                  <m:sty m:val="p"/>
                </m:rPr>
                <w:rPr>
                  <w:rFonts w:ascii="Cambria Math" w:hAnsi="Cambria Math" w:hint="eastAsia"/>
                </w:rPr>
                <m:t>總變異</m:t>
              </m: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所有樣本</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m:rPr>
                              <m:sty m:val="p"/>
                            </m:rPr>
                            <w:rPr>
                              <w:rFonts w:ascii="Cambria Math" w:hAnsi="Cambria Math" w:hint="eastAsia"/>
                            </w:rPr>
                            <m:t>總平均</m:t>
                          </m:r>
                        </m:sub>
                      </m:sSub>
                    </m:e>
                  </m:d>
                  <m:ctrlPr>
                    <w:rPr>
                      <w:rFonts w:ascii="Cambria Math" w:hAnsi="Cambria Math" w:hint="eastAsia"/>
                      <w:i/>
                    </w:rPr>
                  </m:ctrlPr>
                </m:e>
                <m:sup>
                  <m:r>
                    <w:rPr>
                      <w:rFonts w:ascii="Cambria Math" w:hAnsi="Cambria Math" w:hint="eastAsia"/>
                    </w:rPr>
                    <m:t>2</m:t>
                  </m:r>
                </m:sup>
              </m:sSup>
            </m:e>
          </m:nary>
          <m:r>
            <w:rPr>
              <w:rFonts w:ascii="Cambria Math" w:hAnsi="Cambria Math"/>
            </w:rPr>
            <m:t>,</m:t>
          </m:r>
          <m:sSub>
            <m:sSubPr>
              <m:ctrlPr>
                <w:rPr>
                  <w:rFonts w:ascii="Cambria Math" w:hAnsi="Cambria Math" w:hint="eastAsia"/>
                  <w:i/>
                </w:rPr>
              </m:ctrlPr>
            </m:sSubPr>
            <m:e>
              <m:r>
                <w:rPr>
                  <w:rFonts w:ascii="Cambria Math" w:hAnsi="Cambria Math"/>
                </w:rPr>
                <m:t>SSR</m:t>
              </m:r>
            </m:e>
            <m:sub>
              <m:r>
                <m:rPr>
                  <m:sty m:val="p"/>
                </m:rPr>
                <w:rPr>
                  <w:rFonts w:ascii="Cambria Math" w:hAnsi="Cambria Math" w:hint="eastAsia"/>
                </w:rPr>
                <m:t>組間變異</m:t>
              </m:r>
              <m:ctrlPr>
                <w:rPr>
                  <w:rFonts w:ascii="Cambria Math" w:hAnsi="Cambria Math"/>
                  <w:i/>
                </w:rPr>
              </m:ctrlP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各組</m:t>
              </m:r>
            </m:sub>
            <m:sup/>
            <m:e>
              <m:sSub>
                <m:sSubPr>
                  <m:ctrlPr>
                    <w:rPr>
                      <w:rFonts w:ascii="Cambria Math" w:hAnsi="Cambria Math"/>
                      <w:i/>
                    </w:rPr>
                  </m:ctrlPr>
                </m:sSubPr>
                <m:e>
                  <m:r>
                    <w:rPr>
                      <w:rFonts w:ascii="Cambria Math" w:hAnsi="Cambria Math"/>
                    </w:rPr>
                    <m:t>n</m:t>
                  </m:r>
                </m:e>
                <m:sub>
                  <m:r>
                    <m:rPr>
                      <m:sty m:val="p"/>
                    </m:rPr>
                    <w:rPr>
                      <w:rFonts w:ascii="Cambria Math" w:hAnsi="Cambria Math" w:hint="eastAsia"/>
                    </w:rPr>
                    <m:t>各組樣本數</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ctrlPr>
                                <w:rPr>
                                  <w:rFonts w:ascii="Cambria Math" w:hAnsi="Cambria Math" w:hint="eastAsia"/>
                                  <w:i/>
                                </w:rPr>
                              </m:ctrlPr>
                            </m:e>
                          </m:acc>
                        </m:e>
                        <m:sub>
                          <m:r>
                            <m:rPr>
                              <m:sty m:val="p"/>
                            </m:rPr>
                            <w:rPr>
                              <w:rFonts w:ascii="Cambria Math" w:hAnsi="Cambria Math" w:hint="eastAsia"/>
                            </w:rPr>
                            <m:t>組平均</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m:rPr>
                              <m:sty m:val="p"/>
                            </m:rPr>
                            <w:rPr>
                              <w:rFonts w:ascii="Cambria Math" w:hAnsi="Cambria Math" w:hint="eastAsia"/>
                            </w:rPr>
                            <m:t>總平均</m:t>
                          </m:r>
                        </m:sub>
                      </m:sSub>
                    </m:e>
                  </m:d>
                  <m:ctrlPr>
                    <w:rPr>
                      <w:rFonts w:ascii="Cambria Math" w:hAnsi="Cambria Math" w:hint="eastAsia"/>
                      <w:i/>
                    </w:rPr>
                  </m:ctrlPr>
                </m:e>
                <m:sup>
                  <m:r>
                    <w:rPr>
                      <w:rFonts w:ascii="Cambria Math" w:hAnsi="Cambria Math" w:hint="eastAsia"/>
                    </w:rPr>
                    <m:t>2</m:t>
                  </m:r>
                </m:sup>
              </m:sSup>
            </m:e>
          </m:nary>
        </m:oMath>
      </m:oMathPara>
    </w:p>
    <w:p w:rsidR="007E4F0A" w:rsidRPr="007D193A" w:rsidRDefault="007E4F0A" w:rsidP="007E4F0A">
      <w:pPr>
        <w:pStyle w:val="a7"/>
        <w:ind w:leftChars="0" w:left="851" w:firstLineChars="200" w:firstLine="480"/>
      </w:pPr>
      <m:oMathPara>
        <m:oMathParaPr>
          <m:jc m:val="left"/>
        </m:oMathParaPr>
        <m:oMath>
          <m:r>
            <w:rPr>
              <w:rFonts w:ascii="Cambria Math" w:hAnsi="Cambria Math"/>
            </w:rPr>
            <m:t>SS</m:t>
          </m:r>
          <m:sSub>
            <m:sSubPr>
              <m:ctrlPr>
                <w:rPr>
                  <w:rFonts w:ascii="Cambria Math" w:hAnsi="Cambria Math"/>
                  <w:i/>
                </w:rPr>
              </m:ctrlPr>
            </m:sSubPr>
            <m:e>
              <m:r>
                <w:rPr>
                  <w:rFonts w:ascii="Cambria Math" w:hAnsi="Cambria Math"/>
                </w:rPr>
                <m:t>E</m:t>
              </m:r>
              <m:ctrlPr>
                <w:rPr>
                  <w:rFonts w:ascii="Cambria Math" w:hAnsi="Cambria Math" w:hint="eastAsia"/>
                  <w:i/>
                </w:rPr>
              </m:ctrlPr>
            </m:e>
            <m:sub>
              <m:r>
                <m:rPr>
                  <m:sty m:val="p"/>
                </m:rPr>
                <w:rPr>
                  <w:rFonts w:ascii="Cambria Math" w:hAnsi="Cambria Math" w:hint="eastAsia"/>
                </w:rPr>
                <m:t>組內變異</m:t>
              </m:r>
            </m:sub>
          </m:sSub>
          <m:r>
            <w:rPr>
              <w:rFonts w:ascii="Cambria Math" w:hAnsi="Cambria Math"/>
            </w:rPr>
            <m:t>=</m:t>
          </m:r>
          <m:nary>
            <m:naryPr>
              <m:chr m:val="∑"/>
              <m:supHide m:val="1"/>
              <m:ctrlPr>
                <w:rPr>
                  <w:rFonts w:ascii="Cambria Math" w:hAnsi="Cambria Math"/>
                  <w:i/>
                </w:rPr>
              </m:ctrlPr>
            </m:naryPr>
            <m:sub>
              <m:r>
                <m:rPr>
                  <m:sty m:val="p"/>
                </m:rPr>
                <w:rPr>
                  <w:rFonts w:ascii="Cambria Math" w:hAnsi="Cambria Math" w:hint="eastAsia"/>
                </w:rPr>
                <m:t>所有組</m:t>
              </m:r>
            </m:sub>
            <m:sup/>
            <m:e>
              <m:nary>
                <m:naryPr>
                  <m:chr m:val="∑"/>
                  <m:supHide m:val="1"/>
                  <m:ctrlPr>
                    <w:rPr>
                      <w:rFonts w:ascii="Cambria Math" w:hAnsi="Cambria Math"/>
                      <w:i/>
                    </w:rPr>
                  </m:ctrlPr>
                </m:naryPr>
                <m:sub>
                  <m:r>
                    <m:rPr>
                      <m:sty m:val="p"/>
                    </m:rPr>
                    <w:rPr>
                      <w:rFonts w:ascii="Cambria Math" w:hAnsi="Cambria Math" w:hint="eastAsia"/>
                    </w:rPr>
                    <m:t>組內所有樣本</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Y</m:t>
                                  </m:r>
                                  <m:ctrlPr>
                                    <w:rPr>
                                      <w:rFonts w:ascii="Cambria Math" w:hAnsi="Cambria Math" w:hint="eastAsia"/>
                                      <w:i/>
                                    </w:rPr>
                                  </m:ctrlPr>
                                </m:e>
                              </m:acc>
                            </m:e>
                            <m:sub>
                              <m:r>
                                <m:rPr>
                                  <m:sty m:val="p"/>
                                </m:rPr>
                                <w:rPr>
                                  <w:rFonts w:ascii="Cambria Math" w:hAnsi="Cambria Math" w:hint="eastAsia"/>
                                </w:rPr>
                                <m:t>該組平均</m:t>
                              </m:r>
                            </m:sub>
                          </m:sSub>
                        </m:e>
                      </m:d>
                      <m:ctrlPr>
                        <w:rPr>
                          <w:rFonts w:ascii="Cambria Math" w:hAnsi="Cambria Math" w:hint="eastAsia"/>
                          <w:i/>
                        </w:rPr>
                      </m:ctrlPr>
                    </m:e>
                    <m:sup>
                      <m:r>
                        <w:rPr>
                          <w:rFonts w:ascii="Cambria Math" w:hAnsi="Cambria Math" w:hint="eastAsia"/>
                        </w:rPr>
                        <m:t>2</m:t>
                      </m:r>
                    </m:sup>
                  </m:sSup>
                </m:e>
              </m:nary>
            </m:e>
          </m:nary>
        </m:oMath>
      </m:oMathPara>
    </w:p>
    <w:p w:rsidR="007E4F0A" w:rsidRPr="00A74495" w:rsidRDefault="007E4F0A" w:rsidP="007E4F0A">
      <w:pPr>
        <w:pStyle w:val="a7"/>
        <w:ind w:leftChars="0" w:left="851" w:firstLineChars="200" w:firstLine="480"/>
        <w:rPr>
          <w:i/>
        </w:rPr>
      </w:pPr>
      <m:oMathPara>
        <m:oMathParaPr>
          <m:jc m:val="left"/>
        </m:oMathParaPr>
        <m:oMath>
          <m:r>
            <w:rPr>
              <w:rFonts w:ascii="Cambria Math" w:hAnsi="Cambria Math" w:hint="eastAsia"/>
            </w:rPr>
            <m:t>MSR=</m:t>
          </m:r>
          <m:f>
            <m:fPr>
              <m:ctrlPr>
                <w:rPr>
                  <w:rFonts w:ascii="Cambria Math" w:hAnsi="Cambria Math"/>
                  <w:i/>
                </w:rPr>
              </m:ctrlPr>
            </m:fPr>
            <m:num>
              <m:r>
                <w:rPr>
                  <w:rFonts w:ascii="Cambria Math" w:hAnsi="Cambria Math" w:hint="eastAsia"/>
                </w:rPr>
                <m:t>SSR</m:t>
              </m:r>
              <m:ctrlPr>
                <w:rPr>
                  <w:rFonts w:ascii="Cambria Math" w:hAnsi="Cambria Math" w:hint="eastAsia"/>
                  <w:i/>
                </w:rPr>
              </m:ctrlPr>
            </m:num>
            <m:den>
              <m:sSub>
                <m:sSubPr>
                  <m:ctrlPr>
                    <w:rPr>
                      <w:rFonts w:ascii="Cambria Math" w:hAnsi="Cambria Math"/>
                      <w:i/>
                    </w:rPr>
                  </m:ctrlPr>
                </m:sSubPr>
                <m:e>
                  <m:r>
                    <w:rPr>
                      <w:rFonts w:ascii="Cambria Math" w:hAnsi="Cambria Math"/>
                    </w:rPr>
                    <m:t>df</m:t>
                  </m:r>
                </m:e>
                <m:sub>
                  <m:r>
                    <w:rPr>
                      <w:rFonts w:ascii="Cambria Math" w:hAnsi="Cambria Math"/>
                    </w:rPr>
                    <m:t>1</m:t>
                  </m:r>
                </m:sub>
              </m:sSub>
            </m:den>
          </m:f>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MSR</m:t>
              </m:r>
            </m:num>
            <m:den>
              <m:r>
                <w:rPr>
                  <w:rFonts w:ascii="Cambria Math" w:hAnsi="Cambria Math"/>
                </w:rPr>
                <m:t>MSE</m:t>
              </m:r>
            </m:den>
          </m:f>
        </m:oMath>
      </m:oMathPara>
    </w:p>
    <w:p w:rsidR="007E4F0A" w:rsidRDefault="007E4F0A" w:rsidP="007E4F0A">
      <w:pPr>
        <w:pStyle w:val="a7"/>
        <w:spacing w:line="360" w:lineRule="auto"/>
        <w:ind w:leftChars="0" w:left="851" w:firstLineChars="200" w:firstLine="480"/>
      </w:pPr>
      <w:r>
        <w:rPr>
          <w:rFonts w:hint="eastAsia"/>
        </w:rPr>
        <w:t>最後根據此資料計算出檢定統計量</w:t>
      </w:r>
      <m:oMath>
        <m:sSub>
          <m:sSubPr>
            <m:ctrlPr>
              <w:rPr>
                <w:rFonts w:ascii="Cambria Math" w:hAnsi="Cambria Math"/>
                <w:i/>
              </w:rPr>
            </m:ctrlPr>
          </m:sSubPr>
          <m:e>
            <m:r>
              <w:rPr>
                <w:rFonts w:ascii="Cambria Math" w:hAnsi="Cambria Math"/>
              </w:rPr>
              <m:t>F</m:t>
            </m:r>
          </m:e>
          <m:sub>
            <m:r>
              <w:rPr>
                <w:rFonts w:ascii="Cambria Math" w:hAnsi="Cambria Math"/>
              </w:rPr>
              <m:t>obs</m:t>
            </m:r>
          </m:sub>
        </m:sSub>
      </m:oMath>
      <w:r>
        <w:rPr>
          <w:rFonts w:hint="eastAsia"/>
        </w:rPr>
        <w:t>=13.57</w:t>
      </w:r>
      <w:r>
        <w:rPr>
          <w:rFonts w:hint="eastAsia"/>
        </w:rPr>
        <w:t>，而將信心水準設定為</w:t>
      </w:r>
      <w:r>
        <w:t>95%</w:t>
      </w:r>
      <w:r>
        <w:rPr>
          <w:rFonts w:hint="eastAsia"/>
        </w:rPr>
        <w:t>的情況下，可得到檢定量的臨界值</w:t>
      </w:r>
      <m:oMath>
        <m:sSub>
          <m:sSubPr>
            <m:ctrlPr>
              <w:rPr>
                <w:rFonts w:ascii="Cambria Math" w:hAnsi="Cambria Math"/>
                <w:i/>
              </w:rPr>
            </m:ctrlPr>
          </m:sSubPr>
          <m:e>
            <m:r>
              <w:rPr>
                <w:rFonts w:ascii="Cambria Math" w:hAnsi="Cambria Math"/>
              </w:rPr>
              <m:t>F</m:t>
            </m:r>
          </m:e>
          <m:sub>
            <m:r>
              <w:rPr>
                <w:rFonts w:ascii="Cambria Math" w:hAnsi="Cambria Math" w:hint="eastAsia"/>
              </w:rPr>
              <m:t>1</m:t>
            </m:r>
            <m:r>
              <w:rPr>
                <w:rFonts w:ascii="Cambria Math" w:eastAsia="MS Gothic" w:hAnsi="Cambria Math" w:cs="MS Gothic" w:hint="eastAsia"/>
              </w:rPr>
              <m:t>-</m:t>
            </m:r>
            <m:r>
              <w:rPr>
                <w:rFonts w:ascii="Cambria Math" w:hAnsi="Cambria Math" w:hint="eastAsia"/>
              </w:rPr>
              <m:t>0.95</m:t>
            </m:r>
          </m:sub>
        </m:sSub>
        <m:d>
          <m:dPr>
            <m:ctrlPr>
              <w:rPr>
                <w:rFonts w:ascii="Cambria Math" w:hAnsi="Cambria Math"/>
                <w:i/>
              </w:rPr>
            </m:ctrlPr>
          </m:dPr>
          <m:e>
            <m:r>
              <w:rPr>
                <w:rFonts w:ascii="Cambria Math" w:hAnsi="Cambria Math" w:hint="eastAsia"/>
              </w:rPr>
              <m:t>3</m:t>
            </m:r>
            <m:r>
              <w:rPr>
                <w:rFonts w:ascii="Cambria Math" w:hAnsi="Cambria Math"/>
              </w:rPr>
              <m:t>,20</m:t>
            </m:r>
          </m:e>
        </m:d>
        <m:r>
          <w:rPr>
            <w:rFonts w:ascii="Cambria Math" w:hAnsi="Cambria Math" w:hint="eastAsia"/>
          </w:rPr>
          <m:t>=</m:t>
        </m:r>
        <m:r>
          <w:rPr>
            <w:rFonts w:ascii="Cambria Math" w:hAnsi="Cambria Math"/>
          </w:rPr>
          <m:t>3.10</m:t>
        </m:r>
      </m:oMath>
      <w:r>
        <w:rPr>
          <w:rFonts w:hint="eastAsia"/>
        </w:rPr>
        <w:t>，因</w:t>
      </w:r>
      <m:oMath>
        <m:sSub>
          <m:sSubPr>
            <m:ctrlPr>
              <w:rPr>
                <w:rFonts w:ascii="Cambria Math" w:hAnsi="Cambria Math"/>
                <w:i/>
              </w:rPr>
            </m:ctrlPr>
          </m:sSubPr>
          <m:e>
            <m:r>
              <w:rPr>
                <w:rFonts w:ascii="Cambria Math" w:hAnsi="Cambria Math"/>
              </w:rPr>
              <m:t>F</m:t>
            </m:r>
          </m:e>
          <m:sub>
            <m:r>
              <w:rPr>
                <w:rFonts w:ascii="Cambria Math" w:hAnsi="Cambria Math"/>
              </w:rPr>
              <m:t>obs</m:t>
            </m:r>
          </m:sub>
        </m:sSub>
        <m:r>
          <w:rPr>
            <w:rFonts w:ascii="Cambria Math" w:hAnsi="Cambria Math"/>
          </w:rPr>
          <m:t>&gt;</m:t>
        </m:r>
        <m:sSub>
          <m:sSubPr>
            <m:ctrlPr>
              <w:rPr>
                <w:rFonts w:ascii="Cambria Math" w:hAnsi="Cambria Math" w:hint="eastAsia"/>
                <w:i/>
              </w:rPr>
            </m:ctrlPr>
          </m:sSubPr>
          <m:e>
            <m:r>
              <w:rPr>
                <w:rFonts w:ascii="Cambria Math" w:hAnsi="Cambria Math"/>
              </w:rPr>
              <m:t>F</m:t>
            </m:r>
            <m:ctrlPr>
              <w:rPr>
                <w:rFonts w:ascii="Cambria Math" w:hAnsi="Cambria Math"/>
                <w:i/>
              </w:rPr>
            </m:ctrlPr>
          </m:e>
          <m:sub>
            <m:r>
              <w:rPr>
                <w:rFonts w:ascii="Cambria Math" w:hAnsi="Cambria Math" w:hint="eastAsia"/>
              </w:rPr>
              <m:t>1</m:t>
            </m:r>
            <m:r>
              <w:rPr>
                <w:rFonts w:ascii="Cambria Math" w:eastAsia="MS Gothic" w:hAnsi="Cambria Math" w:cs="MS Gothic" w:hint="eastAsia"/>
              </w:rPr>
              <m:t>-</m:t>
            </m:r>
            <m:r>
              <w:rPr>
                <w:rFonts w:ascii="Cambria Math" w:hAnsi="Cambria Math" w:hint="eastAsia"/>
              </w:rPr>
              <m:t>0.95</m:t>
            </m:r>
            <m:ctrlPr>
              <w:rPr>
                <w:rFonts w:ascii="Cambria Math" w:hAnsi="Cambria Math"/>
                <w:i/>
              </w:rPr>
            </m:ctrlPr>
          </m:sub>
        </m:sSub>
        <m:d>
          <m:dPr>
            <m:ctrlPr>
              <w:rPr>
                <w:rFonts w:ascii="Cambria Math" w:hAnsi="Cambria Math"/>
                <w:i/>
              </w:rPr>
            </m:ctrlPr>
          </m:dPr>
          <m:e>
            <m:r>
              <w:rPr>
                <w:rFonts w:ascii="Cambria Math" w:hAnsi="Cambria Math"/>
              </w:rPr>
              <m:t>3,</m:t>
            </m:r>
            <m:r>
              <w:rPr>
                <w:rFonts w:ascii="Cambria Math" w:hAnsi="Cambria Math" w:hint="eastAsia"/>
              </w:rPr>
              <m:t>2</m:t>
            </m:r>
            <m:r>
              <w:rPr>
                <w:rFonts w:ascii="Cambria Math" w:hAnsi="Cambria Math"/>
              </w:rPr>
              <m:t>0</m:t>
            </m:r>
          </m:e>
        </m:d>
      </m:oMath>
      <w:r>
        <w:rPr>
          <w:rFonts w:hint="eastAsia"/>
        </w:rPr>
        <w:t>故我們拒絕虛無假設，</w:t>
      </w:r>
      <w:r w:rsidRPr="00F66F1D">
        <w:rPr>
          <w:rFonts w:hint="eastAsia"/>
          <w:b/>
          <w:bCs/>
        </w:rPr>
        <w:t>至少存在一組</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 i≠j</m:t>
        </m:r>
      </m:oMath>
      <w:r w:rsidRPr="00F66F1D">
        <w:rPr>
          <w:rFonts w:hint="eastAsia"/>
          <w:b/>
          <w:bCs/>
        </w:rPr>
        <w:t>。</w:t>
      </w:r>
      <w:r>
        <w:rPr>
          <w:rFonts w:hint="eastAsia"/>
        </w:rPr>
        <w:t>此外可算出</w:t>
      </w:r>
      <w:r>
        <w:rPr>
          <w:rFonts w:hint="eastAsia"/>
        </w:rPr>
        <w:t>p</w:t>
      </w:r>
      <w:r>
        <w:t>-value</w:t>
      </w:r>
      <w:r>
        <w:rPr>
          <w:rFonts w:hint="eastAsia"/>
        </w:rPr>
        <w:t>如下</w:t>
      </w:r>
      <w:r>
        <w:rPr>
          <w:rFonts w:hint="eastAsia"/>
        </w:rPr>
        <w:t>:</w:t>
      </w:r>
    </w:p>
    <w:p w:rsidR="007E4F0A" w:rsidRDefault="007E4F0A" w:rsidP="00D42742">
      <w:pPr>
        <w:pStyle w:val="a7"/>
        <w:spacing w:line="360" w:lineRule="auto"/>
        <w:ind w:leftChars="0" w:left="851" w:firstLineChars="200" w:firstLine="480"/>
        <w:rPr>
          <w:rFonts w:hint="eastAsia"/>
        </w:rPr>
      </w:pPr>
      <m:oMathPara>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hint="eastAsia"/>
                    </w:rPr>
                    <m:t>1</m:t>
                  </m:r>
                  <m:r>
                    <m:rPr>
                      <m:sty m:val="p"/>
                    </m:rPr>
                    <w:rPr>
                      <w:rFonts w:ascii="Cambria Math" w:eastAsia="MS Gothic" w:hAnsi="Cambria Math" w:cs="MS Gothic" w:hint="eastAsia"/>
                    </w:rPr>
                    <m:t>-</m:t>
                  </m:r>
                  <m:r>
                    <m:rPr>
                      <m:sty m:val="p"/>
                    </m:rPr>
                    <w:rPr>
                      <w:rFonts w:ascii="Cambria Math" w:hAnsi="Cambria Math" w:hint="eastAsia"/>
                    </w:rPr>
                    <m:t>0.95</m:t>
                  </m:r>
                </m:sub>
              </m:sSub>
              <m:d>
                <m:dPr>
                  <m:ctrlPr>
                    <w:rPr>
                      <w:rFonts w:ascii="Cambria Math" w:hAnsi="Cambria Math"/>
                    </w:rPr>
                  </m:ctrlPr>
                </m:dPr>
                <m:e>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59</m:t>
                  </m:r>
                </m:e>
              </m:d>
              <m:r>
                <m:rPr>
                  <m:sty m:val="p"/>
                </m:rP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obs</m:t>
                  </m:r>
                </m:sub>
              </m:sSub>
            </m:e>
          </m:d>
          <m:r>
            <m:rPr>
              <m:sty m:val="p"/>
            </m:rPr>
            <w:rPr>
              <w:rFonts w:ascii="Cambria Math" w:hAnsi="Cambria Math"/>
            </w:rPr>
            <m:t>=4.66×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7E4F0A" w:rsidRPr="003459CC" w:rsidRDefault="007E4F0A" w:rsidP="007E4F0A">
      <w:pPr>
        <w:pStyle w:val="a7"/>
        <w:spacing w:line="276" w:lineRule="auto"/>
        <w:ind w:leftChars="0" w:left="357" w:firstLineChars="200" w:firstLine="480"/>
      </w:pPr>
      <w:r>
        <w:rPr>
          <w:rFonts w:hint="eastAsia"/>
        </w:rPr>
        <w:t>另外檢查殘差是否有服從常態性，其虛無假設與對立假說如下</w:t>
      </w:r>
    </w:p>
    <w:p w:rsidR="007E4F0A" w:rsidRPr="001A0BC6" w:rsidRDefault="001D7112" w:rsidP="007E4F0A">
      <w:pPr>
        <w:pStyle w:val="a7"/>
        <w:spacing w:line="360" w:lineRule="auto"/>
        <w:ind w:leftChars="0" w:left="132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residuals~normal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not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7E4F0A" w:rsidRDefault="007E4F0A" w:rsidP="007E4F0A">
      <w:pPr>
        <w:pStyle w:val="a7"/>
        <w:spacing w:line="360" w:lineRule="auto"/>
        <w:ind w:leftChars="0" w:left="851" w:firstLineChars="200" w:firstLine="480"/>
      </w:pPr>
      <w:r>
        <w:rPr>
          <w:rFonts w:hint="eastAsia"/>
        </w:rPr>
        <w:t>而得到的檢定統計量</w:t>
      </w:r>
      <w:r>
        <w:rPr>
          <w:rFonts w:hint="eastAsia"/>
        </w:rPr>
        <w:t>W=0.9783</w:t>
      </w:r>
      <w:r>
        <w:rPr>
          <w:rFonts w:hint="eastAsia"/>
        </w:rPr>
        <w:t>與</w:t>
      </w:r>
      <w:r>
        <w:rPr>
          <w:rFonts w:hint="eastAsia"/>
        </w:rPr>
        <w:t>p</w:t>
      </w:r>
      <w:r>
        <w:t>-value</w:t>
      </w:r>
      <w:r>
        <w:rPr>
          <w:rFonts w:hint="eastAsia"/>
        </w:rPr>
        <w:t>=0.8629</w:t>
      </w:r>
      <w:r>
        <w:rPr>
          <w:rFonts w:hint="eastAsia"/>
        </w:rPr>
        <w:t>，表示不拒絕虛無假設，認為殘差</w:t>
      </w:r>
      <w:r w:rsidRPr="007E4F0A">
        <w:rPr>
          <w:rFonts w:hint="eastAsia"/>
        </w:rPr>
        <w:t>通過常態性之檢定。</w:t>
      </w:r>
    </w:p>
    <w:p w:rsidR="008350AA" w:rsidRDefault="008350AA" w:rsidP="008350AA">
      <w:pPr>
        <w:pStyle w:val="a7"/>
        <w:spacing w:line="360" w:lineRule="auto"/>
        <w:ind w:leftChars="0" w:left="851" w:firstLineChars="200" w:firstLine="480"/>
      </w:pPr>
      <w:r>
        <w:rPr>
          <w:rFonts w:hint="eastAsia"/>
        </w:rPr>
        <w:lastRenderedPageBreak/>
        <w:t>進一步利用</w:t>
      </w:r>
      <w:r>
        <w:rPr>
          <w:rFonts w:hint="eastAsia"/>
        </w:rPr>
        <w:t>t</w:t>
      </w:r>
      <w:r>
        <w:t>ukey</w:t>
      </w:r>
      <w:r>
        <w:rPr>
          <w:rFonts w:hint="eastAsia"/>
        </w:rPr>
        <w:t>多重比較分析為哪幾組平均效果相等，表</w:t>
      </w:r>
      <w:r>
        <w:rPr>
          <w:rFonts w:hint="eastAsia"/>
        </w:rPr>
        <w:t>5</w:t>
      </w:r>
      <w:r>
        <w:rPr>
          <w:rFonts w:hint="eastAsia"/>
        </w:rPr>
        <w:t>中</w:t>
      </w:r>
      <w:r>
        <w:rPr>
          <w:rFonts w:hint="eastAsia"/>
        </w:rPr>
        <w:t>d</w:t>
      </w:r>
      <w:r>
        <w:t>iff</w:t>
      </w:r>
      <w:r>
        <w:rPr>
          <w:rFonts w:hint="eastAsia"/>
        </w:rPr>
        <w:t>表兩組平均差異，</w:t>
      </w:r>
      <w:r>
        <w:rPr>
          <w:rFonts w:hint="eastAsia"/>
        </w:rPr>
        <w:t>l</w:t>
      </w:r>
      <w:r>
        <w:t>wr.ci</w:t>
      </w:r>
      <w:r>
        <w:rPr>
          <w:rFonts w:hint="eastAsia"/>
        </w:rPr>
        <w:t>表信賴區間下界，</w:t>
      </w:r>
      <w:r>
        <w:t>upr.ci</w:t>
      </w:r>
      <w:r>
        <w:rPr>
          <w:rFonts w:hint="eastAsia"/>
        </w:rPr>
        <w:t>表信賴區間下界，若信賴區間範圍有包含</w:t>
      </w:r>
      <w:r>
        <w:rPr>
          <w:rFonts w:hint="eastAsia"/>
        </w:rPr>
        <w:t>0</w:t>
      </w:r>
      <w:r>
        <w:rPr>
          <w:rFonts w:hint="eastAsia"/>
        </w:rPr>
        <w:t>，則認為這兩組之間並無差異；反之若都小於</w:t>
      </w:r>
      <w:r>
        <w:rPr>
          <w:rFonts w:hint="eastAsia"/>
        </w:rPr>
        <w:t>0</w:t>
      </w:r>
      <w:r>
        <w:rPr>
          <w:rFonts w:hint="eastAsia"/>
        </w:rPr>
        <w:t>或大於</w:t>
      </w:r>
      <w:r>
        <w:rPr>
          <w:rFonts w:hint="eastAsia"/>
        </w:rPr>
        <w:t>0</w:t>
      </w:r>
      <w:r>
        <w:rPr>
          <w:rFonts w:hint="eastAsia"/>
        </w:rPr>
        <w:t>，則認為某組較好。</w:t>
      </w:r>
      <w:r w:rsidR="003535C1">
        <w:rPr>
          <w:rFonts w:hint="eastAsia"/>
        </w:rPr>
        <w:t>而從結果來看，</w:t>
      </w:r>
      <w:r w:rsidR="003535C1">
        <w:rPr>
          <w:rFonts w:hint="eastAsia"/>
        </w:rPr>
        <w:t>A</w:t>
      </w:r>
      <w:r w:rsidR="003535C1">
        <w:rPr>
          <w:rFonts w:hint="eastAsia"/>
        </w:rPr>
        <w:t>與</w:t>
      </w:r>
      <w:r w:rsidR="003535C1">
        <w:rPr>
          <w:rFonts w:hint="eastAsia"/>
        </w:rPr>
        <w:t>B</w:t>
      </w:r>
      <w:r w:rsidR="003535C1">
        <w:rPr>
          <w:rFonts w:hint="eastAsia"/>
        </w:rPr>
        <w:t>、</w:t>
      </w:r>
      <w:r w:rsidR="003535C1">
        <w:rPr>
          <w:rFonts w:hint="eastAsia"/>
        </w:rPr>
        <w:t>A</w:t>
      </w:r>
      <w:r w:rsidR="003535C1">
        <w:rPr>
          <w:rFonts w:hint="eastAsia"/>
        </w:rPr>
        <w:t>與</w:t>
      </w:r>
      <w:r w:rsidR="003535C1">
        <w:rPr>
          <w:rFonts w:hint="eastAsia"/>
        </w:rPr>
        <w:t>D</w:t>
      </w:r>
      <w:r w:rsidR="003535C1">
        <w:rPr>
          <w:rFonts w:hint="eastAsia"/>
        </w:rPr>
        <w:t>、</w:t>
      </w:r>
      <w:r w:rsidR="003535C1">
        <w:rPr>
          <w:rFonts w:hint="eastAsia"/>
        </w:rPr>
        <w:t>B</w:t>
      </w:r>
      <w:r w:rsidR="003535C1">
        <w:rPr>
          <w:rFonts w:hint="eastAsia"/>
        </w:rPr>
        <w:t>與</w:t>
      </w:r>
      <w:r w:rsidR="003535C1">
        <w:rPr>
          <w:rFonts w:hint="eastAsia"/>
        </w:rPr>
        <w:t>C</w:t>
      </w:r>
      <w:r w:rsidR="003535C1">
        <w:rPr>
          <w:rFonts w:hint="eastAsia"/>
        </w:rPr>
        <w:t>並無顯著差異。</w:t>
      </w:r>
    </w:p>
    <w:p w:rsidR="008350AA" w:rsidRPr="008350AA" w:rsidRDefault="008350AA" w:rsidP="008350AA">
      <w:pPr>
        <w:pStyle w:val="a7"/>
        <w:spacing w:line="360" w:lineRule="auto"/>
        <w:ind w:leftChars="0" w:left="851" w:firstLineChars="200" w:firstLine="480"/>
      </w:pPr>
    </w:p>
    <w:tbl>
      <w:tblPr>
        <w:tblStyle w:val="7-5"/>
        <w:tblW w:w="5000" w:type="pct"/>
        <w:jc w:val="center"/>
        <w:tblLook w:val="04A0" w:firstRow="1" w:lastRow="0" w:firstColumn="1" w:lastColumn="0" w:noHBand="0" w:noVBand="1"/>
      </w:tblPr>
      <w:tblGrid>
        <w:gridCol w:w="2822"/>
        <w:gridCol w:w="1440"/>
        <w:gridCol w:w="1752"/>
        <w:gridCol w:w="1812"/>
        <w:gridCol w:w="1812"/>
      </w:tblGrid>
      <w:tr w:rsidR="007E4F0A" w:rsidTr="008350A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64" w:type="pct"/>
            <w:vAlign w:val="center"/>
          </w:tcPr>
          <w:p w:rsidR="007E4F0A" w:rsidRDefault="007E4F0A" w:rsidP="008350AA">
            <w:pPr>
              <w:widowControl/>
              <w:jc w:val="center"/>
              <w:rPr>
                <w:color w:val="000000"/>
              </w:rPr>
            </w:pPr>
          </w:p>
        </w:tc>
        <w:tc>
          <w:tcPr>
            <w:tcW w:w="747" w:type="pct"/>
            <w:vAlign w:val="center"/>
          </w:tcPr>
          <w:p w:rsidR="007E4F0A" w:rsidRDefault="007E4F0A" w:rsidP="008350AA">
            <w:pPr>
              <w:jc w:val="center"/>
              <w:cnfStyle w:val="100000000000" w:firstRow="1" w:lastRow="0" w:firstColumn="0" w:lastColumn="0" w:oddVBand="0" w:evenVBand="0" w:oddHBand="0" w:evenHBand="0" w:firstRowFirstColumn="0" w:firstRowLastColumn="0" w:lastRowFirstColumn="0" w:lastRowLastColumn="0"/>
              <w:rPr>
                <w:color w:val="000000"/>
              </w:rPr>
            </w:pPr>
            <w:r>
              <w:rPr>
                <w:rFonts w:hint="eastAsia"/>
                <w:color w:val="000000"/>
              </w:rPr>
              <w:t>diff</w:t>
            </w:r>
          </w:p>
        </w:tc>
        <w:tc>
          <w:tcPr>
            <w:tcW w:w="909" w:type="pct"/>
            <w:vAlign w:val="center"/>
          </w:tcPr>
          <w:p w:rsidR="007E4F0A" w:rsidRDefault="007E4F0A" w:rsidP="008350AA">
            <w:pPr>
              <w:jc w:val="center"/>
              <w:cnfStyle w:val="100000000000" w:firstRow="1" w:lastRow="0" w:firstColumn="0" w:lastColumn="0" w:oddVBand="0" w:evenVBand="0" w:oddHBand="0" w:evenHBand="0" w:firstRowFirstColumn="0" w:firstRowLastColumn="0" w:lastRowFirstColumn="0" w:lastRowLastColumn="0"/>
              <w:rPr>
                <w:color w:val="000000"/>
              </w:rPr>
            </w:pPr>
            <w:r>
              <w:rPr>
                <w:rFonts w:hint="eastAsia"/>
                <w:color w:val="000000"/>
              </w:rPr>
              <w:t>lwr.ci</w:t>
            </w:r>
          </w:p>
        </w:tc>
        <w:tc>
          <w:tcPr>
            <w:tcW w:w="940" w:type="pct"/>
            <w:vAlign w:val="center"/>
          </w:tcPr>
          <w:p w:rsidR="007E4F0A" w:rsidRDefault="007E4F0A" w:rsidP="008350AA">
            <w:pPr>
              <w:jc w:val="center"/>
              <w:cnfStyle w:val="100000000000" w:firstRow="1" w:lastRow="0" w:firstColumn="0" w:lastColumn="0" w:oddVBand="0" w:evenVBand="0" w:oddHBand="0" w:evenHBand="0" w:firstRowFirstColumn="0" w:firstRowLastColumn="0" w:lastRowFirstColumn="0" w:lastRowLastColumn="0"/>
              <w:rPr>
                <w:color w:val="000000"/>
              </w:rPr>
            </w:pPr>
            <w:r>
              <w:rPr>
                <w:rFonts w:hint="eastAsia"/>
                <w:color w:val="000000"/>
              </w:rPr>
              <w:t>upr.ci</w:t>
            </w:r>
          </w:p>
        </w:tc>
        <w:tc>
          <w:tcPr>
            <w:tcW w:w="940" w:type="pct"/>
            <w:vAlign w:val="center"/>
          </w:tcPr>
          <w:p w:rsidR="007E4F0A" w:rsidRDefault="007E4F0A" w:rsidP="008350AA">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p-value</w:t>
            </w:r>
          </w:p>
        </w:tc>
      </w:tr>
      <w:tr w:rsidR="007E4F0A" w:rsidTr="00835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B-A</w:t>
            </w:r>
          </w:p>
        </w:tc>
        <w:tc>
          <w:tcPr>
            <w:tcW w:w="747" w:type="pct"/>
            <w:vAlign w:val="center"/>
          </w:tcPr>
          <w:p w:rsidR="007E4F0A" w:rsidRDefault="007E4F0A" w:rsidP="008350AA">
            <w:pPr>
              <w:widowControl/>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5</w:t>
            </w:r>
          </w:p>
        </w:tc>
        <w:tc>
          <w:tcPr>
            <w:tcW w:w="909" w:type="pct"/>
            <w:vAlign w:val="center"/>
          </w:tcPr>
          <w:p w:rsidR="007E4F0A" w:rsidRDefault="007E4F0A" w:rsidP="008350AA">
            <w:pPr>
              <w:widowControl/>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-0.54</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10.54</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0.02</w:t>
            </w:r>
          </w:p>
        </w:tc>
      </w:tr>
      <w:tr w:rsidR="007E4F0A" w:rsidTr="008350AA">
        <w:trPr>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C-A</w:t>
            </w:r>
          </w:p>
        </w:tc>
        <w:tc>
          <w:tcPr>
            <w:tcW w:w="747"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7</w:t>
            </w:r>
          </w:p>
        </w:tc>
        <w:tc>
          <w:tcPr>
            <w:tcW w:w="909"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1.46</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12.54</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0.00</w:t>
            </w:r>
          </w:p>
        </w:tc>
      </w:tr>
      <w:tr w:rsidR="007E4F0A" w:rsidTr="00835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D-A</w:t>
            </w:r>
          </w:p>
        </w:tc>
        <w:tc>
          <w:tcPr>
            <w:tcW w:w="747"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w:t>
            </w:r>
          </w:p>
        </w:tc>
        <w:tc>
          <w:tcPr>
            <w:tcW w:w="909"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-5.26</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5.26</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1.00</w:t>
            </w:r>
          </w:p>
        </w:tc>
      </w:tr>
      <w:tr w:rsidR="007E4F0A" w:rsidTr="008350AA">
        <w:trPr>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C-B</w:t>
            </w:r>
          </w:p>
        </w:tc>
        <w:tc>
          <w:tcPr>
            <w:tcW w:w="747"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2</w:t>
            </w:r>
          </w:p>
        </w:tc>
        <w:tc>
          <w:tcPr>
            <w:tcW w:w="909"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-2.96</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6.96</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0.48</w:t>
            </w:r>
          </w:p>
        </w:tc>
      </w:tr>
      <w:tr w:rsidR="007E4F0A" w:rsidTr="00835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D-B</w:t>
            </w:r>
          </w:p>
        </w:tc>
        <w:tc>
          <w:tcPr>
            <w:tcW w:w="747"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-5</w:t>
            </w:r>
          </w:p>
        </w:tc>
        <w:tc>
          <w:tcPr>
            <w:tcW w:w="909"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-9.64</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-0.36</w:t>
            </w:r>
          </w:p>
        </w:tc>
        <w:tc>
          <w:tcPr>
            <w:tcW w:w="940" w:type="pct"/>
            <w:vAlign w:val="center"/>
          </w:tcPr>
          <w:p w:rsidR="007E4F0A" w:rsidRDefault="007E4F0A" w:rsidP="008350AA">
            <w:pPr>
              <w:jc w:val="center"/>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0.00</w:t>
            </w:r>
          </w:p>
        </w:tc>
      </w:tr>
      <w:tr w:rsidR="007E4F0A" w:rsidTr="008350AA">
        <w:trPr>
          <w:jc w:val="center"/>
        </w:trPr>
        <w:tc>
          <w:tcPr>
            <w:cnfStyle w:val="001000000000" w:firstRow="0" w:lastRow="0" w:firstColumn="1" w:lastColumn="0" w:oddVBand="0" w:evenVBand="0" w:oddHBand="0" w:evenHBand="0" w:firstRowFirstColumn="0" w:firstRowLastColumn="0" w:lastRowFirstColumn="0" w:lastRowLastColumn="0"/>
            <w:tcW w:w="1464" w:type="pct"/>
            <w:vAlign w:val="center"/>
          </w:tcPr>
          <w:p w:rsidR="007E4F0A" w:rsidRDefault="007E4F0A" w:rsidP="008350AA">
            <w:pPr>
              <w:jc w:val="center"/>
              <w:rPr>
                <w:color w:val="000000"/>
              </w:rPr>
            </w:pPr>
            <w:r>
              <w:rPr>
                <w:rFonts w:hint="eastAsia"/>
                <w:color w:val="000000"/>
              </w:rPr>
              <w:t>D-C</w:t>
            </w:r>
          </w:p>
        </w:tc>
        <w:tc>
          <w:tcPr>
            <w:tcW w:w="747"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-7</w:t>
            </w:r>
          </w:p>
        </w:tc>
        <w:tc>
          <w:tcPr>
            <w:tcW w:w="909"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-11.64</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-2.36</w:t>
            </w:r>
          </w:p>
        </w:tc>
        <w:tc>
          <w:tcPr>
            <w:tcW w:w="940" w:type="pct"/>
            <w:vAlign w:val="center"/>
          </w:tcPr>
          <w:p w:rsidR="007E4F0A" w:rsidRDefault="007E4F0A" w:rsidP="008350AA">
            <w:pPr>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0.00</w:t>
            </w:r>
          </w:p>
        </w:tc>
      </w:tr>
    </w:tbl>
    <w:p w:rsidR="008350AA" w:rsidRPr="007E4F0A" w:rsidRDefault="008350AA" w:rsidP="008350AA">
      <w:pPr>
        <w:pStyle w:val="a7"/>
        <w:spacing w:line="360" w:lineRule="auto"/>
        <w:ind w:leftChars="0" w:left="851" w:firstLineChars="200" w:firstLine="480"/>
        <w:jc w:val="center"/>
      </w:pPr>
      <w:r>
        <w:rPr>
          <w:rFonts w:hint="eastAsia"/>
        </w:rPr>
        <w:t>表</w:t>
      </w:r>
      <w:r>
        <w:rPr>
          <w:rFonts w:hint="eastAsia"/>
        </w:rPr>
        <w:t>5 t</w:t>
      </w:r>
      <w:r>
        <w:t>ukey</w:t>
      </w:r>
      <w:r>
        <w:rPr>
          <w:rFonts w:hint="eastAsia"/>
        </w:rPr>
        <w:t>多重比較</w:t>
      </w:r>
    </w:p>
    <w:p w:rsidR="007E4F0A" w:rsidRPr="008350AA" w:rsidRDefault="007E4F0A" w:rsidP="008350AA">
      <w:pPr>
        <w:pStyle w:val="a7"/>
        <w:spacing w:line="360" w:lineRule="auto"/>
        <w:ind w:leftChars="0" w:left="851" w:firstLineChars="200" w:firstLine="480"/>
        <w:jc w:val="center"/>
      </w:pPr>
    </w:p>
    <w:p w:rsidR="003535C1" w:rsidRDefault="003535C1" w:rsidP="006E200B">
      <w:pPr>
        <w:pStyle w:val="a7"/>
        <w:numPr>
          <w:ilvl w:val="0"/>
          <w:numId w:val="2"/>
        </w:numPr>
        <w:spacing w:line="276" w:lineRule="auto"/>
        <w:ind w:leftChars="0"/>
        <w:rPr>
          <w:rFonts w:hint="eastAsia"/>
        </w:rPr>
      </w:pPr>
      <w:r>
        <w:rPr>
          <w:rFonts w:hint="eastAsia"/>
        </w:rPr>
        <w:t>該資料源自於</w:t>
      </w:r>
      <w:r>
        <w:rPr>
          <w:rFonts w:hint="eastAsia"/>
        </w:rPr>
        <w:t>1942</w:t>
      </w:r>
      <w:r>
        <w:rPr>
          <w:rFonts w:hint="eastAsia"/>
        </w:rPr>
        <w:t>年</w:t>
      </w:r>
      <w:r>
        <w:rPr>
          <w:rFonts w:hint="eastAsia"/>
        </w:rPr>
        <w:t>S</w:t>
      </w:r>
      <w:r>
        <w:t>haw</w:t>
      </w:r>
      <w:r>
        <w:rPr>
          <w:rFonts w:hint="eastAsia"/>
        </w:rPr>
        <w:t>而後</w:t>
      </w:r>
      <w:r>
        <w:rPr>
          <w:rFonts w:hint="eastAsia"/>
        </w:rPr>
        <w:t>1977</w:t>
      </w:r>
      <w:r>
        <w:rPr>
          <w:rFonts w:hint="eastAsia"/>
        </w:rPr>
        <w:t>年由</w:t>
      </w:r>
      <w:r w:rsidRPr="003535C1">
        <w:t>Mosteller</w:t>
      </w:r>
      <w:r>
        <w:rPr>
          <w:rFonts w:hint="eastAsia"/>
        </w:rPr>
        <w:t>、</w:t>
      </w:r>
      <w:r>
        <w:rPr>
          <w:rFonts w:hint="eastAsia"/>
        </w:rPr>
        <w:t>Tukey</w:t>
      </w:r>
      <w:r>
        <w:rPr>
          <w:rFonts w:hint="eastAsia"/>
        </w:rPr>
        <w:t>完善此資料集，該資料集涵蓋</w:t>
      </w:r>
      <w:r w:rsidRPr="003535C1">
        <w:t>Lake Victoria Nyanza</w:t>
      </w:r>
      <w:r>
        <w:rPr>
          <w:rFonts w:hint="eastAsia"/>
        </w:rPr>
        <w:t>相對於標準水平的水位，以及連續</w:t>
      </w:r>
      <w:r>
        <w:rPr>
          <w:rFonts w:hint="eastAsia"/>
        </w:rPr>
        <w:t>20</w:t>
      </w:r>
      <w:r>
        <w:rPr>
          <w:rFonts w:hint="eastAsia"/>
        </w:rPr>
        <w:t>年的太陽黑子數，想將兩變數建立迴歸模型。</w:t>
      </w:r>
    </w:p>
    <w:p w:rsidR="003535C1" w:rsidRDefault="003535C1" w:rsidP="003535C1">
      <w:pPr>
        <w:pStyle w:val="a7"/>
        <w:spacing w:line="276" w:lineRule="auto"/>
        <w:ind w:leftChars="0" w:left="360"/>
      </w:pPr>
      <w:r>
        <w:rPr>
          <w:rFonts w:hint="eastAsia"/>
        </w:rPr>
        <w:t>從圖</w:t>
      </w:r>
      <w:r>
        <w:rPr>
          <w:rFonts w:hint="eastAsia"/>
        </w:rPr>
        <w:t>4</w:t>
      </w:r>
      <w:r>
        <w:rPr>
          <w:rFonts w:hint="eastAsia"/>
        </w:rPr>
        <w:t>可以看出，將水位作為</w:t>
      </w:r>
      <w:r>
        <w:rPr>
          <w:rFonts w:hint="eastAsia"/>
        </w:rPr>
        <w:t>X</w:t>
      </w:r>
      <w:r>
        <w:rPr>
          <w:rFonts w:hint="eastAsia"/>
        </w:rPr>
        <w:t>軸，太陽中子數作為</w:t>
      </w:r>
      <w:r>
        <w:rPr>
          <w:rFonts w:hint="eastAsia"/>
        </w:rPr>
        <w:t>Y</w:t>
      </w:r>
      <w:r>
        <w:rPr>
          <w:rFonts w:hint="eastAsia"/>
        </w:rPr>
        <w:t>軸，整體似乎有正相關，</w:t>
      </w:r>
      <w:r w:rsidR="001D7112">
        <w:rPr>
          <w:rFonts w:hint="eastAsia"/>
        </w:rPr>
        <w:t>太陽中子數越多</w:t>
      </w:r>
      <w:r>
        <w:rPr>
          <w:rFonts w:hint="eastAsia"/>
        </w:rPr>
        <w:t>時，該年的</w:t>
      </w:r>
      <w:r w:rsidR="001D7112">
        <w:rPr>
          <w:rFonts w:hint="eastAsia"/>
        </w:rPr>
        <w:t>水位有越高</w:t>
      </w:r>
      <w:r>
        <w:rPr>
          <w:rFonts w:hint="eastAsia"/>
        </w:rPr>
        <w:t>的趨勢，進一步建立迴歸模型檢定其效果是否存在。</w:t>
      </w:r>
    </w:p>
    <w:p w:rsidR="003535C1" w:rsidRDefault="001D7112" w:rsidP="003535C1">
      <w:pPr>
        <w:pStyle w:val="a7"/>
        <w:spacing w:line="276" w:lineRule="auto"/>
        <w:ind w:leftChars="0" w:left="360"/>
        <w:jc w:val="center"/>
      </w:pPr>
      <w:r>
        <w:rPr>
          <w:noProof/>
        </w:rPr>
        <w:drawing>
          <wp:inline distT="0" distB="0" distL="0" distR="0" wp14:anchorId="2AC87DEF" wp14:editId="12E8BC43">
            <wp:extent cx="5356860" cy="30099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236"/>
                    <a:stretch/>
                  </pic:blipFill>
                  <pic:spPr bwMode="auto">
                    <a:xfrm>
                      <a:off x="0" y="0"/>
                      <a:ext cx="5357324" cy="3010161"/>
                    </a:xfrm>
                    <a:prstGeom prst="rect">
                      <a:avLst/>
                    </a:prstGeom>
                    <a:ln>
                      <a:noFill/>
                    </a:ln>
                    <a:extLst>
                      <a:ext uri="{53640926-AAD7-44D8-BBD7-CCE9431645EC}">
                        <a14:shadowObscured xmlns:a14="http://schemas.microsoft.com/office/drawing/2010/main"/>
                      </a:ext>
                    </a:extLst>
                  </pic:spPr>
                </pic:pic>
              </a:graphicData>
            </a:graphic>
          </wp:inline>
        </w:drawing>
      </w:r>
    </w:p>
    <w:p w:rsidR="003535C1" w:rsidRDefault="003535C1" w:rsidP="003535C1">
      <w:pPr>
        <w:pStyle w:val="a7"/>
        <w:spacing w:line="276" w:lineRule="auto"/>
        <w:ind w:leftChars="0" w:left="360"/>
        <w:jc w:val="center"/>
      </w:pPr>
      <w:r>
        <w:rPr>
          <w:rFonts w:hint="eastAsia"/>
        </w:rPr>
        <w:t>圖</w:t>
      </w:r>
      <w:r>
        <w:rPr>
          <w:rFonts w:hint="eastAsia"/>
        </w:rPr>
        <w:t xml:space="preserve">4 </w:t>
      </w:r>
      <w:r>
        <w:rPr>
          <w:rFonts w:hint="eastAsia"/>
        </w:rPr>
        <w:t>散佈圖</w:t>
      </w:r>
    </w:p>
    <w:p w:rsidR="00D42742" w:rsidRDefault="00D42742" w:rsidP="003535C1">
      <w:pPr>
        <w:pStyle w:val="a7"/>
        <w:spacing w:line="276" w:lineRule="auto"/>
        <w:ind w:leftChars="0" w:left="360"/>
        <w:jc w:val="center"/>
      </w:pPr>
    </w:p>
    <w:p w:rsidR="00D42742" w:rsidRDefault="00D42742" w:rsidP="003535C1">
      <w:pPr>
        <w:pStyle w:val="a7"/>
        <w:spacing w:line="276" w:lineRule="auto"/>
        <w:ind w:leftChars="0" w:left="360"/>
        <w:jc w:val="center"/>
      </w:pPr>
    </w:p>
    <w:p w:rsidR="00D42742" w:rsidRDefault="00D42742" w:rsidP="003535C1">
      <w:pPr>
        <w:pStyle w:val="a7"/>
        <w:spacing w:line="276" w:lineRule="auto"/>
        <w:ind w:leftChars="0" w:left="360"/>
        <w:jc w:val="center"/>
        <w:rPr>
          <w:rFonts w:hint="eastAsia"/>
        </w:rPr>
      </w:pPr>
      <w:bookmarkStart w:id="0" w:name="_GoBack"/>
      <w:bookmarkEnd w:id="0"/>
    </w:p>
    <w:p w:rsidR="003535C1" w:rsidRDefault="003535C1" w:rsidP="003535C1">
      <w:pPr>
        <w:pStyle w:val="a7"/>
        <w:spacing w:line="276" w:lineRule="auto"/>
        <w:ind w:leftChars="0" w:left="357" w:firstLineChars="200" w:firstLine="480"/>
      </w:pPr>
      <w:r>
        <w:rPr>
          <w:rFonts w:hint="eastAsia"/>
        </w:rPr>
        <w:lastRenderedPageBreak/>
        <w:t>其模型如下</w:t>
      </w:r>
      <w:r>
        <w:rPr>
          <w:rFonts w:hint="eastAsia"/>
        </w:rPr>
        <w:t>:</w:t>
      </w:r>
    </w:p>
    <w:p w:rsidR="003535C1" w:rsidRPr="00440F82" w:rsidRDefault="00440F82" w:rsidP="003535C1">
      <w:pPr>
        <w:pStyle w:val="a7"/>
        <w:spacing w:line="276" w:lineRule="auto"/>
        <w:ind w:leftChars="0" w:left="357" w:firstLineChars="200" w:firstLine="480"/>
      </w:pPr>
      <m:oMathPara>
        <m:oMath>
          <m:r>
            <w:rPr>
              <w:rFonts w:ascii="Cambria Math" w:hAnsi="Cambria Math"/>
            </w:rPr>
            <m:t>Y=α+βx+</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40F82" w:rsidRDefault="00440F82" w:rsidP="00440F82">
      <w:pPr>
        <w:pStyle w:val="a7"/>
        <w:spacing w:line="276" w:lineRule="auto"/>
        <w:ind w:leftChars="0" w:left="357" w:firstLineChars="200" w:firstLine="480"/>
      </w:pPr>
      <w:r>
        <w:rPr>
          <w:rFonts w:hint="eastAsia"/>
        </w:rPr>
        <w:t>其中</w:t>
      </w:r>
      <w:r>
        <w:rPr>
          <w:rFonts w:hint="eastAsia"/>
        </w:rPr>
        <w:t>Y</w:t>
      </w:r>
      <w:r>
        <w:rPr>
          <w:rFonts w:hint="eastAsia"/>
        </w:rPr>
        <w:t>表示</w:t>
      </w:r>
      <w:r w:rsidR="001D7112">
        <w:rPr>
          <w:rFonts w:hint="eastAsia"/>
        </w:rPr>
        <w:t>水位</w:t>
      </w:r>
      <w:r>
        <w:rPr>
          <w:rFonts w:hint="eastAsia"/>
        </w:rPr>
        <w:t>，</w:t>
      </w:r>
      <m:oMath>
        <m:r>
          <w:rPr>
            <w:rFonts w:ascii="Cambria Math" w:hAnsi="Cambria Math"/>
          </w:rPr>
          <m:t>α</m:t>
        </m:r>
      </m:oMath>
      <w:r>
        <w:rPr>
          <w:rFonts w:hint="eastAsia"/>
        </w:rPr>
        <w:t>為截距項，</w:t>
      </w:r>
      <m:oMath>
        <m:r>
          <w:rPr>
            <w:rFonts w:ascii="Cambria Math" w:hAnsi="Cambria Math"/>
          </w:rPr>
          <m:t>β</m:t>
        </m:r>
      </m:oMath>
      <w:r>
        <w:rPr>
          <w:rFonts w:hint="eastAsia"/>
        </w:rPr>
        <w:t>為</w:t>
      </w:r>
      <w:r w:rsidR="001D7112">
        <w:rPr>
          <w:rFonts w:hint="eastAsia"/>
        </w:rPr>
        <w:t>太陽中子數</w:t>
      </w:r>
      <w:r>
        <w:rPr>
          <w:rFonts w:hint="eastAsia"/>
        </w:rPr>
        <w:t>對</w:t>
      </w:r>
      <w:r w:rsidR="001D7112">
        <w:rPr>
          <w:rFonts w:hint="eastAsia"/>
        </w:rPr>
        <w:t>水位</w:t>
      </w:r>
      <w:r>
        <w:rPr>
          <w:rFonts w:hint="eastAsia"/>
        </w:rPr>
        <w:t>的影響，</w:t>
      </w:r>
      <w:r>
        <w:rPr>
          <w:rFonts w:hint="eastAsia"/>
        </w:rPr>
        <w:t>x</w:t>
      </w:r>
      <w:r w:rsidR="001D7112">
        <w:rPr>
          <w:rFonts w:hint="eastAsia"/>
        </w:rPr>
        <w:t>表太陽中子數</w:t>
      </w:r>
      <w:r>
        <w:rPr>
          <w:rFonts w:hint="eastAsia"/>
        </w:rPr>
        <w:t>，</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hint="eastAsia"/>
        </w:rPr>
        <w:t>表殘差項，且殘差項必須服從平均數為</w:t>
      </w:r>
      <w:r>
        <w:rPr>
          <w:rFonts w:hint="eastAsia"/>
        </w:rPr>
        <w:t>0</w:t>
      </w:r>
      <w:r>
        <w:rPr>
          <w:rFonts w:hint="eastAsia"/>
        </w:rPr>
        <w:t>，變異數為</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的常態分配。</w:t>
      </w:r>
    </w:p>
    <w:p w:rsidR="00AF3A9C" w:rsidRPr="003459CC" w:rsidRDefault="001D7112" w:rsidP="00AF3A9C">
      <w:pPr>
        <w:pStyle w:val="a7"/>
        <w:spacing w:line="276" w:lineRule="auto"/>
        <w:ind w:leftChars="0" w:left="357" w:firstLineChars="200" w:firstLine="480"/>
      </w:pPr>
      <w:r>
        <w:rPr>
          <w:rFonts w:hint="eastAsia"/>
        </w:rPr>
        <w:t>檢定太陽中子數</w:t>
      </w:r>
      <w:r w:rsidR="00AF3A9C">
        <w:rPr>
          <w:rFonts w:hint="eastAsia"/>
        </w:rPr>
        <w:t>是否對</w:t>
      </w:r>
      <w:r>
        <w:rPr>
          <w:rFonts w:hint="eastAsia"/>
        </w:rPr>
        <w:t>水位</w:t>
      </w:r>
      <w:r w:rsidR="00AF3A9C">
        <w:rPr>
          <w:rFonts w:hint="eastAsia"/>
        </w:rPr>
        <w:t>有影響，其虛無假設與對立假說如下</w:t>
      </w:r>
    </w:p>
    <w:p w:rsidR="003535C1" w:rsidRPr="00187F90" w:rsidRDefault="001D7112" w:rsidP="00AF3A9C">
      <w:pPr>
        <w:pStyle w:val="a7"/>
        <w:spacing w:line="276" w:lineRule="auto"/>
        <w:ind w:leftChars="0" w:left="357" w:firstLineChars="200" w:firstLine="4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:β=0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:β≠0</m:t>
          </m:r>
        </m:oMath>
      </m:oMathPara>
    </w:p>
    <w:p w:rsidR="00187F90" w:rsidRDefault="00187F90" w:rsidP="00187F90">
      <w:pPr>
        <w:pStyle w:val="a7"/>
        <w:spacing w:line="276" w:lineRule="auto"/>
        <w:ind w:leftChars="0" w:left="357" w:firstLineChars="200" w:firstLine="480"/>
      </w:pPr>
      <w:r>
        <w:rPr>
          <w:rFonts w:hint="eastAsia"/>
        </w:rPr>
        <w:t>而得到的檢定統計量與</w:t>
      </w:r>
      <w:r>
        <w:rPr>
          <w:rFonts w:hint="eastAsia"/>
        </w:rPr>
        <w:t>p</w:t>
      </w:r>
      <w:r>
        <w:t>-value</w:t>
      </w:r>
      <w:r>
        <w:rPr>
          <w:rFonts w:hint="eastAsia"/>
        </w:rPr>
        <w:t>分別為</w:t>
      </w:r>
    </w:p>
    <w:p w:rsidR="00187F90" w:rsidRPr="00187F90" w:rsidRDefault="00187F90" w:rsidP="00187F90">
      <w:pPr>
        <w:pStyle w:val="a7"/>
        <w:spacing w:line="276" w:lineRule="auto"/>
        <w:ind w:leftChars="0" w:left="357" w:firstLineChars="200" w:firstLine="480"/>
        <w:rPr>
          <w:color w:val="2F5496" w:themeColor="accent5" w:themeShade="BF"/>
        </w:rPr>
      </w:pPr>
      <m:oMathPara>
        <m:oMath>
          <m:r>
            <w:rPr>
              <w:rFonts w:ascii="Cambria Math" w:hAnsi="Cambria Math"/>
            </w:rPr>
            <m:t>t=7.83 p-value=</m:t>
          </m:r>
          <m:r>
            <m:rPr>
              <m:sty m:val="p"/>
            </m:rPr>
            <w:rPr>
              <w:rFonts w:ascii="Cambria Math" w:hAnsi="Cambria Math"/>
            </w:rPr>
            <m:t>3.35×</m:t>
          </m:r>
          <m:sSup>
            <m:sSupPr>
              <m:ctrlPr>
                <w:rPr>
                  <w:rFonts w:ascii="Cambria Math" w:hAnsi="Cambria Math"/>
                  <w:color w:val="2F5496" w:themeColor="accent5" w:themeShade="BF"/>
                </w:rPr>
              </m:ctrlPr>
            </m:sSupPr>
            <m:e>
              <m:r>
                <m:rPr>
                  <m:sty m:val="p"/>
                </m:rPr>
                <w:rPr>
                  <w:rFonts w:ascii="Cambria Math" w:hAnsi="Cambria Math"/>
                </w:rPr>
                <m:t>10</m:t>
              </m:r>
              <m:ctrlPr>
                <w:rPr>
                  <w:rFonts w:ascii="Cambria Math" w:hAnsi="Cambria Math"/>
                </w:rPr>
              </m:ctrlPr>
            </m:e>
            <m:sup>
              <m:r>
                <m:rPr>
                  <m:sty m:val="p"/>
                </m:rPr>
                <w:rPr>
                  <w:rFonts w:ascii="Cambria Math" w:hAnsi="Cambria Math"/>
                </w:rPr>
                <m:t>-7</m:t>
              </m:r>
            </m:sup>
          </m:sSup>
        </m:oMath>
      </m:oMathPara>
    </w:p>
    <w:p w:rsidR="001D7112" w:rsidRDefault="001D7112" w:rsidP="001D7112">
      <w:pPr>
        <w:pStyle w:val="a7"/>
        <w:spacing w:line="276" w:lineRule="auto"/>
        <w:ind w:leftChars="0" w:left="357" w:firstLineChars="200" w:firstLine="480"/>
      </w:pPr>
      <w:r>
        <w:rPr>
          <w:rFonts w:hint="eastAsia"/>
        </w:rPr>
        <w:t>表示拒絕虛無假設，認為太陽中子數</w:t>
      </w:r>
      <w:r w:rsidR="00187F90">
        <w:rPr>
          <w:rFonts w:hint="eastAsia"/>
        </w:rPr>
        <w:t>對於</w:t>
      </w:r>
      <w:r>
        <w:rPr>
          <w:rFonts w:hint="eastAsia"/>
        </w:rPr>
        <w:t>水位</w:t>
      </w:r>
      <w:r w:rsidR="00187F90">
        <w:rPr>
          <w:rFonts w:hint="eastAsia"/>
        </w:rPr>
        <w:t>是有影響的。</w:t>
      </w:r>
    </w:p>
    <w:p w:rsidR="001D7112" w:rsidRDefault="001D7112" w:rsidP="001D7112">
      <w:pPr>
        <w:pStyle w:val="a7"/>
        <w:spacing w:line="276" w:lineRule="auto"/>
        <w:ind w:leftChars="0" w:left="357" w:firstLineChars="200" w:firstLine="480"/>
        <w:rPr>
          <w:rFonts w:hint="eastAsia"/>
        </w:rPr>
      </w:pPr>
    </w:p>
    <w:p w:rsidR="00187F90" w:rsidRDefault="001D7112" w:rsidP="00187F90">
      <w:pPr>
        <w:pStyle w:val="a7"/>
        <w:spacing w:line="276" w:lineRule="auto"/>
        <w:ind w:leftChars="0" w:left="357" w:firstLineChars="200" w:firstLine="480"/>
      </w:pPr>
      <w:r>
        <w:rPr>
          <w:rFonts w:hint="eastAsia"/>
        </w:rPr>
        <w:t>另外進一步，迴歸模型需滿足常態性、獨立性、同質性三個假設，因此逐一檢查其假設是否有通過</w:t>
      </w:r>
    </w:p>
    <w:p w:rsidR="001D7112" w:rsidRPr="001D7112" w:rsidRDefault="001D7112" w:rsidP="00187F90">
      <w:pPr>
        <w:pStyle w:val="a7"/>
        <w:spacing w:line="276" w:lineRule="auto"/>
        <w:ind w:leftChars="0" w:left="357" w:firstLineChars="200" w:firstLine="480"/>
      </w:pPr>
    </w:p>
    <w:p w:rsidR="001D7112" w:rsidRDefault="001D7112" w:rsidP="001D7112">
      <w:pPr>
        <w:pStyle w:val="a7"/>
        <w:numPr>
          <w:ilvl w:val="0"/>
          <w:numId w:val="4"/>
        </w:numPr>
        <w:spacing w:line="276" w:lineRule="auto"/>
        <w:ind w:leftChars="0"/>
      </w:pPr>
      <w:r>
        <w:rPr>
          <w:rFonts w:hint="eastAsia"/>
        </w:rPr>
        <w:t>常態性</w:t>
      </w:r>
    </w:p>
    <w:p w:rsidR="001D7112" w:rsidRDefault="001D7112" w:rsidP="001D7112">
      <w:pPr>
        <w:pStyle w:val="a7"/>
        <w:spacing w:line="276" w:lineRule="auto"/>
        <w:ind w:leftChars="0"/>
      </w:pPr>
      <w:r>
        <w:rPr>
          <w:rFonts w:hint="eastAsia"/>
        </w:rPr>
        <w:t>利用</w:t>
      </w:r>
      <w:r>
        <w:rPr>
          <w:rFonts w:hint="eastAsia"/>
        </w:rPr>
        <w:t>S</w:t>
      </w:r>
      <w:r>
        <w:t>hapiro-Wilk</w:t>
      </w:r>
      <w:r>
        <w:rPr>
          <w:rFonts w:hint="eastAsia"/>
        </w:rPr>
        <w:t>檢定殘差是否服從常態分配，其虛無假設與對立假設如下</w:t>
      </w:r>
    </w:p>
    <w:p w:rsidR="001D7112" w:rsidRPr="001A0BC6" w:rsidRDefault="001D7112" w:rsidP="001D7112">
      <w:pPr>
        <w:pStyle w:val="a7"/>
        <w:spacing w:line="360" w:lineRule="auto"/>
        <w:ind w:leftChars="0" w:left="132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殘差服從常態</m:t>
          </m:r>
          <m:r>
            <w:rPr>
              <w:rFonts w:ascii="Cambria Math" w:hAnsi="Cambria Math"/>
            </w:rPr>
            <m:t xml:space="preserve"> v.s.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not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1D7112" w:rsidRDefault="001D7112" w:rsidP="001D7112">
      <w:pPr>
        <w:pStyle w:val="a7"/>
        <w:spacing w:line="276" w:lineRule="auto"/>
        <w:ind w:leftChars="0"/>
      </w:pPr>
      <w:r>
        <w:rPr>
          <w:rFonts w:hint="eastAsia"/>
        </w:rPr>
        <w:t>而得到的檢定統計量與</w:t>
      </w:r>
      <w:r>
        <w:rPr>
          <w:rFonts w:hint="eastAsia"/>
        </w:rPr>
        <w:t>p</w:t>
      </w:r>
      <w:r>
        <w:t>-value</w:t>
      </w:r>
      <w:r>
        <w:rPr>
          <w:rFonts w:hint="eastAsia"/>
        </w:rPr>
        <w:t>分別為</w:t>
      </w:r>
    </w:p>
    <w:p w:rsidR="001D7112" w:rsidRPr="001D7112" w:rsidRDefault="001D7112" w:rsidP="001D7112">
      <w:pPr>
        <w:pStyle w:val="a7"/>
        <w:spacing w:line="276" w:lineRule="auto"/>
        <w:ind w:leftChars="0"/>
      </w:pPr>
      <m:oMathPara>
        <m:oMath>
          <m:r>
            <w:rPr>
              <w:rFonts w:ascii="Cambria Math" w:hAnsi="Cambria Math"/>
            </w:rPr>
            <m:t>W=0.9564 p-value=0.4749</m:t>
          </m:r>
        </m:oMath>
      </m:oMathPara>
    </w:p>
    <w:p w:rsidR="001D7112" w:rsidRDefault="00DD0691" w:rsidP="001D7112">
      <w:pPr>
        <w:pStyle w:val="a7"/>
        <w:spacing w:line="276" w:lineRule="auto"/>
        <w:ind w:leftChars="0"/>
      </w:pPr>
      <w:r>
        <w:rPr>
          <w:rFonts w:hint="eastAsia"/>
        </w:rPr>
        <w:t>表示不拒絕虛無假設，認為殘差通過常態性</w:t>
      </w:r>
      <w:r w:rsidR="001D7112">
        <w:rPr>
          <w:rFonts w:hint="eastAsia"/>
        </w:rPr>
        <w:t>檢定。</w:t>
      </w:r>
    </w:p>
    <w:p w:rsidR="001D7112" w:rsidRDefault="001D7112" w:rsidP="001D7112">
      <w:pPr>
        <w:pStyle w:val="a7"/>
        <w:numPr>
          <w:ilvl w:val="0"/>
          <w:numId w:val="4"/>
        </w:numPr>
        <w:spacing w:line="276" w:lineRule="auto"/>
        <w:ind w:leftChars="0"/>
      </w:pPr>
      <w:r>
        <w:rPr>
          <w:rFonts w:hint="eastAsia"/>
        </w:rPr>
        <w:t>獨立性</w:t>
      </w:r>
    </w:p>
    <w:p w:rsidR="001D7112" w:rsidRDefault="001D7112" w:rsidP="001D7112">
      <w:pPr>
        <w:pStyle w:val="a7"/>
        <w:spacing w:line="276" w:lineRule="auto"/>
        <w:ind w:leftChars="0"/>
      </w:pPr>
      <w:r>
        <w:rPr>
          <w:rFonts w:hint="eastAsia"/>
        </w:rPr>
        <w:t>利用</w:t>
      </w:r>
      <w:r>
        <w:rPr>
          <w:rFonts w:hint="eastAsia"/>
        </w:rPr>
        <w:t>d</w:t>
      </w:r>
      <w:r>
        <w:t>urbinWatson</w:t>
      </w:r>
      <w:r w:rsidR="00DD0691">
        <w:rPr>
          <w:rFonts w:hint="eastAsia"/>
        </w:rPr>
        <w:t>檢查殘差之間是否獨立，其虛無假設與對立假設如下</w:t>
      </w:r>
    </w:p>
    <w:p w:rsidR="00DD0691" w:rsidRPr="00DD0691" w:rsidRDefault="00DD0691" w:rsidP="001D7112">
      <w:pPr>
        <w:pStyle w:val="a7"/>
        <w:spacing w:line="276" w:lineRule="auto"/>
        <w:ind w:leftChars="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殘差彼此獨立</m:t>
          </m:r>
          <m:r>
            <m:rPr>
              <m:sty m:val="p"/>
            </m:rPr>
            <w:rPr>
              <w:rFonts w:ascii="Cambria Math" w:hAnsi="Cambria Math" w:hint="eastAsia"/>
            </w:rPr>
            <m:t xml:space="preserve"> </m:t>
          </m:r>
          <m:r>
            <w:rPr>
              <w:rFonts w:ascii="Cambria Math" w:hAnsi="Cambria Math"/>
            </w:rPr>
            <m:t>v.s.</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1</m:t>
              </m:r>
            </m:sub>
          </m:sSub>
          <m:r>
            <w:rPr>
              <w:rFonts w:ascii="Cambria Math" w:hAnsi="Cambria Math"/>
            </w:rPr>
            <m:t xml:space="preserve">:not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DD0691" w:rsidRDefault="00DD0691" w:rsidP="00DD0691">
      <w:pPr>
        <w:pStyle w:val="a7"/>
        <w:spacing w:line="276" w:lineRule="auto"/>
        <w:ind w:leftChars="0"/>
      </w:pPr>
      <w:r>
        <w:rPr>
          <w:rFonts w:hint="eastAsia"/>
        </w:rPr>
        <w:t>而得到的檢定統計量與</w:t>
      </w:r>
      <w:r>
        <w:rPr>
          <w:rFonts w:hint="eastAsia"/>
        </w:rPr>
        <w:t>p</w:t>
      </w:r>
      <w:r>
        <w:t>-value</w:t>
      </w:r>
      <w:r>
        <w:rPr>
          <w:rFonts w:hint="eastAsia"/>
        </w:rPr>
        <w:t>分別為</w:t>
      </w:r>
    </w:p>
    <w:p w:rsidR="00DD0691" w:rsidRPr="00DD0691" w:rsidRDefault="00DD0691" w:rsidP="001D7112">
      <w:pPr>
        <w:pStyle w:val="a7"/>
        <w:spacing w:line="276" w:lineRule="auto"/>
        <w:ind w:leftChars="0"/>
        <w:rPr>
          <w:i/>
        </w:rPr>
      </w:pPr>
      <m:oMathPara>
        <m:oMath>
          <m:r>
            <w:rPr>
              <w:rFonts w:ascii="Cambria Math" w:hAnsi="Cambria Math"/>
            </w:rPr>
            <m:t>D-W=1.7077 p-value=0.352</m:t>
          </m:r>
        </m:oMath>
      </m:oMathPara>
    </w:p>
    <w:p w:rsidR="00DD0691" w:rsidRDefault="00DD0691" w:rsidP="00DD0691">
      <w:pPr>
        <w:pStyle w:val="a7"/>
        <w:spacing w:line="276" w:lineRule="auto"/>
        <w:ind w:leftChars="0"/>
      </w:pPr>
      <w:r>
        <w:rPr>
          <w:rFonts w:hint="eastAsia"/>
        </w:rPr>
        <w:t>表示不拒絕虛無假設，認為殘差通過獨立性</w:t>
      </w:r>
      <w:r>
        <w:rPr>
          <w:rFonts w:hint="eastAsia"/>
        </w:rPr>
        <w:t>檢定。</w:t>
      </w:r>
    </w:p>
    <w:p w:rsidR="00DD0691" w:rsidRPr="00DD0691" w:rsidRDefault="00DD0691" w:rsidP="00DD0691">
      <w:pPr>
        <w:pStyle w:val="a7"/>
        <w:numPr>
          <w:ilvl w:val="0"/>
          <w:numId w:val="4"/>
        </w:numPr>
        <w:spacing w:line="276" w:lineRule="auto"/>
        <w:ind w:leftChars="0"/>
        <w:rPr>
          <w:i/>
        </w:rPr>
      </w:pPr>
      <w:r>
        <w:rPr>
          <w:rFonts w:hint="eastAsia"/>
        </w:rPr>
        <w:t>同質性</w:t>
      </w:r>
    </w:p>
    <w:p w:rsidR="00DD0691" w:rsidRDefault="006E200B" w:rsidP="00DD0691">
      <w:pPr>
        <w:pStyle w:val="a7"/>
        <w:spacing w:line="276" w:lineRule="auto"/>
        <w:ind w:leftChars="0"/>
      </w:pPr>
      <w:r>
        <w:rPr>
          <w:rFonts w:hint="eastAsia"/>
        </w:rPr>
        <w:t>檢查殘差是否符合同質性，其虛無假設與對立假設如下</w:t>
      </w:r>
    </w:p>
    <w:p w:rsidR="006E200B" w:rsidRPr="00DD0691" w:rsidRDefault="006E200B" w:rsidP="006E200B">
      <w:pPr>
        <w:pStyle w:val="a7"/>
        <w:spacing w:line="276" w:lineRule="auto"/>
        <w:ind w:leftChars="0"/>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hint="eastAsia"/>
            </w:rPr>
            <m:t>殘差具有同質性</m:t>
          </m:r>
          <m:r>
            <m:rPr>
              <m:sty m:val="p"/>
            </m:rPr>
            <w:rPr>
              <w:rFonts w:ascii="Cambria Math" w:hAnsi="Cambria Math" w:hint="eastAsia"/>
            </w:rPr>
            <m:t xml:space="preserve"> </m:t>
          </m:r>
          <m:r>
            <w:rPr>
              <w:rFonts w:ascii="Cambria Math" w:hAnsi="Cambria Math"/>
            </w:rPr>
            <m:t>v.s.</m:t>
          </m:r>
          <m:r>
            <m:rPr>
              <m:sty m:val="p"/>
            </m:rPr>
            <w:rPr>
              <w:rFonts w:ascii="Cambria Math" w:hAnsi="Cambria Math" w:hint="eastAsia"/>
            </w:rPr>
            <m:t xml:space="preserve"> </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1</m:t>
              </m:r>
            </m:sub>
          </m:sSub>
          <m:r>
            <w:rPr>
              <w:rFonts w:ascii="Cambria Math" w:hAnsi="Cambria Math"/>
            </w:rPr>
            <m:t xml:space="preserve">:not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rsidR="006E200B" w:rsidRDefault="006E200B" w:rsidP="006E200B">
      <w:pPr>
        <w:pStyle w:val="a7"/>
        <w:spacing w:line="276" w:lineRule="auto"/>
        <w:ind w:leftChars="0"/>
      </w:pPr>
      <w:r>
        <w:rPr>
          <w:rFonts w:hint="eastAsia"/>
        </w:rPr>
        <w:t>而得到的檢定統計量與</w:t>
      </w:r>
      <w:r>
        <w:rPr>
          <w:rFonts w:hint="eastAsia"/>
        </w:rPr>
        <w:t>p</w:t>
      </w:r>
      <w:r>
        <w:t>-value</w:t>
      </w:r>
      <w:r>
        <w:rPr>
          <w:rFonts w:hint="eastAsia"/>
        </w:rPr>
        <w:t>分別為</w:t>
      </w:r>
    </w:p>
    <w:p w:rsidR="006E200B" w:rsidRPr="00DD0691" w:rsidRDefault="006E200B" w:rsidP="006E200B">
      <w:pPr>
        <w:pStyle w:val="a7"/>
        <w:spacing w:line="276" w:lineRule="auto"/>
        <w:ind w:leftChars="0"/>
        <w:rPr>
          <w:i/>
        </w:rPr>
      </w:pPr>
      <m:oMathPara>
        <m:oMath>
          <m:r>
            <w:rPr>
              <w:rFonts w:ascii="Cambria Math" w:hAnsi="Cambria Math"/>
            </w:rPr>
            <m:t>Chisquare</m:t>
          </m:r>
          <m:r>
            <w:rPr>
              <w:rFonts w:ascii="Cambria Math" w:hAnsi="Cambria Math"/>
            </w:rPr>
            <m:t>=</m:t>
          </m:r>
          <m:r>
            <w:rPr>
              <w:rFonts w:ascii="Cambria Math" w:hAnsi="Cambria Math"/>
            </w:rPr>
            <m:t>0.063</m:t>
          </m:r>
          <m:r>
            <w:rPr>
              <w:rFonts w:ascii="Cambria Math" w:hAnsi="Cambria Math"/>
            </w:rPr>
            <m:t xml:space="preserve"> p-value=0.</m:t>
          </m:r>
          <m:r>
            <w:rPr>
              <w:rFonts w:ascii="Cambria Math" w:hAnsi="Cambria Math"/>
            </w:rPr>
            <m:t>802</m:t>
          </m:r>
        </m:oMath>
      </m:oMathPara>
    </w:p>
    <w:p w:rsidR="006E200B" w:rsidRDefault="006E200B" w:rsidP="006E200B">
      <w:pPr>
        <w:pStyle w:val="a7"/>
        <w:spacing w:line="276" w:lineRule="auto"/>
        <w:ind w:leftChars="0"/>
      </w:pPr>
      <w:r>
        <w:rPr>
          <w:rFonts w:hint="eastAsia"/>
        </w:rPr>
        <w:t>表示不拒絕虛無假設，認為殘差通過</w:t>
      </w:r>
      <w:r>
        <w:rPr>
          <w:rFonts w:hint="eastAsia"/>
        </w:rPr>
        <w:t>同質性</w:t>
      </w:r>
      <w:r>
        <w:rPr>
          <w:rFonts w:hint="eastAsia"/>
        </w:rPr>
        <w:t>檢定。</w:t>
      </w:r>
    </w:p>
    <w:p w:rsidR="006E200B" w:rsidRDefault="006E200B" w:rsidP="006E200B">
      <w:pPr>
        <w:spacing w:line="276" w:lineRule="auto"/>
      </w:pPr>
      <w:r>
        <w:rPr>
          <w:rFonts w:hint="eastAsia"/>
        </w:rPr>
        <w:t>總結上述的迴歸三大前提假設皆有通過，表示此配飾模型是合理可用來推論的，模型如下</w:t>
      </w:r>
    </w:p>
    <w:p w:rsidR="006E200B" w:rsidRPr="006E200B" w:rsidRDefault="006E200B" w:rsidP="006E200B">
      <w:pPr>
        <w:spacing w:line="276" w:lineRule="auto"/>
      </w:pPr>
      <m:oMathPara>
        <m:oMath>
          <m:acc>
            <m:accPr>
              <m:ctrlPr>
                <w:rPr>
                  <w:rFonts w:ascii="Cambria Math" w:hAnsi="Cambria Math"/>
                  <w:i/>
                </w:rPr>
              </m:ctrlPr>
            </m:accPr>
            <m:e>
              <m:r>
                <w:rPr>
                  <w:rFonts w:ascii="Cambria Math" w:hAnsi="Cambria Math"/>
                </w:rPr>
                <m:t>Y</m:t>
              </m:r>
            </m:e>
          </m:acc>
          <m:r>
            <w:rPr>
              <w:rFonts w:ascii="Cambria Math" w:hAnsi="Cambria Math"/>
            </w:rPr>
            <m:t>=-8.04+0.41×sunspots</m:t>
          </m:r>
        </m:oMath>
      </m:oMathPara>
    </w:p>
    <w:p w:rsidR="006E200B" w:rsidRPr="006E200B" w:rsidRDefault="006E200B" w:rsidP="006E200B">
      <w:pPr>
        <w:spacing w:line="276" w:lineRule="auto"/>
        <w:rPr>
          <w:rFonts w:hint="eastAsia"/>
        </w:rPr>
      </w:pPr>
      <w:r>
        <w:rPr>
          <w:rFonts w:hint="eastAsia"/>
        </w:rPr>
        <w:t>當太陽中子數每增加一單位時，水位平均會上升</w:t>
      </w:r>
      <w:r>
        <w:rPr>
          <w:rFonts w:hint="eastAsia"/>
        </w:rPr>
        <w:t>0.41</w:t>
      </w:r>
      <w:r>
        <w:rPr>
          <w:rFonts w:hint="eastAsia"/>
        </w:rPr>
        <w:t>單位。</w:t>
      </w:r>
    </w:p>
    <w:p w:rsidR="006E200B" w:rsidRPr="006E200B" w:rsidRDefault="006E200B" w:rsidP="00DD0691">
      <w:pPr>
        <w:pStyle w:val="a7"/>
        <w:spacing w:line="276" w:lineRule="auto"/>
        <w:ind w:leftChars="0"/>
        <w:rPr>
          <w:rFonts w:hint="eastAsia"/>
          <w:i/>
        </w:rPr>
      </w:pPr>
    </w:p>
    <w:sectPr w:rsidR="006E200B" w:rsidRPr="006E200B" w:rsidSect="00AD38A9">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3F1" w:rsidRDefault="003523F1" w:rsidP="00D567D0">
      <w:r>
        <w:separator/>
      </w:r>
    </w:p>
  </w:endnote>
  <w:endnote w:type="continuationSeparator" w:id="0">
    <w:p w:rsidR="003523F1" w:rsidRDefault="003523F1" w:rsidP="00D5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3F1" w:rsidRDefault="003523F1" w:rsidP="00D567D0">
      <w:r>
        <w:separator/>
      </w:r>
    </w:p>
  </w:footnote>
  <w:footnote w:type="continuationSeparator" w:id="0">
    <w:p w:rsidR="003523F1" w:rsidRDefault="003523F1" w:rsidP="00D567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60B54"/>
    <w:multiLevelType w:val="hybridMultilevel"/>
    <w:tmpl w:val="F050C858"/>
    <w:lvl w:ilvl="0" w:tplc="5290D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B51F80"/>
    <w:multiLevelType w:val="hybridMultilevel"/>
    <w:tmpl w:val="DB307F1A"/>
    <w:lvl w:ilvl="0" w:tplc="733C5D12">
      <w:start w:val="1"/>
      <w:numFmt w:val="decimal"/>
      <w:lvlText w:val="%1."/>
      <w:lvlJc w:val="left"/>
      <w:pPr>
        <w:ind w:left="480" w:hanging="480"/>
      </w:pPr>
      <w:rPr>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7257590"/>
    <w:multiLevelType w:val="hybridMultilevel"/>
    <w:tmpl w:val="2474BF66"/>
    <w:lvl w:ilvl="0" w:tplc="06765C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4EB6306"/>
    <w:multiLevelType w:val="hybridMultilevel"/>
    <w:tmpl w:val="6C52243C"/>
    <w:lvl w:ilvl="0" w:tplc="0409000F">
      <w:start w:val="1"/>
      <w:numFmt w:val="decimal"/>
      <w:lvlText w:val="%1."/>
      <w:lvlJc w:val="left"/>
      <w:pPr>
        <w:ind w:left="1317" w:hanging="480"/>
      </w:pPr>
    </w:lvl>
    <w:lvl w:ilvl="1" w:tplc="04090019" w:tentative="1">
      <w:start w:val="1"/>
      <w:numFmt w:val="ideographTraditional"/>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ideographTraditional"/>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ideographTraditional"/>
      <w:lvlText w:val="%8、"/>
      <w:lvlJc w:val="left"/>
      <w:pPr>
        <w:ind w:left="4677" w:hanging="480"/>
      </w:pPr>
    </w:lvl>
    <w:lvl w:ilvl="8" w:tplc="0409001B" w:tentative="1">
      <w:start w:val="1"/>
      <w:numFmt w:val="lowerRoman"/>
      <w:lvlText w:val="%9."/>
      <w:lvlJc w:val="right"/>
      <w:pPr>
        <w:ind w:left="5157"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2B"/>
    <w:rsid w:val="00044559"/>
    <w:rsid w:val="00063479"/>
    <w:rsid w:val="000776EC"/>
    <w:rsid w:val="000D16F9"/>
    <w:rsid w:val="00185D59"/>
    <w:rsid w:val="00187F90"/>
    <w:rsid w:val="001C01ED"/>
    <w:rsid w:val="001D7112"/>
    <w:rsid w:val="001E41B4"/>
    <w:rsid w:val="00226DF5"/>
    <w:rsid w:val="00297E2E"/>
    <w:rsid w:val="002A0BA0"/>
    <w:rsid w:val="002A12D7"/>
    <w:rsid w:val="002E4B5C"/>
    <w:rsid w:val="003318B6"/>
    <w:rsid w:val="003459CC"/>
    <w:rsid w:val="003523F1"/>
    <w:rsid w:val="003535C1"/>
    <w:rsid w:val="003715B9"/>
    <w:rsid w:val="00406B7C"/>
    <w:rsid w:val="00440F82"/>
    <w:rsid w:val="004471B9"/>
    <w:rsid w:val="0049235D"/>
    <w:rsid w:val="004D2ABA"/>
    <w:rsid w:val="004D51BE"/>
    <w:rsid w:val="00550A33"/>
    <w:rsid w:val="005A01C7"/>
    <w:rsid w:val="005E7590"/>
    <w:rsid w:val="005F2317"/>
    <w:rsid w:val="00623B20"/>
    <w:rsid w:val="0064741A"/>
    <w:rsid w:val="0067280F"/>
    <w:rsid w:val="0068289A"/>
    <w:rsid w:val="006D08DB"/>
    <w:rsid w:val="006E200B"/>
    <w:rsid w:val="00717A8F"/>
    <w:rsid w:val="00731510"/>
    <w:rsid w:val="007E4F0A"/>
    <w:rsid w:val="007F3FC6"/>
    <w:rsid w:val="00807B19"/>
    <w:rsid w:val="008350AA"/>
    <w:rsid w:val="00835A62"/>
    <w:rsid w:val="00843F73"/>
    <w:rsid w:val="008841E1"/>
    <w:rsid w:val="008B4830"/>
    <w:rsid w:val="008B7EFE"/>
    <w:rsid w:val="008D4A1B"/>
    <w:rsid w:val="009D02B3"/>
    <w:rsid w:val="009D2B40"/>
    <w:rsid w:val="00A619BE"/>
    <w:rsid w:val="00A6413C"/>
    <w:rsid w:val="00AD38A9"/>
    <w:rsid w:val="00AF3A9C"/>
    <w:rsid w:val="00B37C75"/>
    <w:rsid w:val="00BC6195"/>
    <w:rsid w:val="00BD022B"/>
    <w:rsid w:val="00BF30CF"/>
    <w:rsid w:val="00C56972"/>
    <w:rsid w:val="00C929C6"/>
    <w:rsid w:val="00D15084"/>
    <w:rsid w:val="00D15EE1"/>
    <w:rsid w:val="00D248C1"/>
    <w:rsid w:val="00D40359"/>
    <w:rsid w:val="00D42742"/>
    <w:rsid w:val="00D567D0"/>
    <w:rsid w:val="00D56C33"/>
    <w:rsid w:val="00DD065B"/>
    <w:rsid w:val="00DD0691"/>
    <w:rsid w:val="00DE16C9"/>
    <w:rsid w:val="00DF7434"/>
    <w:rsid w:val="00E4020A"/>
    <w:rsid w:val="00E72C5A"/>
    <w:rsid w:val="00F021A4"/>
    <w:rsid w:val="00F540B8"/>
    <w:rsid w:val="00F86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E22B8"/>
  <w15:chartTrackingRefBased/>
  <w15:docId w15:val="{A7261248-5AC1-4773-B833-A3077463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67D0"/>
    <w:pPr>
      <w:tabs>
        <w:tab w:val="center" w:pos="4153"/>
        <w:tab w:val="right" w:pos="8306"/>
      </w:tabs>
      <w:snapToGrid w:val="0"/>
    </w:pPr>
    <w:rPr>
      <w:sz w:val="20"/>
      <w:szCs w:val="20"/>
    </w:rPr>
  </w:style>
  <w:style w:type="character" w:customStyle="1" w:styleId="a4">
    <w:name w:val="頁首 字元"/>
    <w:basedOn w:val="a0"/>
    <w:link w:val="a3"/>
    <w:uiPriority w:val="99"/>
    <w:rsid w:val="00D567D0"/>
    <w:rPr>
      <w:sz w:val="20"/>
      <w:szCs w:val="20"/>
    </w:rPr>
  </w:style>
  <w:style w:type="paragraph" w:styleId="a5">
    <w:name w:val="footer"/>
    <w:basedOn w:val="a"/>
    <w:link w:val="a6"/>
    <w:uiPriority w:val="99"/>
    <w:unhideWhenUsed/>
    <w:rsid w:val="00D567D0"/>
    <w:pPr>
      <w:tabs>
        <w:tab w:val="center" w:pos="4153"/>
        <w:tab w:val="right" w:pos="8306"/>
      </w:tabs>
      <w:snapToGrid w:val="0"/>
    </w:pPr>
    <w:rPr>
      <w:sz w:val="20"/>
      <w:szCs w:val="20"/>
    </w:rPr>
  </w:style>
  <w:style w:type="character" w:customStyle="1" w:styleId="a6">
    <w:name w:val="頁尾 字元"/>
    <w:basedOn w:val="a0"/>
    <w:link w:val="a5"/>
    <w:uiPriority w:val="99"/>
    <w:rsid w:val="00D567D0"/>
    <w:rPr>
      <w:sz w:val="20"/>
      <w:szCs w:val="20"/>
    </w:rPr>
  </w:style>
  <w:style w:type="paragraph" w:styleId="a7">
    <w:name w:val="List Paragraph"/>
    <w:basedOn w:val="a"/>
    <w:uiPriority w:val="34"/>
    <w:qFormat/>
    <w:rsid w:val="00D567D0"/>
    <w:pPr>
      <w:ind w:leftChars="200" w:left="480"/>
    </w:pPr>
  </w:style>
  <w:style w:type="table" w:styleId="a8">
    <w:name w:val="Table Grid"/>
    <w:basedOn w:val="a1"/>
    <w:uiPriority w:val="39"/>
    <w:rsid w:val="00D56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D567D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a9">
    <w:name w:val="Placeholder Text"/>
    <w:basedOn w:val="a0"/>
    <w:uiPriority w:val="99"/>
    <w:semiHidden/>
    <w:rsid w:val="005A01C7"/>
    <w:rPr>
      <w:color w:val="808080"/>
    </w:rPr>
  </w:style>
  <w:style w:type="table" w:styleId="3-5">
    <w:name w:val="Grid Table 3 Accent 5"/>
    <w:basedOn w:val="a1"/>
    <w:uiPriority w:val="48"/>
    <w:rsid w:val="0004455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189697">
      <w:bodyDiv w:val="1"/>
      <w:marLeft w:val="0"/>
      <w:marRight w:val="0"/>
      <w:marTop w:val="0"/>
      <w:marBottom w:val="0"/>
      <w:divBdr>
        <w:top w:val="none" w:sz="0" w:space="0" w:color="auto"/>
        <w:left w:val="none" w:sz="0" w:space="0" w:color="auto"/>
        <w:bottom w:val="none" w:sz="0" w:space="0" w:color="auto"/>
        <w:right w:val="none" w:sz="0" w:space="0" w:color="auto"/>
      </w:divBdr>
    </w:div>
    <w:div w:id="76946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F8136-1E89-4CE7-98E1-01A9CA10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6</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承翰 楊</dc:creator>
  <cp:keywords/>
  <dc:description/>
  <cp:lastModifiedBy>承翰 楊</cp:lastModifiedBy>
  <cp:revision>3</cp:revision>
  <dcterms:created xsi:type="dcterms:W3CDTF">2021-03-06T07:30:00Z</dcterms:created>
  <dcterms:modified xsi:type="dcterms:W3CDTF">2021-03-16T07:58:00Z</dcterms:modified>
</cp:coreProperties>
</file>