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3BDE8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本程序为“第一问”设计的无人机路径规划解决方案，使用深度 Q 网络（DQN）算法控制 3 架无人机从起点 (0,0) 出发，访问 5 个目标点（T1-T5），确保所有目标点被访问，同时最小化总时间并满足无人机间距约束。程序输出最优路径（时间最短，覆盖 T1-T5）、总路径长度、访问状态，并生成路径图。</w:t>
      </w:r>
    </w:p>
    <w:p w14:paraId="3362BB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目标</w:t>
      </w:r>
      <w:r>
        <w:rPr>
          <w:rFonts w:hint="eastAsia" w:ascii="黑体" w:hAnsi="黑体" w:eastAsia="黑体" w:cs="黑体"/>
        </w:rPr>
        <w:t xml:space="preserve">： </w:t>
      </w:r>
    </w:p>
    <w:p w14:paraId="0B2FC07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访问所有目标点：T1 (1200, 800), T2 (300, 450), T3 (950, 200), T4 (600, 1200), T5 (1500, 500)。</w:t>
      </w:r>
    </w:p>
    <w:p w14:paraId="32CF48B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最小化总时间（路径长度 / 速度）。</w:t>
      </w:r>
    </w:p>
    <w:p w14:paraId="68946D1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满足间距约束：无人机间距离在 50m 至 1000m 之间。</w:t>
      </w:r>
    </w:p>
    <w:p w14:paraId="6765D94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输出总路径长度（3 架无人机的路径长度之和，单位：米）。</w:t>
      </w:r>
    </w:p>
    <w:p w14:paraId="76DB67B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生成路径图（optimal_path.png）。</w:t>
      </w:r>
    </w:p>
    <w:p w14:paraId="117D33E0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程序功能</w:t>
      </w:r>
    </w:p>
    <w:p w14:paraId="0A65A0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路径规划</w:t>
      </w:r>
      <w:r>
        <w:rPr>
          <w:rFonts w:hint="eastAsia" w:ascii="黑体" w:hAnsi="黑体" w:eastAsia="黑体" w:cs="黑体"/>
        </w:rPr>
        <w:t xml:space="preserve">： </w:t>
      </w:r>
    </w:p>
    <w:p w14:paraId="51FEFFB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 架无人机从 (0,0) 出发，访问 T1-T5。</w:t>
      </w:r>
    </w:p>
    <w:p w14:paraId="0B3718D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动作空间：6 个动作（0-4 对应 T1-T5，5 为随机网格点）。</w:t>
      </w:r>
    </w:p>
    <w:p w14:paraId="7389126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状态空间：12 维（6 维无人机位置 + 5 维目标点访问状态 + 1 维时间）。</w:t>
      </w:r>
    </w:p>
    <w:p w14:paraId="17B8EC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奖励机制</w:t>
      </w:r>
      <w:r>
        <w:rPr>
          <w:rFonts w:hint="eastAsia" w:ascii="黑体" w:hAnsi="黑体" w:eastAsia="黑体" w:cs="黑体"/>
        </w:rPr>
        <w:t xml:space="preserve">： </w:t>
      </w:r>
    </w:p>
    <w:p w14:paraId="44EE237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目标点奖励</w:t>
      </w:r>
      <w:r>
        <w:rPr>
          <w:rFonts w:hint="eastAsia" w:ascii="黑体" w:hAnsi="黑体" w:eastAsia="黑体" w:cs="黑体"/>
        </w:rPr>
        <w:t>：访问未访问的目标点，+300。</w:t>
      </w:r>
    </w:p>
    <w:p w14:paraId="07565B4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完成奖励</w:t>
      </w:r>
      <w:r>
        <w:rPr>
          <w:rFonts w:hint="eastAsia" w:ascii="黑体" w:hAnsi="黑体" w:eastAsia="黑体" w:cs="黑体"/>
        </w:rPr>
        <w:t>：所有目标点（T1-T5）被访问，+3000。</w:t>
      </w:r>
    </w:p>
    <w:p w14:paraId="3AD534C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网格点惩罚</w:t>
      </w:r>
      <w:r>
        <w:rPr>
          <w:rFonts w:hint="eastAsia" w:ascii="黑体" w:hAnsi="黑体" w:eastAsia="黑体" w:cs="黑体"/>
        </w:rPr>
        <w:t>：选择随机网格点，-200。</w:t>
      </w:r>
    </w:p>
    <w:p w14:paraId="0A35282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间距惩罚</w:t>
      </w:r>
      <w:r>
        <w:rPr>
          <w:rFonts w:hint="eastAsia" w:ascii="黑体" w:hAnsi="黑体" w:eastAsia="黑体" w:cs="黑体"/>
        </w:rPr>
        <w:t>：无人机间距离 &lt; 50m 或 &gt; 1000m，-200。</w:t>
      </w:r>
    </w:p>
    <w:p w14:paraId="6E93A44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时间惩罚</w:t>
      </w:r>
      <w:r>
        <w:rPr>
          <w:rFonts w:hint="eastAsia" w:ascii="黑体" w:hAnsi="黑体" w:eastAsia="黑体" w:cs="黑体"/>
        </w:rPr>
        <w:t>：每步 -5，激励快速完成。</w:t>
      </w:r>
    </w:p>
    <w:p w14:paraId="0BD6C47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动作验证</w:t>
      </w:r>
      <w:r>
        <w:rPr>
          <w:rFonts w:hint="eastAsia" w:ascii="黑体" w:hAnsi="黑体" w:eastAsia="黑体" w:cs="黑体"/>
        </w:rPr>
        <w:t>：无效动作类型或范围，-100。</w:t>
      </w:r>
    </w:p>
    <w:p w14:paraId="1134B5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路径长度计算</w:t>
      </w:r>
      <w:r>
        <w:rPr>
          <w:rFonts w:hint="eastAsia" w:ascii="黑体" w:hAnsi="黑体" w:eastAsia="黑体" w:cs="黑体"/>
        </w:rPr>
        <w:t xml:space="preserve">： </w:t>
      </w:r>
    </w:p>
    <w:p w14:paraId="349A293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每架无人机记录移动距离（欧几里得距离，单位：米）。</w:t>
      </w:r>
    </w:p>
    <w:p w14:paraId="178CDA7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总路径长度 = 3 架无人机的路径长度之和。</w:t>
      </w:r>
    </w:p>
    <w:p w14:paraId="44B8B30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与总时间关系：总路径长度 = 总时间 × max_speed（max_speed = 50m/s）。</w:t>
      </w:r>
    </w:p>
    <w:p w14:paraId="2EAB63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输出</w:t>
      </w:r>
      <w:r>
        <w:rPr>
          <w:rFonts w:hint="eastAsia" w:ascii="黑体" w:hAnsi="黑体" w:eastAsia="黑体" w:cs="黑体"/>
        </w:rPr>
        <w:t xml:space="preserve">： </w:t>
      </w:r>
    </w:p>
    <w:p w14:paraId="7B75E45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每 10 轮</w:t>
      </w:r>
      <w:r>
        <w:rPr>
          <w:rFonts w:hint="eastAsia" w:ascii="黑体" w:hAnsi="黑体" w:eastAsia="黑体" w:cs="黑体"/>
        </w:rPr>
        <w:t>：打印轮次、时间、总路径长度、访问目标数、奖励。</w:t>
      </w:r>
    </w:p>
    <w:p w14:paraId="14478D4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最优路径</w:t>
      </w:r>
      <w:r>
        <w:rPr>
          <w:rFonts w:hint="eastAsia" w:ascii="黑体" w:hAnsi="黑体" w:eastAsia="黑体" w:cs="黑体"/>
        </w:rPr>
        <w:t xml:space="preserve">（时间最短，覆盖 T1-T5）： </w:t>
      </w:r>
    </w:p>
    <w:p w14:paraId="0D3756D2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轮次、时间、总路径长度。</w:t>
      </w:r>
    </w:p>
    <w:p w14:paraId="2DF31EE4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每架无人机的路径（坐标列表）。</w:t>
      </w:r>
    </w:p>
    <w:p w14:paraId="0BA4B795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访问状态（T1-T5 是否访问）。</w:t>
      </w:r>
    </w:p>
    <w:p w14:paraId="64856CD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路径图</w:t>
      </w:r>
      <w:r>
        <w:rPr>
          <w:rFonts w:hint="eastAsia" w:ascii="黑体" w:hAnsi="黑体" w:eastAsia="黑体" w:cs="黑体"/>
        </w:rPr>
        <w:t xml:space="preserve">： </w:t>
      </w:r>
    </w:p>
    <w:p w14:paraId="45B15771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 10 轮：path_episode_{e}.png。</w:t>
      </w:r>
    </w:p>
    <w:p w14:paraId="2975D503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最优路径：optimal_path.png（标题包含轮次、时间、路径长度）。</w:t>
      </w:r>
    </w:p>
    <w:p w14:paraId="62465F09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最后一轮（若无最优路径）：final_path.png。</w:t>
      </w:r>
    </w:p>
    <w:p w14:paraId="11EC79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路径图内容</w:t>
      </w:r>
      <w:r>
        <w:rPr>
          <w:rFonts w:hint="eastAsia" w:ascii="黑体" w:hAnsi="黑体" w:eastAsia="黑体" w:cs="黑体"/>
        </w:rPr>
        <w:t xml:space="preserve">： </w:t>
      </w:r>
    </w:p>
    <w:p w14:paraId="42F61FC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目标点（T1-T5）：红色散点。</w:t>
      </w:r>
    </w:p>
    <w:p w14:paraId="42680DA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起点 (0,0)：绿色散点。</w:t>
      </w:r>
    </w:p>
    <w:p w14:paraId="3733719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无人机路径：不同颜色线条（无人机 1-3）。</w:t>
      </w:r>
    </w:p>
    <w:p w14:paraId="67B62A9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标签：中文（“最优路径图”、“X坐标 (m)”、“Y坐标 (m)”）。</w:t>
      </w:r>
    </w:p>
    <w:p w14:paraId="3882C919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bookmarkStart w:id="0" w:name="_GoBack"/>
      <w:bookmarkEnd w:id="0"/>
      <w:r>
        <w:rPr>
          <w:rFonts w:hint="eastAsia" w:ascii="黑体" w:hAnsi="黑体" w:eastAsia="黑体" w:cs="黑体"/>
        </w:rPr>
        <w:t>. 代码结构</w:t>
      </w:r>
    </w:p>
    <w:p w14:paraId="247088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环境类（DroneEnv）</w:t>
      </w:r>
      <w:r>
        <w:rPr>
          <w:rFonts w:hint="eastAsia" w:ascii="黑体" w:hAnsi="黑体" w:eastAsia="黑体" w:cs="黑体"/>
        </w:rPr>
        <w:t xml:space="preserve">： </w:t>
      </w:r>
    </w:p>
    <w:p w14:paraId="1E48558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reset：初始化无人机位置、访问状态、时间、路径长度。</w:t>
      </w:r>
    </w:p>
    <w:p w14:paraId="6DBC67F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get_state：返回 12 维状态。</w:t>
      </w:r>
    </w:p>
    <w:p w14:paraId="3279E6F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step：执行动作，更新位置、访问状态、时间、路径长度，返回状态、奖励、终止标志。</w:t>
      </w:r>
    </w:p>
    <w:p w14:paraId="65B8A6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DQN 模型</w:t>
      </w:r>
      <w:r>
        <w:rPr>
          <w:rFonts w:hint="eastAsia" w:ascii="黑体" w:hAnsi="黑体" w:eastAsia="黑体" w:cs="黑体"/>
        </w:rPr>
        <w:t xml:space="preserve">： </w:t>
      </w:r>
    </w:p>
    <w:p w14:paraId="4DFE628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 层全连接网络（64 → 128 → 64 → 输出）。</w:t>
      </w:r>
    </w:p>
    <w:p w14:paraId="71702E3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输出：3 × 6（3 架无人机，每架 6 个动作的 Q 值）。</w:t>
      </w:r>
    </w:p>
    <w:p w14:paraId="1893C1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训练循环</w:t>
      </w:r>
      <w:r>
        <w:rPr>
          <w:rFonts w:hint="eastAsia" w:ascii="黑体" w:hAnsi="黑体" w:eastAsia="黑体" w:cs="黑体"/>
        </w:rPr>
        <w:t xml:space="preserve">： </w:t>
      </w:r>
    </w:p>
    <w:p w14:paraId="37BC7E3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5000 轮（episodes=5000）。</w:t>
      </w:r>
    </w:p>
    <w:p w14:paraId="6F0E06F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每轮最多 300 步（t in range(300)）。</w:t>
      </w:r>
    </w:p>
    <w:p w14:paraId="4909B4E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ε-贪婪策略：epsilon 从 1.0 衰减到 0.01（epsilon_decay=0.9995）。</w:t>
      </w:r>
    </w:p>
    <w:p w14:paraId="4CA14A4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经验回放：容量 10000，批量大小 32。</w:t>
      </w:r>
    </w:p>
    <w:p w14:paraId="3DAB9F3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优化器：Adam，学习率 0.0005。</w:t>
      </w:r>
    </w:p>
    <w:p w14:paraId="426914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路径跟踪</w:t>
      </w:r>
      <w:r>
        <w:rPr>
          <w:rFonts w:hint="eastAsia" w:ascii="黑体" w:hAnsi="黑体" w:eastAsia="黑体" w:cs="黑体"/>
        </w:rPr>
        <w:t xml:space="preserve">： </w:t>
      </w:r>
    </w:p>
    <w:p w14:paraId="06987C8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记录覆盖 T1-T5（sum(visited) == 5）且时间最短的路径。</w:t>
      </w:r>
    </w:p>
    <w:p w14:paraId="02FDF29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保存路径、访问状态、时间、路径长度。</w:t>
      </w:r>
    </w:p>
    <w:p w14:paraId="0F4C55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绘图</w:t>
      </w:r>
      <w:r>
        <w:rPr>
          <w:rFonts w:hint="eastAsia" w:ascii="黑体" w:hAnsi="黑体" w:eastAsia="黑体" w:cs="黑体"/>
        </w:rPr>
        <w:t xml:space="preserve">： </w:t>
      </w:r>
    </w:p>
    <w:p w14:paraId="549E43C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plot_paths：生成路径图，包含目标点、起点、无人机路径、中文标签。</w:t>
      </w:r>
    </w:p>
    <w:p w14:paraId="23B97DCD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 参数设置</w:t>
      </w:r>
    </w:p>
    <w:p w14:paraId="278563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环境</w:t>
      </w:r>
      <w:r>
        <w:rPr>
          <w:rFonts w:hint="eastAsia" w:ascii="黑体" w:hAnsi="黑体" w:eastAsia="黑体" w:cs="黑体"/>
        </w:rPr>
        <w:t xml:space="preserve">： </w:t>
      </w:r>
    </w:p>
    <w:p w14:paraId="2FDF74D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目标点：T1 (1200, 800), T2 (300, 450), T3 (950, 200), T4 (600, 1200), T5 (1500, 500)。</w:t>
      </w:r>
    </w:p>
    <w:p w14:paraId="409AE63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最大速度：max_speed = 50m/s。</w:t>
      </w:r>
    </w:p>
    <w:p w14:paraId="5147E74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间距约束：min_dist = 50m, max_dist = 1000m。</w:t>
      </w:r>
    </w:p>
    <w:p w14:paraId="34250A8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网格点：随机坐标 [0, 1500] × [0, 1500]。</w:t>
      </w:r>
    </w:p>
    <w:p w14:paraId="3809F1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DQN</w:t>
      </w:r>
      <w:r>
        <w:rPr>
          <w:rFonts w:hint="eastAsia" w:ascii="黑体" w:hAnsi="黑体" w:eastAsia="黑体" w:cs="黑体"/>
        </w:rPr>
        <w:t xml:space="preserve">： </w:t>
      </w:r>
    </w:p>
    <w:p w14:paraId="0AB5422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状态维度：state_size = 12。</w:t>
      </w:r>
    </w:p>
    <w:p w14:paraId="45F926E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动作维度：action_size = 6。</w:t>
      </w:r>
    </w:p>
    <w:p w14:paraId="4838AE4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网络结构：Linear(12, 64) → ReLU → Linear(64, 128) → ReLU → Linear(128, 64) → ReLU → Linear(64, 18)。</w:t>
      </w:r>
    </w:p>
    <w:p w14:paraId="7978848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折扣因子：gamma = 0.99。</w:t>
      </w:r>
    </w:p>
    <w:p w14:paraId="1C26F2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训练</w:t>
      </w:r>
      <w:r>
        <w:rPr>
          <w:rFonts w:hint="eastAsia" w:ascii="黑体" w:hAnsi="黑体" w:eastAsia="黑体" w:cs="黑体"/>
        </w:rPr>
        <w:t xml:space="preserve">： </w:t>
      </w:r>
    </w:p>
    <w:p w14:paraId="4D93D52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轮次：5000。</w:t>
      </w:r>
    </w:p>
    <w:p w14:paraId="771C4501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最大步数：300。</w:t>
      </w:r>
    </w:p>
    <w:p w14:paraId="7BF9EB0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学习率：0.0005。</w:t>
      </w:r>
    </w:p>
    <w:p w14:paraId="5DE61A1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批量大小：32。</w:t>
      </w:r>
    </w:p>
    <w:p w14:paraId="5E9E61E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经验回放容量：10000。</w:t>
      </w:r>
    </w:p>
    <w:p w14:paraId="6ABD520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ε-贪婪：epsilon = 1.0 → 0.01, epsilon_decay = 0.9995。</w:t>
      </w:r>
    </w:p>
    <w:p w14:paraId="0DB4698B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ibm-plex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A3D4CE"/>
    <w:multiLevelType w:val="multilevel"/>
    <w:tmpl w:val="CDA3D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ADF28C3"/>
    <w:multiLevelType w:val="multilevel"/>
    <w:tmpl w:val="0ADF2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B6B41C0"/>
    <w:multiLevelType w:val="multilevel"/>
    <w:tmpl w:val="1B6B4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00C917C"/>
    <w:multiLevelType w:val="multilevel"/>
    <w:tmpl w:val="300C91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87FE0DC"/>
    <w:multiLevelType w:val="multilevel"/>
    <w:tmpl w:val="487FE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51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2025-05-18T07:43:55Z</dcterms:created>
  <dc:creator>ACER</dc:creator>
  <cp:lastModifiedBy>王辉</cp:lastModifiedBy>
  <dcterms:modified xsi:type="dcterms:W3CDTF">2025-05-18T07:47:45Z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eyJoZGlkIjoiMDZhYjEzYmNjOTQ3YTY2N2NiNjU3NDg3ZmNlNjYyNzIiLCJ1c2VySWQiOiI2NjAzODA2NzYifQ==</vt:lpwstr>
  </property>
  <property fmtid="{D5CDD505-2E9C-101B-9397-08002B2CF9AE}" pid="4" name="ICV">
    <vt:lpwstr>AA610B4CE7354010A1B46CECAB7D37AA_12</vt:lpwstr>
  </property>
</Properties>
</file>