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6DFD8" w14:textId="77777777" w:rsidR="00C7529F" w:rsidRDefault="00C7529F" w:rsidP="0088385D">
      <w:pPr>
        <w:jc w:val="center"/>
        <w:rPr>
          <w:rFonts w:ascii="Times New Roman" w:hAnsi="Times New Roman" w:cs="Times New Roman"/>
          <w:b/>
          <w:bCs/>
          <w:sz w:val="28"/>
          <w:szCs w:val="28"/>
        </w:rPr>
      </w:pPr>
      <w:r w:rsidRPr="00C7529F">
        <w:rPr>
          <w:rFonts w:ascii="Times New Roman" w:hAnsi="Times New Roman" w:cs="Times New Roman"/>
          <w:b/>
          <w:bCs/>
          <w:sz w:val="28"/>
          <w:szCs w:val="28"/>
        </w:rPr>
        <w:t>SIMATS ENGINEERING</w:t>
      </w:r>
    </w:p>
    <w:p w14:paraId="4D9B2D19" w14:textId="1F05378E" w:rsidR="00C7529F" w:rsidRDefault="00C7529F" w:rsidP="00C7529F">
      <w:pPr>
        <w:jc w:val="center"/>
        <w:rPr>
          <w:rFonts w:ascii="Times New Roman" w:hAnsi="Times New Roman" w:cs="Times New Roman"/>
          <w:b/>
          <w:bCs/>
          <w:sz w:val="28"/>
          <w:szCs w:val="28"/>
        </w:rPr>
      </w:pPr>
      <w:r w:rsidRPr="00C7529F">
        <w:rPr>
          <w:rFonts w:ascii="Times New Roman" w:hAnsi="Times New Roman" w:cs="Times New Roman"/>
          <w:b/>
          <w:bCs/>
          <w:sz w:val="28"/>
          <w:szCs w:val="28"/>
        </w:rPr>
        <w:t>ASSESSMENT TOOL-2</w:t>
      </w:r>
    </w:p>
    <w:p w14:paraId="790A7A13" w14:textId="26311203" w:rsidR="00C7529F" w:rsidRPr="00C7529F" w:rsidRDefault="00C7529F" w:rsidP="00C7529F">
      <w:pPr>
        <w:jc w:val="center"/>
        <w:rPr>
          <w:rFonts w:ascii="Times New Roman" w:hAnsi="Times New Roman" w:cs="Times New Roman"/>
          <w:b/>
          <w:bCs/>
        </w:rPr>
      </w:pPr>
      <w:r w:rsidRPr="00C7529F">
        <w:rPr>
          <w:rFonts w:ascii="Times New Roman" w:hAnsi="Times New Roman" w:cs="Times New Roman"/>
          <w:b/>
          <w:bCs/>
        </w:rPr>
        <w:t>Portfolio Assessment</w:t>
      </w:r>
    </w:p>
    <w:p w14:paraId="15A4F8F0" w14:textId="77777777" w:rsidR="00C7529F" w:rsidRPr="00C7529F" w:rsidRDefault="00C7529F" w:rsidP="00C7529F">
      <w:pPr>
        <w:rPr>
          <w:rFonts w:ascii="Times New Roman" w:hAnsi="Times New Roman" w:cs="Times New Roman"/>
          <w:b/>
          <w:bCs/>
        </w:rPr>
      </w:pPr>
      <w:r w:rsidRPr="00C7529F">
        <w:rPr>
          <w:rFonts w:ascii="Times New Roman" w:hAnsi="Times New Roman" w:cs="Times New Roman"/>
          <w:b/>
          <w:bCs/>
        </w:rPr>
        <w:t xml:space="preserve">COURSE NAME: Computer Networks and Cybersecurity </w:t>
      </w:r>
    </w:p>
    <w:p w14:paraId="114EE160" w14:textId="3FD91F03" w:rsidR="00885E54" w:rsidRPr="00C7529F" w:rsidRDefault="00C7529F" w:rsidP="00C7529F">
      <w:pPr>
        <w:rPr>
          <w:rFonts w:ascii="Times New Roman" w:hAnsi="Times New Roman" w:cs="Times New Roman"/>
          <w:b/>
          <w:bCs/>
        </w:rPr>
      </w:pPr>
      <w:r w:rsidRPr="00C7529F">
        <w:rPr>
          <w:rFonts w:ascii="Times New Roman" w:hAnsi="Times New Roman" w:cs="Times New Roman"/>
          <w:b/>
          <w:bCs/>
        </w:rPr>
        <w:t xml:space="preserve">COURSE CODE: ECA61 </w:t>
      </w:r>
      <w:r>
        <w:rPr>
          <w:rFonts w:ascii="Times New Roman" w:hAnsi="Times New Roman" w:cs="Times New Roman"/>
          <w:b/>
          <w:bCs/>
        </w:rPr>
        <w:t xml:space="preserve">                                                       NAME : Sanjith S(192512391)</w:t>
      </w:r>
    </w:p>
    <w:p w14:paraId="2DDBD75D" w14:textId="77777777" w:rsidR="00885E54" w:rsidRDefault="00885E54" w:rsidP="0088385D">
      <w:pPr>
        <w:jc w:val="center"/>
        <w:rPr>
          <w:rFonts w:ascii="Times New Roman" w:hAnsi="Times New Roman" w:cs="Times New Roman"/>
          <w:b/>
          <w:bCs/>
          <w:sz w:val="40"/>
          <w:szCs w:val="40"/>
        </w:rPr>
      </w:pPr>
    </w:p>
    <w:p w14:paraId="65151DE2" w14:textId="1A28E4BD" w:rsidR="0088385D" w:rsidRPr="0088385D" w:rsidRDefault="0088385D" w:rsidP="0088385D">
      <w:pPr>
        <w:jc w:val="center"/>
        <w:rPr>
          <w:rFonts w:ascii="Times New Roman" w:hAnsi="Times New Roman" w:cs="Times New Roman"/>
          <w:b/>
          <w:bCs/>
          <w:sz w:val="40"/>
          <w:szCs w:val="40"/>
        </w:rPr>
      </w:pPr>
      <w:r w:rsidRPr="0088385D">
        <w:rPr>
          <w:rFonts w:ascii="Times New Roman" w:hAnsi="Times New Roman" w:cs="Times New Roman"/>
          <w:b/>
          <w:bCs/>
          <w:sz w:val="40"/>
          <w:szCs w:val="40"/>
        </w:rPr>
        <w:t>Endpoint Hardening Techniques for Windows Systems</w:t>
      </w:r>
    </w:p>
    <w:p w14:paraId="76285445" w14:textId="77777777"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Introduction</w:t>
      </w:r>
    </w:p>
    <w:p w14:paraId="0435CDDC"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Endpoint hardening is the process of securing computers such as desktops, laptops, and servers by reducing security vulnerabilities and applying appropriate security controls. In a Windows system, hardening includes secure configuration, firewall protection, endpoint security, authentication, access control, monitoring, and regular security updates. The main objective is to prevent unauthorized access, malware infections, data theft, and other cyberattacks.</w:t>
      </w:r>
    </w:p>
    <w:p w14:paraId="1F272EE4" w14:textId="77777777"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Major Endpoint Hardening Techniques</w:t>
      </w:r>
    </w:p>
    <w:p w14:paraId="3D3E9C9F" w14:textId="77777777"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1. Firewall</w:t>
      </w:r>
    </w:p>
    <w:p w14:paraId="260B57A8"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Windows Defender Firewall controls inbound and outbound network traffic. It blocks unauthorized connections and allows only required communication according to configured security rules. Firewall protection helps prevent unauthorized network access and reduces the possibility of network-based attacks.</w:t>
      </w:r>
    </w:p>
    <w:p w14:paraId="1C2E7DFB" w14:textId="77777777"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2. IDS/IPS</w:t>
      </w:r>
    </w:p>
    <w:p w14:paraId="3EA3D7A2"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 xml:space="preserve">Intrusion Detection and Prevention mechanisms identify suspicious network or system activity. </w:t>
      </w:r>
      <w:r w:rsidRPr="0088385D">
        <w:rPr>
          <w:rFonts w:ascii="Times New Roman" w:hAnsi="Times New Roman" w:cs="Times New Roman"/>
          <w:b/>
          <w:bCs/>
        </w:rPr>
        <w:t>IDS</w:t>
      </w:r>
      <w:r w:rsidRPr="0088385D">
        <w:rPr>
          <w:rFonts w:ascii="Times New Roman" w:hAnsi="Times New Roman" w:cs="Times New Roman"/>
        </w:rPr>
        <w:t xml:space="preserve"> mainly detects and generates alerts, while </w:t>
      </w:r>
      <w:r w:rsidRPr="0088385D">
        <w:rPr>
          <w:rFonts w:ascii="Times New Roman" w:hAnsi="Times New Roman" w:cs="Times New Roman"/>
          <w:b/>
          <w:bCs/>
        </w:rPr>
        <w:t>IPS</w:t>
      </w:r>
      <w:r w:rsidRPr="0088385D">
        <w:rPr>
          <w:rFonts w:ascii="Times New Roman" w:hAnsi="Times New Roman" w:cs="Times New Roman"/>
        </w:rPr>
        <w:t xml:space="preserve"> can also prevent or block malicious activity. Sysmon can provide detailed Windows activity logs that help identify suspicious processes and network connections.</w:t>
      </w:r>
    </w:p>
    <w:p w14:paraId="2E942656" w14:textId="77777777"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3. Endpoint Security</w:t>
      </w:r>
    </w:p>
    <w:p w14:paraId="048F8BD6"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Endpoint protection such as Microsoft Defender provides malware detection, real-time protection, and security monitoring. Keeping the operating system and applications updated also reduces known vulnerabilities. Regular security updates are important because outdated software may contain vulnerabilities that attackers can exploit.</w:t>
      </w:r>
    </w:p>
    <w:p w14:paraId="78B49798" w14:textId="77777777" w:rsidR="00C7529F" w:rsidRDefault="00C7529F" w:rsidP="0088385D">
      <w:pPr>
        <w:rPr>
          <w:rFonts w:ascii="Times New Roman" w:hAnsi="Times New Roman" w:cs="Times New Roman"/>
          <w:b/>
          <w:bCs/>
          <w:sz w:val="28"/>
          <w:szCs w:val="28"/>
        </w:rPr>
      </w:pPr>
    </w:p>
    <w:p w14:paraId="11F43503" w14:textId="07879D92"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lastRenderedPageBreak/>
        <w:t>4. VPN</w:t>
      </w:r>
    </w:p>
    <w:p w14:paraId="60A26444"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A Virtual Private Network provides an encrypted communication channel between a remote endpoint and a protected network. It helps protect sensitive communication when users access organizational resources remotely. VPN technology therefore provides additional protection for data transmitted across untrusted networks.</w:t>
      </w:r>
    </w:p>
    <w:p w14:paraId="01A15180" w14:textId="77777777" w:rsidR="0088385D" w:rsidRDefault="0088385D" w:rsidP="0088385D">
      <w:pPr>
        <w:rPr>
          <w:rFonts w:ascii="Times New Roman" w:hAnsi="Times New Roman" w:cs="Times New Roman"/>
          <w:b/>
          <w:bCs/>
          <w:sz w:val="28"/>
          <w:szCs w:val="28"/>
        </w:rPr>
      </w:pPr>
    </w:p>
    <w:p w14:paraId="011B5911" w14:textId="77777777" w:rsidR="0088385D" w:rsidRDefault="0088385D" w:rsidP="0088385D">
      <w:pPr>
        <w:rPr>
          <w:rFonts w:ascii="Times New Roman" w:hAnsi="Times New Roman" w:cs="Times New Roman"/>
          <w:b/>
          <w:bCs/>
          <w:sz w:val="28"/>
          <w:szCs w:val="28"/>
        </w:rPr>
      </w:pPr>
    </w:p>
    <w:p w14:paraId="27EE7B27" w14:textId="77777777" w:rsidR="0088385D" w:rsidRDefault="0088385D" w:rsidP="0088385D">
      <w:pPr>
        <w:rPr>
          <w:rFonts w:ascii="Times New Roman" w:hAnsi="Times New Roman" w:cs="Times New Roman"/>
          <w:b/>
          <w:bCs/>
          <w:sz w:val="28"/>
          <w:szCs w:val="28"/>
        </w:rPr>
      </w:pPr>
    </w:p>
    <w:p w14:paraId="50ED7D0A" w14:textId="11348C13"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5. Zero Trust Architecture</w:t>
      </w:r>
    </w:p>
    <w:p w14:paraId="41E2B788"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 xml:space="preserve">Zero Trust follows the principle of </w:t>
      </w:r>
      <w:r w:rsidRPr="0088385D">
        <w:rPr>
          <w:rFonts w:ascii="Times New Roman" w:hAnsi="Times New Roman" w:cs="Times New Roman"/>
          <w:b/>
          <w:bCs/>
        </w:rPr>
        <w:t>“never trust, always verify.”</w:t>
      </w:r>
      <w:r w:rsidRPr="0088385D">
        <w:rPr>
          <w:rFonts w:ascii="Times New Roman" w:hAnsi="Times New Roman" w:cs="Times New Roman"/>
        </w:rPr>
        <w:t xml:space="preserve"> Users and devices are continuously verified, and access is granted according to identity, device security, and required permissions. </w:t>
      </w:r>
      <w:r w:rsidRPr="0088385D">
        <w:rPr>
          <w:rFonts w:ascii="Times New Roman" w:hAnsi="Times New Roman" w:cs="Times New Roman"/>
          <w:b/>
          <w:bCs/>
        </w:rPr>
        <w:t>Least-privilege access</w:t>
      </w:r>
      <w:r w:rsidRPr="0088385D">
        <w:rPr>
          <w:rFonts w:ascii="Times New Roman" w:hAnsi="Times New Roman" w:cs="Times New Roman"/>
        </w:rPr>
        <w:t xml:space="preserve"> is an important part of Zero Trust because users should receive only the permissions necessary to perform their tasks.</w:t>
      </w:r>
    </w:p>
    <w:p w14:paraId="31A7C083" w14:textId="77777777"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6. MFA and RBAC</w:t>
      </w:r>
    </w:p>
    <w:p w14:paraId="0B912ED8" w14:textId="77777777" w:rsidR="0088385D" w:rsidRPr="0088385D" w:rsidRDefault="0088385D" w:rsidP="0088385D">
      <w:pPr>
        <w:rPr>
          <w:rFonts w:ascii="Times New Roman" w:hAnsi="Times New Roman" w:cs="Times New Roman"/>
        </w:rPr>
      </w:pPr>
      <w:r w:rsidRPr="0088385D">
        <w:rPr>
          <w:rFonts w:ascii="Times New Roman" w:hAnsi="Times New Roman" w:cs="Times New Roman"/>
          <w:b/>
          <w:bCs/>
        </w:rPr>
        <w:t>Multi-Factor Authentication (MFA)</w:t>
      </w:r>
      <w:r w:rsidRPr="0088385D">
        <w:rPr>
          <w:rFonts w:ascii="Times New Roman" w:hAnsi="Times New Roman" w:cs="Times New Roman"/>
        </w:rPr>
        <w:t xml:space="preserve"> provides an additional authentication factor beyond a password. It strengthens the authentication process by requiring more than one method of verification.</w:t>
      </w:r>
    </w:p>
    <w:p w14:paraId="5BBED25C" w14:textId="77777777" w:rsidR="0088385D" w:rsidRPr="0088385D" w:rsidRDefault="0088385D" w:rsidP="0088385D">
      <w:pPr>
        <w:rPr>
          <w:rFonts w:ascii="Times New Roman" w:hAnsi="Times New Roman" w:cs="Times New Roman"/>
        </w:rPr>
      </w:pPr>
      <w:r w:rsidRPr="0088385D">
        <w:rPr>
          <w:rFonts w:ascii="Times New Roman" w:hAnsi="Times New Roman" w:cs="Times New Roman"/>
          <w:b/>
          <w:bCs/>
        </w:rPr>
        <w:t>Role-Based Access Control (RBAC)</w:t>
      </w:r>
      <w:r w:rsidRPr="0088385D">
        <w:rPr>
          <w:rFonts w:ascii="Times New Roman" w:hAnsi="Times New Roman" w:cs="Times New Roman"/>
        </w:rPr>
        <w:t xml:space="preserve"> gives users permissions according to their roles. Instead of providing unnecessary permissions to every user, access is assigned based on the responsibilities associated with their role. Together, MFA and RBAC reduce unauthorized access and excessive privileges.</w:t>
      </w:r>
    </w:p>
    <w:p w14:paraId="4298EE9C" w14:textId="77777777"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SIEM and SOC</w:t>
      </w:r>
    </w:p>
    <w:p w14:paraId="0006B2B0"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 xml:space="preserve">A </w:t>
      </w:r>
      <w:r w:rsidRPr="0088385D">
        <w:rPr>
          <w:rFonts w:ascii="Times New Roman" w:hAnsi="Times New Roman" w:cs="Times New Roman"/>
          <w:b/>
          <w:bCs/>
        </w:rPr>
        <w:t>Security Information and Event Management (SIEM)</w:t>
      </w:r>
      <w:r w:rsidRPr="0088385D">
        <w:rPr>
          <w:rFonts w:ascii="Times New Roman" w:hAnsi="Times New Roman" w:cs="Times New Roman"/>
        </w:rPr>
        <w:t xml:space="preserve"> system collects and analyzes logs from endpoints, firewalls, and other security devices. Platforms such as </w:t>
      </w:r>
      <w:r w:rsidRPr="0088385D">
        <w:rPr>
          <w:rFonts w:ascii="Times New Roman" w:hAnsi="Times New Roman" w:cs="Times New Roman"/>
          <w:b/>
          <w:bCs/>
        </w:rPr>
        <w:t>Splunk and ELK</w:t>
      </w:r>
      <w:r w:rsidRPr="0088385D">
        <w:rPr>
          <w:rFonts w:ascii="Times New Roman" w:hAnsi="Times New Roman" w:cs="Times New Roman"/>
        </w:rPr>
        <w:t xml:space="preserve"> can help identify suspicious events.</w:t>
      </w:r>
    </w:p>
    <w:p w14:paraId="1C01BF84"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 xml:space="preserve">A </w:t>
      </w:r>
      <w:r w:rsidRPr="0088385D">
        <w:rPr>
          <w:rFonts w:ascii="Times New Roman" w:hAnsi="Times New Roman" w:cs="Times New Roman"/>
          <w:b/>
          <w:bCs/>
        </w:rPr>
        <w:t>Security Operations Center (SOC)</w:t>
      </w:r>
      <w:r w:rsidRPr="0088385D">
        <w:rPr>
          <w:rFonts w:ascii="Times New Roman" w:hAnsi="Times New Roman" w:cs="Times New Roman"/>
        </w:rPr>
        <w:t xml:space="preserve"> monitors these events, investigates alerts, and coordinates security responses. SIEM and SOC operations provide visibility into security events and help organizations detect and respond to potential threats.</w:t>
      </w:r>
    </w:p>
    <w:p w14:paraId="0A1CD990" w14:textId="77777777"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Incident Response and Digital Forensics</w:t>
      </w:r>
    </w:p>
    <w:p w14:paraId="0FD329AE"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 xml:space="preserve">When a security incident occurs, an organization follows an incident-response process involving </w:t>
      </w:r>
      <w:r w:rsidRPr="0088385D">
        <w:rPr>
          <w:rFonts w:ascii="Times New Roman" w:hAnsi="Times New Roman" w:cs="Times New Roman"/>
          <w:b/>
          <w:bCs/>
        </w:rPr>
        <w:t>preparation, detection and analysis, containment, eradication, recovery, and lessons learned</w:t>
      </w:r>
      <w:r w:rsidRPr="0088385D">
        <w:rPr>
          <w:rFonts w:ascii="Times New Roman" w:hAnsi="Times New Roman" w:cs="Times New Roman"/>
        </w:rPr>
        <w:t>.</w:t>
      </w:r>
    </w:p>
    <w:p w14:paraId="32F2ACD0"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 xml:space="preserve">Digital forensics involves collecting and analyzing evidence such as </w:t>
      </w:r>
      <w:r w:rsidRPr="0088385D">
        <w:rPr>
          <w:rFonts w:ascii="Times New Roman" w:hAnsi="Times New Roman" w:cs="Times New Roman"/>
          <w:b/>
          <w:bCs/>
        </w:rPr>
        <w:t>Windows Event Logs, Sysmon logs, and network information</w:t>
      </w:r>
      <w:r w:rsidRPr="0088385D">
        <w:rPr>
          <w:rFonts w:ascii="Times New Roman" w:hAnsi="Times New Roman" w:cs="Times New Roman"/>
        </w:rPr>
        <w:t xml:space="preserve"> to understand what happened during a security incident. This helps investigators identify the source and nature of an attack and supports appropriate recovery actions.</w:t>
      </w:r>
    </w:p>
    <w:p w14:paraId="22DC6EAC" w14:textId="77777777"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Overall Security Approach</w:t>
      </w:r>
    </w:p>
    <w:p w14:paraId="7D8E7E6B"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 xml:space="preserve">Endpoint hardening uses multiple layers of protection rather than depending on one security mechanism. The </w:t>
      </w:r>
      <w:r w:rsidRPr="0088385D">
        <w:rPr>
          <w:rFonts w:ascii="Times New Roman" w:hAnsi="Times New Roman" w:cs="Times New Roman"/>
          <w:b/>
          <w:bCs/>
        </w:rPr>
        <w:t>firewall</w:t>
      </w:r>
      <w:r w:rsidRPr="0088385D">
        <w:rPr>
          <w:rFonts w:ascii="Times New Roman" w:hAnsi="Times New Roman" w:cs="Times New Roman"/>
        </w:rPr>
        <w:t xml:space="preserve"> protects network communication, </w:t>
      </w:r>
      <w:r w:rsidRPr="0088385D">
        <w:rPr>
          <w:rFonts w:ascii="Times New Roman" w:hAnsi="Times New Roman" w:cs="Times New Roman"/>
          <w:b/>
          <w:bCs/>
        </w:rPr>
        <w:t>endpoint security</w:t>
      </w:r>
      <w:r w:rsidRPr="0088385D">
        <w:rPr>
          <w:rFonts w:ascii="Times New Roman" w:hAnsi="Times New Roman" w:cs="Times New Roman"/>
        </w:rPr>
        <w:t xml:space="preserve"> protects the system, </w:t>
      </w:r>
      <w:r w:rsidRPr="0088385D">
        <w:rPr>
          <w:rFonts w:ascii="Times New Roman" w:hAnsi="Times New Roman" w:cs="Times New Roman"/>
          <w:b/>
          <w:bCs/>
        </w:rPr>
        <w:t>MFA and RBAC</w:t>
      </w:r>
      <w:r w:rsidRPr="0088385D">
        <w:rPr>
          <w:rFonts w:ascii="Times New Roman" w:hAnsi="Times New Roman" w:cs="Times New Roman"/>
        </w:rPr>
        <w:t xml:space="preserve"> protect user access, </w:t>
      </w:r>
      <w:r w:rsidRPr="0088385D">
        <w:rPr>
          <w:rFonts w:ascii="Times New Roman" w:hAnsi="Times New Roman" w:cs="Times New Roman"/>
          <w:b/>
          <w:bCs/>
        </w:rPr>
        <w:t>Zero Trust</w:t>
      </w:r>
      <w:r w:rsidRPr="0088385D">
        <w:rPr>
          <w:rFonts w:ascii="Times New Roman" w:hAnsi="Times New Roman" w:cs="Times New Roman"/>
        </w:rPr>
        <w:t xml:space="preserve"> controls access continuously, </w:t>
      </w:r>
      <w:r w:rsidRPr="0088385D">
        <w:rPr>
          <w:rFonts w:ascii="Times New Roman" w:hAnsi="Times New Roman" w:cs="Times New Roman"/>
          <w:b/>
          <w:bCs/>
        </w:rPr>
        <w:t>SIEM and SOC</w:t>
      </w:r>
      <w:r w:rsidRPr="0088385D">
        <w:rPr>
          <w:rFonts w:ascii="Times New Roman" w:hAnsi="Times New Roman" w:cs="Times New Roman"/>
        </w:rPr>
        <w:t xml:space="preserve"> provide monitoring, and </w:t>
      </w:r>
      <w:r w:rsidRPr="0088385D">
        <w:rPr>
          <w:rFonts w:ascii="Times New Roman" w:hAnsi="Times New Roman" w:cs="Times New Roman"/>
          <w:b/>
          <w:bCs/>
        </w:rPr>
        <w:t>incident response and digital forensics</w:t>
      </w:r>
      <w:r w:rsidRPr="0088385D">
        <w:rPr>
          <w:rFonts w:ascii="Times New Roman" w:hAnsi="Times New Roman" w:cs="Times New Roman"/>
        </w:rPr>
        <w:t xml:space="preserve"> help investigate and recover from security incidents.</w:t>
      </w:r>
    </w:p>
    <w:p w14:paraId="5E94C914"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Therefore, effective Windows endpoint security requires a combination of preventive, detective, and response mechanisms. Each security technology provides a different layer of protection, and together they provide stronger security and better visibility into potential threats.</w:t>
      </w:r>
    </w:p>
    <w:p w14:paraId="715448D3" w14:textId="77777777" w:rsidR="0088385D" w:rsidRDefault="0088385D" w:rsidP="0088385D">
      <w:pPr>
        <w:rPr>
          <w:rFonts w:ascii="Times New Roman" w:hAnsi="Times New Roman" w:cs="Times New Roman"/>
          <w:b/>
          <w:bCs/>
        </w:rPr>
      </w:pPr>
    </w:p>
    <w:p w14:paraId="043D278E" w14:textId="77777777" w:rsidR="0088385D" w:rsidRDefault="0088385D" w:rsidP="0088385D">
      <w:pPr>
        <w:rPr>
          <w:rFonts w:ascii="Times New Roman" w:hAnsi="Times New Roman" w:cs="Times New Roman"/>
          <w:b/>
          <w:bCs/>
        </w:rPr>
      </w:pPr>
    </w:p>
    <w:p w14:paraId="0CF2E800" w14:textId="497AB9F7" w:rsidR="0088385D" w:rsidRPr="0088385D" w:rsidRDefault="0088385D" w:rsidP="0088385D">
      <w:pPr>
        <w:rPr>
          <w:rFonts w:ascii="Times New Roman" w:hAnsi="Times New Roman" w:cs="Times New Roman"/>
          <w:b/>
          <w:bCs/>
          <w:sz w:val="28"/>
          <w:szCs w:val="28"/>
        </w:rPr>
      </w:pPr>
      <w:r w:rsidRPr="0088385D">
        <w:rPr>
          <w:rFonts w:ascii="Times New Roman" w:hAnsi="Times New Roman" w:cs="Times New Roman"/>
          <w:b/>
          <w:bCs/>
          <w:sz w:val="28"/>
          <w:szCs w:val="28"/>
        </w:rPr>
        <w:t>Conclusion</w:t>
      </w:r>
    </w:p>
    <w:p w14:paraId="5DBAF268" w14:textId="77777777" w:rsidR="0088385D" w:rsidRPr="0088385D" w:rsidRDefault="0088385D" w:rsidP="0088385D">
      <w:pPr>
        <w:rPr>
          <w:rFonts w:ascii="Times New Roman" w:hAnsi="Times New Roman" w:cs="Times New Roman"/>
        </w:rPr>
      </w:pPr>
      <w:r w:rsidRPr="0088385D">
        <w:rPr>
          <w:rFonts w:ascii="Times New Roman" w:hAnsi="Times New Roman" w:cs="Times New Roman"/>
        </w:rPr>
        <w:t xml:space="preserve">Windows endpoint hardening is an important cybersecurity practice for protecting computers against unauthorized access, malware, and network-based attacks. By combining </w:t>
      </w:r>
      <w:r w:rsidRPr="0088385D">
        <w:rPr>
          <w:rFonts w:ascii="Times New Roman" w:hAnsi="Times New Roman" w:cs="Times New Roman"/>
          <w:b/>
          <w:bCs/>
        </w:rPr>
        <w:t>firewall protection, endpoint security, IDS/IPS, VPN, Zero Trust, MFA, RBAC, SIEM, SOC monitoring, incident response, and digital forensics</w:t>
      </w:r>
      <w:r w:rsidRPr="0088385D">
        <w:rPr>
          <w:rFonts w:ascii="Times New Roman" w:hAnsi="Times New Roman" w:cs="Times New Roman"/>
        </w:rPr>
        <w:t>, a Windows endpoint can achieve stronger security and better visibility into potential threats.</w:t>
      </w:r>
    </w:p>
    <w:p w14:paraId="0096F529" w14:textId="77777777" w:rsidR="0088385D" w:rsidRPr="0088385D" w:rsidRDefault="0088385D">
      <w:pPr>
        <w:rPr>
          <w:rFonts w:ascii="Times New Roman" w:hAnsi="Times New Roman" w:cs="Times New Roman"/>
        </w:rPr>
      </w:pPr>
    </w:p>
    <w:sectPr w:rsidR="0088385D" w:rsidRPr="00883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85D"/>
    <w:rsid w:val="00360D5F"/>
    <w:rsid w:val="0088385D"/>
    <w:rsid w:val="00885E54"/>
    <w:rsid w:val="00C75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3107"/>
  <w15:chartTrackingRefBased/>
  <w15:docId w15:val="{BFD4DF31-36F6-4E10-8C85-36E77874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85D"/>
    <w:rPr>
      <w:rFonts w:eastAsiaTheme="majorEastAsia" w:cstheme="majorBidi"/>
      <w:color w:val="272727" w:themeColor="text1" w:themeTint="D8"/>
    </w:rPr>
  </w:style>
  <w:style w:type="paragraph" w:styleId="Title">
    <w:name w:val="Title"/>
    <w:basedOn w:val="Normal"/>
    <w:next w:val="Normal"/>
    <w:link w:val="TitleChar"/>
    <w:uiPriority w:val="10"/>
    <w:qFormat/>
    <w:rsid w:val="00883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85D"/>
    <w:pPr>
      <w:spacing w:before="160"/>
      <w:jc w:val="center"/>
    </w:pPr>
    <w:rPr>
      <w:i/>
      <w:iCs/>
      <w:color w:val="404040" w:themeColor="text1" w:themeTint="BF"/>
    </w:rPr>
  </w:style>
  <w:style w:type="character" w:customStyle="1" w:styleId="QuoteChar">
    <w:name w:val="Quote Char"/>
    <w:basedOn w:val="DefaultParagraphFont"/>
    <w:link w:val="Quote"/>
    <w:uiPriority w:val="29"/>
    <w:rsid w:val="0088385D"/>
    <w:rPr>
      <w:i/>
      <w:iCs/>
      <w:color w:val="404040" w:themeColor="text1" w:themeTint="BF"/>
    </w:rPr>
  </w:style>
  <w:style w:type="paragraph" w:styleId="ListParagraph">
    <w:name w:val="List Paragraph"/>
    <w:basedOn w:val="Normal"/>
    <w:uiPriority w:val="34"/>
    <w:qFormat/>
    <w:rsid w:val="0088385D"/>
    <w:pPr>
      <w:ind w:left="720"/>
      <w:contextualSpacing/>
    </w:pPr>
  </w:style>
  <w:style w:type="character" w:styleId="IntenseEmphasis">
    <w:name w:val="Intense Emphasis"/>
    <w:basedOn w:val="DefaultParagraphFont"/>
    <w:uiPriority w:val="21"/>
    <w:qFormat/>
    <w:rsid w:val="0088385D"/>
    <w:rPr>
      <w:i/>
      <w:iCs/>
      <w:color w:val="0F4761" w:themeColor="accent1" w:themeShade="BF"/>
    </w:rPr>
  </w:style>
  <w:style w:type="paragraph" w:styleId="IntenseQuote">
    <w:name w:val="Intense Quote"/>
    <w:basedOn w:val="Normal"/>
    <w:next w:val="Normal"/>
    <w:link w:val="IntenseQuoteChar"/>
    <w:uiPriority w:val="30"/>
    <w:qFormat/>
    <w:rsid w:val="00883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85D"/>
    <w:rPr>
      <w:i/>
      <w:iCs/>
      <w:color w:val="0F4761" w:themeColor="accent1" w:themeShade="BF"/>
    </w:rPr>
  </w:style>
  <w:style w:type="character" w:styleId="IntenseReference">
    <w:name w:val="Intense Reference"/>
    <w:basedOn w:val="DefaultParagraphFont"/>
    <w:uiPriority w:val="32"/>
    <w:qFormat/>
    <w:rsid w:val="008838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SANJITH S</dc:creator>
  <cp:keywords/>
  <dc:description/>
  <cp:lastModifiedBy>SANJITH S</cp:lastModifiedBy>
  <cp:revision>3</cp:revision>
  <dcterms:created xsi:type="dcterms:W3CDTF">2026-08-18T11:32:00Z</dcterms:created>
  <dcterms:modified xsi:type="dcterms:W3CDTF">2026-08-18T11:42:00Z</dcterms:modified>
</cp:coreProperties>
</file>