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4A646" w14:textId="77777777" w:rsidR="006B3FA0" w:rsidRDefault="00B56CA7" w:rsidP="0098508F">
      <w:pPr>
        <w:jc w:val="center"/>
        <w:rPr>
          <w:sz w:val="48"/>
          <w:lang w:val="en-US"/>
        </w:rPr>
      </w:pPr>
      <w:bookmarkStart w:id="0" w:name="_Hlk72530161"/>
      <w:bookmarkEnd w:id="0"/>
      <w:r>
        <w:rPr>
          <w:sz w:val="48"/>
        </w:rPr>
        <w:t>NSU</w:t>
      </w:r>
    </w:p>
    <w:p w14:paraId="2D7BA69E" w14:textId="77777777" w:rsidR="006B3FA0" w:rsidRDefault="006B3FA0">
      <w:pPr>
        <w:pStyle w:val="aa"/>
        <w:jc w:val="center"/>
        <w:rPr>
          <w:sz w:val="96"/>
        </w:rPr>
      </w:pPr>
    </w:p>
    <w:p w14:paraId="7BB3D768" w14:textId="77777777" w:rsidR="006B3FA0" w:rsidRDefault="006B3FA0">
      <w:pPr>
        <w:pStyle w:val="aa"/>
        <w:jc w:val="center"/>
        <w:rPr>
          <w:sz w:val="96"/>
        </w:rPr>
      </w:pPr>
    </w:p>
    <w:p w14:paraId="3D5BB315" w14:textId="77777777" w:rsidR="006B3FA0" w:rsidRDefault="00B56CA7">
      <w:pPr>
        <w:pStyle w:val="aa"/>
        <w:jc w:val="center"/>
        <w:rPr>
          <w:sz w:val="96"/>
        </w:rPr>
      </w:pPr>
      <w:r>
        <w:rPr>
          <w:sz w:val="96"/>
        </w:rPr>
        <w:t>“The Game of Noughts and Crosses”</w:t>
      </w:r>
    </w:p>
    <w:p w14:paraId="01F201AD" w14:textId="77777777" w:rsidR="006B3FA0" w:rsidRDefault="006B3FA0">
      <w:pPr>
        <w:jc w:val="center"/>
        <w:rPr>
          <w:sz w:val="56"/>
        </w:rPr>
      </w:pPr>
    </w:p>
    <w:p w14:paraId="3C37038B" w14:textId="77777777" w:rsidR="006B3FA0" w:rsidRDefault="006B3FA0">
      <w:pPr>
        <w:jc w:val="center"/>
        <w:rPr>
          <w:sz w:val="56"/>
        </w:rPr>
      </w:pPr>
    </w:p>
    <w:p w14:paraId="258FC018" w14:textId="77777777" w:rsidR="006B3FA0" w:rsidRDefault="006B3FA0">
      <w:pPr>
        <w:jc w:val="center"/>
        <w:rPr>
          <w:sz w:val="56"/>
        </w:rPr>
      </w:pPr>
    </w:p>
    <w:p w14:paraId="16C925F9" w14:textId="77777777" w:rsidR="006B3FA0" w:rsidRDefault="006B3FA0">
      <w:pPr>
        <w:jc w:val="center"/>
        <w:rPr>
          <w:sz w:val="56"/>
        </w:rPr>
      </w:pPr>
    </w:p>
    <w:p w14:paraId="3DC27F59" w14:textId="77777777" w:rsidR="006B3FA0" w:rsidRDefault="006B3FA0">
      <w:pPr>
        <w:jc w:val="center"/>
        <w:rPr>
          <w:sz w:val="56"/>
        </w:rPr>
      </w:pPr>
    </w:p>
    <w:p w14:paraId="699C5484" w14:textId="77777777" w:rsidR="006B3FA0" w:rsidRDefault="006B3FA0">
      <w:pPr>
        <w:jc w:val="center"/>
        <w:rPr>
          <w:sz w:val="56"/>
        </w:rPr>
      </w:pPr>
    </w:p>
    <w:p w14:paraId="2D634E54" w14:textId="77777777" w:rsidR="006B3FA0" w:rsidRDefault="00B56CA7">
      <w:pPr>
        <w:jc w:val="center"/>
        <w:rPr>
          <w:sz w:val="44"/>
        </w:rPr>
      </w:pPr>
      <w:r>
        <w:rPr>
          <w:sz w:val="44"/>
        </w:rPr>
        <w:t>Nurdolotova Sabina</w:t>
      </w:r>
    </w:p>
    <w:p w14:paraId="55C0C874" w14:textId="77777777" w:rsidR="006B3FA0" w:rsidRDefault="00B56CA7">
      <w:pPr>
        <w:jc w:val="center"/>
        <w:rPr>
          <w:sz w:val="44"/>
        </w:rPr>
      </w:pPr>
      <w:r>
        <w:rPr>
          <w:sz w:val="44"/>
        </w:rPr>
        <w:t>Derunet</w:t>
      </w:r>
      <w:r>
        <w:rPr>
          <w:sz w:val="44"/>
          <w:lang w:val="en-US"/>
        </w:rPr>
        <w:t>s</w:t>
      </w:r>
      <w:r>
        <w:rPr>
          <w:sz w:val="44"/>
        </w:rPr>
        <w:t xml:space="preserve"> Roman</w:t>
      </w:r>
    </w:p>
    <w:p w14:paraId="5FD6DF1C" w14:textId="77777777" w:rsidR="006B3FA0" w:rsidRDefault="00B56CA7">
      <w:pPr>
        <w:jc w:val="center"/>
        <w:rPr>
          <w:sz w:val="56"/>
        </w:rPr>
      </w:pPr>
      <w:r>
        <w:br w:type="page"/>
      </w:r>
    </w:p>
    <w:bookmarkStart w:id="1" w:name="_Toc72575695" w:displacedByCustomXml="next"/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id w:val="356354612"/>
        <w:docPartObj>
          <w:docPartGallery w:val="Table of Contents"/>
          <w:docPartUnique/>
        </w:docPartObj>
      </w:sdtPr>
      <w:sdtEndPr/>
      <w:sdtContent>
        <w:p w14:paraId="513A0E43" w14:textId="77777777" w:rsidR="006B3FA0" w:rsidRPr="004823CE" w:rsidRDefault="00B56CA7">
          <w:pPr>
            <w:pStyle w:val="ab"/>
            <w:rPr>
              <w:lang w:val="en-US"/>
            </w:rPr>
          </w:pPr>
          <w:r>
            <w:t>Contents</w:t>
          </w:r>
          <w:bookmarkEnd w:id="1"/>
        </w:p>
        <w:p w14:paraId="066226C1" w14:textId="0923AA10" w:rsidR="009A188B" w:rsidRDefault="00B56CA7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72575695" w:history="1">
            <w:r w:rsidR="009A188B" w:rsidRPr="00387025">
              <w:rPr>
                <w:rStyle w:val="af"/>
                <w:noProof/>
              </w:rPr>
              <w:t>Contents</w:t>
            </w:r>
            <w:r w:rsidR="009A188B">
              <w:rPr>
                <w:noProof/>
                <w:webHidden/>
              </w:rPr>
              <w:tab/>
            </w:r>
            <w:r w:rsidR="009A188B">
              <w:rPr>
                <w:noProof/>
                <w:webHidden/>
              </w:rPr>
              <w:fldChar w:fldCharType="begin"/>
            </w:r>
            <w:r w:rsidR="009A188B">
              <w:rPr>
                <w:noProof/>
                <w:webHidden/>
              </w:rPr>
              <w:instrText xml:space="preserve"> PAGEREF _Toc72575695 \h </w:instrText>
            </w:r>
            <w:r w:rsidR="009A188B">
              <w:rPr>
                <w:noProof/>
                <w:webHidden/>
              </w:rPr>
            </w:r>
            <w:r w:rsidR="009A188B">
              <w:rPr>
                <w:noProof/>
                <w:webHidden/>
              </w:rPr>
              <w:fldChar w:fldCharType="separate"/>
            </w:r>
            <w:r w:rsidR="009A188B">
              <w:rPr>
                <w:noProof/>
                <w:webHidden/>
              </w:rPr>
              <w:t>2</w:t>
            </w:r>
            <w:r w:rsidR="009A188B">
              <w:rPr>
                <w:noProof/>
                <w:webHidden/>
              </w:rPr>
              <w:fldChar w:fldCharType="end"/>
            </w:r>
          </w:hyperlink>
        </w:p>
        <w:p w14:paraId="7E7566D8" w14:textId="4BB39A3E" w:rsidR="009A188B" w:rsidRDefault="009A188B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72575696" w:history="1">
            <w:r w:rsidRPr="00387025">
              <w:rPr>
                <w:rStyle w:val="af"/>
                <w:b/>
                <w:bCs/>
                <w:noProof/>
              </w:rPr>
              <w:t>Brief</w:t>
            </w:r>
            <w:r w:rsidRPr="00387025">
              <w:rPr>
                <w:rStyle w:val="af"/>
                <w:b/>
                <w:bCs/>
                <w:noProof/>
                <w:lang w:val="ru-RU"/>
              </w:rPr>
              <w:t xml:space="preserve"> </w:t>
            </w:r>
            <w:r w:rsidRPr="00387025">
              <w:rPr>
                <w:rStyle w:val="af"/>
                <w:b/>
                <w:bCs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7572A" w14:textId="2B62174D" w:rsidR="009A188B" w:rsidRDefault="009A188B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72575697" w:history="1">
            <w:r w:rsidRPr="00387025">
              <w:rPr>
                <w:rStyle w:val="af"/>
                <w:b/>
                <w:bCs/>
                <w:noProof/>
                <w:lang w:val="en-US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7D946" w14:textId="0A1A54CD" w:rsidR="009A188B" w:rsidRDefault="009A188B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72575698" w:history="1">
            <w:r w:rsidRPr="00387025">
              <w:rPr>
                <w:rStyle w:val="af"/>
                <w:noProof/>
                <w:spacing w:val="15"/>
              </w:rPr>
              <w:t>TTTC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72560" w14:textId="66B7BBD7" w:rsidR="009A188B" w:rsidRDefault="009A188B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72575699" w:history="1">
            <w:r w:rsidRPr="00387025">
              <w:rPr>
                <w:rStyle w:val="af"/>
                <w:noProof/>
              </w:rPr>
              <w:t>SDR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1B0A2" w14:textId="3330C106" w:rsidR="009A188B" w:rsidRDefault="009A188B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72575700" w:history="1">
            <w:r w:rsidRPr="00387025">
              <w:rPr>
                <w:rStyle w:val="af"/>
                <w:noProof/>
                <w:lang w:val="en-US"/>
              </w:rPr>
              <w:t>BPC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2321B" w14:textId="207D7D26" w:rsidR="009A188B" w:rsidRDefault="009A188B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72575701" w:history="1">
            <w:r w:rsidRPr="00387025">
              <w:rPr>
                <w:rStyle w:val="af"/>
                <w:noProof/>
                <w:lang w:val="en-US"/>
              </w:rPr>
              <w:t>GSDD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92E5E" w14:textId="6875B474" w:rsidR="009A188B" w:rsidRDefault="009A188B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72575702" w:history="1">
            <w:r w:rsidRPr="00387025">
              <w:rPr>
                <w:rStyle w:val="af"/>
                <w:b/>
                <w:bCs/>
                <w:noProof/>
                <w:lang w:val="en-US"/>
              </w:rPr>
              <w:t>Software</w:t>
            </w:r>
            <w:r w:rsidRPr="00387025">
              <w:rPr>
                <w:rStyle w:val="af"/>
                <w:b/>
                <w:bCs/>
                <w:noProof/>
                <w:lang w:val="ru-RU"/>
              </w:rPr>
              <w:t xml:space="preserve"> </w:t>
            </w:r>
            <w:r w:rsidRPr="00387025">
              <w:rPr>
                <w:rStyle w:val="af"/>
                <w:b/>
                <w:bCs/>
                <w:noProof/>
                <w:lang w:val="en-US"/>
              </w:rPr>
              <w:t>and main subroutines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4B008" w14:textId="7680E89A" w:rsidR="009A188B" w:rsidRDefault="009A188B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72575703" w:history="1">
            <w:r w:rsidRPr="00387025">
              <w:rPr>
                <w:rStyle w:val="af"/>
                <w:noProof/>
                <w:lang w:val="ru-RU"/>
              </w:rPr>
              <w:t>playerturn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1DB55" w14:textId="07365887" w:rsidR="009A188B" w:rsidRDefault="009A188B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72575704" w:history="1">
            <w:r w:rsidRPr="00387025">
              <w:rPr>
                <w:rStyle w:val="af"/>
                <w:noProof/>
                <w:lang w:val="ru-RU"/>
              </w:rPr>
              <w:t>drawcounter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7F6BC" w14:textId="7A7C7574" w:rsidR="009A188B" w:rsidRDefault="009A188B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72575705" w:history="1">
            <w:r w:rsidRPr="00387025">
              <w:rPr>
                <w:rStyle w:val="af"/>
                <w:noProof/>
                <w:lang w:val="ru-RU"/>
              </w:rPr>
              <w:t>wincheck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1869B" w14:textId="73E1DA67" w:rsidR="009A188B" w:rsidRDefault="009A188B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72575706" w:history="1">
            <w:r w:rsidRPr="00387025">
              <w:rPr>
                <w:rStyle w:val="af"/>
                <w:noProof/>
                <w:lang w:val="ru-RU"/>
              </w:rPr>
              <w:t>lose/win/draw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5A8F9" w14:textId="0856857D" w:rsidR="009A188B" w:rsidRDefault="009A188B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72575707" w:history="1">
            <w:r w:rsidRPr="00387025">
              <w:rPr>
                <w:rStyle w:val="af"/>
                <w:noProof/>
                <w:lang w:val="ru-RU"/>
              </w:rPr>
              <w:t>computerturn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8FA35" w14:textId="4AB028EE" w:rsidR="006B3FA0" w:rsidRDefault="00B56C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46A36951" w14:textId="77777777" w:rsidR="006B3FA0" w:rsidRDefault="004555AC"/>
      </w:sdtContent>
    </w:sdt>
    <w:p w14:paraId="060C2CC2" w14:textId="77777777" w:rsidR="006B3FA0" w:rsidRDefault="006B3FA0"/>
    <w:p w14:paraId="1C1DCA46" w14:textId="77777777" w:rsidR="006B3FA0" w:rsidRDefault="006B3FA0"/>
    <w:p w14:paraId="3DE590F5" w14:textId="77777777" w:rsidR="006B3FA0" w:rsidRDefault="006B3FA0"/>
    <w:p w14:paraId="2AF6E351" w14:textId="77777777" w:rsidR="006B3FA0" w:rsidRDefault="006B3FA0"/>
    <w:p w14:paraId="5C7B6BDF" w14:textId="77777777" w:rsidR="006B3FA0" w:rsidRDefault="006B3FA0"/>
    <w:p w14:paraId="05E634DD" w14:textId="77777777" w:rsidR="006B3FA0" w:rsidRDefault="006B3FA0"/>
    <w:p w14:paraId="6B86B682" w14:textId="77777777" w:rsidR="006B3FA0" w:rsidRDefault="006B3FA0"/>
    <w:p w14:paraId="2A148A38" w14:textId="77777777" w:rsidR="006B3FA0" w:rsidRDefault="006B3FA0"/>
    <w:p w14:paraId="71075CE2" w14:textId="77777777" w:rsidR="006B3FA0" w:rsidRDefault="006B3FA0"/>
    <w:p w14:paraId="42834270" w14:textId="77777777" w:rsidR="006B3FA0" w:rsidRDefault="006B3FA0"/>
    <w:p w14:paraId="409891BD" w14:textId="77777777" w:rsidR="006B3FA0" w:rsidRDefault="006B3FA0"/>
    <w:p w14:paraId="381BCB57" w14:textId="77777777" w:rsidR="006B3FA0" w:rsidRDefault="006B3FA0"/>
    <w:p w14:paraId="1D548D9E" w14:textId="77777777" w:rsidR="006B3FA0" w:rsidRDefault="006B3FA0"/>
    <w:p w14:paraId="4FC9A50A" w14:textId="77777777" w:rsidR="006B3FA0" w:rsidRDefault="006B3FA0"/>
    <w:p w14:paraId="05CD44C8" w14:textId="77777777" w:rsidR="006B3FA0" w:rsidRDefault="006B3FA0"/>
    <w:p w14:paraId="0E9E8795" w14:textId="77777777" w:rsidR="0098508F" w:rsidRDefault="0098508F">
      <w:pPr>
        <w:pStyle w:val="2"/>
        <w:rPr>
          <w:b/>
          <w:bCs/>
          <w:color w:val="auto"/>
        </w:rPr>
      </w:pPr>
    </w:p>
    <w:p w14:paraId="5CEEC868" w14:textId="77777777" w:rsidR="0098508F" w:rsidRDefault="0098508F">
      <w:pPr>
        <w:pStyle w:val="2"/>
        <w:rPr>
          <w:b/>
          <w:bCs/>
          <w:color w:val="auto"/>
        </w:rPr>
      </w:pPr>
    </w:p>
    <w:p w14:paraId="2567E6C7" w14:textId="77777777" w:rsidR="0098508F" w:rsidRDefault="0098508F">
      <w:pPr>
        <w:pStyle w:val="2"/>
        <w:rPr>
          <w:b/>
          <w:bCs/>
          <w:color w:val="auto"/>
        </w:rPr>
      </w:pPr>
    </w:p>
    <w:p w14:paraId="2ED45F76" w14:textId="25C5840E" w:rsidR="006B3FA0" w:rsidRDefault="00B56CA7">
      <w:pPr>
        <w:pStyle w:val="2"/>
        <w:rPr>
          <w:b/>
          <w:bCs/>
          <w:color w:val="auto"/>
          <w:lang w:val="ru-RU"/>
        </w:rPr>
      </w:pPr>
      <w:bookmarkStart w:id="2" w:name="_Toc72575696"/>
      <w:r>
        <w:rPr>
          <w:b/>
          <w:bCs/>
          <w:color w:val="auto"/>
        </w:rPr>
        <w:t>Brief</w:t>
      </w:r>
      <w:r>
        <w:rPr>
          <w:b/>
          <w:bCs/>
          <w:color w:val="auto"/>
          <w:lang w:val="ru-RU"/>
        </w:rPr>
        <w:t xml:space="preserve"> </w:t>
      </w:r>
      <w:r>
        <w:rPr>
          <w:b/>
          <w:bCs/>
          <w:color w:val="auto"/>
        </w:rPr>
        <w:t>Overview</w:t>
      </w:r>
      <w:bookmarkEnd w:id="2"/>
    </w:p>
    <w:p w14:paraId="245EEB30" w14:textId="4F8B1586" w:rsidR="006B3FA0" w:rsidRDefault="00B56CA7">
      <w:pPr>
        <w:rPr>
          <w:rFonts w:cstheme="minorHAnsi"/>
          <w:lang w:val="ru-RU"/>
        </w:rPr>
      </w:pPr>
      <w:r>
        <w:rPr>
          <w:lang w:val="ru-RU"/>
        </w:rPr>
        <w:t>Из трех представленных проектов мы решили выбрать проект “</w:t>
      </w:r>
      <w:r>
        <w:rPr>
          <w:lang w:val="en-US"/>
        </w:rPr>
        <w:t>A</w:t>
      </w:r>
      <w:r>
        <w:rPr>
          <w:lang w:val="ru-RU"/>
        </w:rPr>
        <w:t xml:space="preserve">” – игру “Крестики-нолики”, так как посчитали это довольно занимательным. Чтобы создать эту игру, нам нужно было </w:t>
      </w:r>
      <w:r>
        <w:rPr>
          <w:rFonts w:cstheme="minorHAnsi"/>
          <w:lang w:val="ru-RU"/>
        </w:rPr>
        <w:t xml:space="preserve">использовать смесь </w:t>
      </w:r>
      <w:r>
        <w:rPr>
          <w:rFonts w:cstheme="minorHAnsi"/>
          <w:lang w:val="en-US"/>
        </w:rPr>
        <w:t>Logisim</w:t>
      </w:r>
      <w:r>
        <w:rPr>
          <w:rFonts w:cstheme="minorHAnsi"/>
          <w:lang w:val="ru-RU"/>
        </w:rPr>
        <w:t xml:space="preserve"> и </w:t>
      </w:r>
      <w:r>
        <w:rPr>
          <w:rFonts w:cstheme="minorHAnsi"/>
          <w:lang w:val="en-US"/>
        </w:rPr>
        <w:t>Cdm</w:t>
      </w:r>
      <w:r>
        <w:rPr>
          <w:rFonts w:cstheme="minorHAnsi"/>
          <w:lang w:val="ru-RU"/>
        </w:rPr>
        <w:t>-8.</w:t>
      </w:r>
    </w:p>
    <w:p w14:paraId="6871688D" w14:textId="38D60675" w:rsidR="006B3FA0" w:rsidRDefault="00B56CA7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Наша группа столкнулась с множеством проблем. Поскольку мы не привыкли использовать </w:t>
      </w:r>
      <w:r w:rsidR="008800F2">
        <w:rPr>
          <w:rFonts w:cstheme="minorHAnsi"/>
          <w:lang w:val="en-US"/>
        </w:rPr>
        <w:t>Logisim</w:t>
      </w:r>
      <w:r>
        <w:rPr>
          <w:rFonts w:cstheme="minorHAnsi"/>
          <w:lang w:val="ru-RU"/>
        </w:rPr>
        <w:t xml:space="preserve"> и  </w:t>
      </w:r>
      <w:r>
        <w:rPr>
          <w:rFonts w:cstheme="minorHAnsi"/>
          <w:lang w:val="en-US"/>
        </w:rPr>
        <w:t>Cdm</w:t>
      </w:r>
      <w:r>
        <w:rPr>
          <w:rFonts w:cstheme="minorHAnsi"/>
          <w:lang w:val="ru-RU"/>
        </w:rPr>
        <w:t>-8 в той сложности, в которой мы должны были, это означало, что нам нужно было научиться использовать как программное обеспечение (</w:t>
      </w:r>
      <w:r>
        <w:rPr>
          <w:rFonts w:cstheme="minorHAnsi"/>
          <w:lang w:val="en-US"/>
        </w:rPr>
        <w:t>software</w:t>
      </w:r>
      <w:r>
        <w:rPr>
          <w:rFonts w:cstheme="minorHAnsi"/>
          <w:lang w:val="ru-RU"/>
        </w:rPr>
        <w:t>), так и аппаратное (</w:t>
      </w:r>
      <w:r>
        <w:rPr>
          <w:rFonts w:cstheme="minorHAnsi"/>
          <w:lang w:val="en-US"/>
        </w:rPr>
        <w:t>hardware</w:t>
      </w:r>
      <w:r>
        <w:rPr>
          <w:rFonts w:cstheme="minorHAnsi"/>
          <w:lang w:val="ru-RU"/>
        </w:rPr>
        <w:t>) на более продвинутом уровне, чтобы использовать их в полной мере.</w:t>
      </w:r>
    </w:p>
    <w:p w14:paraId="61C4DA70" w14:textId="73B576BC" w:rsidR="006B3FA0" w:rsidRDefault="00B56CA7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Основная задача </w:t>
      </w:r>
      <w:r w:rsidR="008800F2">
        <w:rPr>
          <w:rFonts w:cstheme="minorHAnsi"/>
          <w:lang w:val="ru-RU"/>
        </w:rPr>
        <w:t>— это</w:t>
      </w:r>
      <w:r>
        <w:rPr>
          <w:rFonts w:cstheme="minorHAnsi"/>
          <w:lang w:val="ru-RU"/>
        </w:rPr>
        <w:t xml:space="preserve"> разработать геймпад 3х3, подключить его к С</w:t>
      </w:r>
      <w:r>
        <w:rPr>
          <w:rFonts w:cstheme="minorHAnsi"/>
          <w:lang w:val="en-US"/>
        </w:rPr>
        <w:t>dm</w:t>
      </w:r>
      <w:r>
        <w:rPr>
          <w:rFonts w:cstheme="minorHAnsi"/>
          <w:lang w:val="ru-RU"/>
        </w:rPr>
        <w:t>-8 и написать программу на языке ассемблера для управления игрой. При этом каждая из 9 ячеек геймпада управляет светодиодом размером 4х4 пикселей, который может отобр</w:t>
      </w:r>
      <w:r w:rsidR="008800F2">
        <w:rPr>
          <w:rFonts w:cstheme="minorHAnsi"/>
          <w:lang w:val="ru-RU"/>
        </w:rPr>
        <w:t>а</w:t>
      </w:r>
      <w:r>
        <w:rPr>
          <w:rFonts w:cstheme="minorHAnsi"/>
          <w:lang w:val="ru-RU"/>
        </w:rPr>
        <w:t xml:space="preserve">жать крестик, нолик или пустое место. Также каждая ячейка имеет кнопку ввода, которую использует игрок для своего хода. Геймпад имеет чипы, которые можно использовать для подключения к шине ввода-вывода </w:t>
      </w:r>
      <w:r>
        <w:rPr>
          <w:rFonts w:cstheme="minorHAnsi"/>
          <w:lang w:val="en-US"/>
        </w:rPr>
        <w:t>Cdm</w:t>
      </w:r>
      <w:r>
        <w:rPr>
          <w:rFonts w:cstheme="minorHAnsi"/>
          <w:lang w:val="ru-RU"/>
        </w:rPr>
        <w:t xml:space="preserve">-8 процессора для контроля игры. </w:t>
      </w:r>
    </w:p>
    <w:p w14:paraId="550B6227" w14:textId="77777777" w:rsidR="004823CE" w:rsidRPr="009A188B" w:rsidRDefault="00B56CA7" w:rsidP="004823CE">
      <w:pPr>
        <w:pStyle w:val="2"/>
        <w:rPr>
          <w:b/>
          <w:bCs/>
          <w:color w:val="000000" w:themeColor="text1"/>
          <w:lang w:val="ru-RU"/>
        </w:rPr>
      </w:pPr>
      <w:bookmarkStart w:id="3" w:name="_Toc72575697"/>
      <w:r>
        <w:rPr>
          <w:b/>
          <w:bCs/>
          <w:color w:val="000000" w:themeColor="text1"/>
          <w:lang w:val="en-US"/>
        </w:rPr>
        <w:t>Hardware</w:t>
      </w:r>
      <w:bookmarkEnd w:id="3"/>
    </w:p>
    <w:p w14:paraId="1C159253" w14:textId="35854741" w:rsidR="006B3FA0" w:rsidRPr="009A188B" w:rsidRDefault="00B56CA7" w:rsidP="009A188B">
      <w:pPr>
        <w:pStyle w:val="ab"/>
        <w:rPr>
          <w:rStyle w:val="a4"/>
          <w:rFonts w:eastAsiaTheme="majorEastAsia"/>
          <w:color w:val="2F5496" w:themeColor="accent1" w:themeShade="BF"/>
          <w:spacing w:val="0"/>
        </w:rPr>
      </w:pPr>
      <w:bookmarkStart w:id="4" w:name="_Toc72575698"/>
      <w:r w:rsidRPr="009A188B">
        <w:rPr>
          <w:rStyle w:val="a4"/>
          <w:rFonts w:eastAsiaTheme="majorEastAsia"/>
          <w:color w:val="2F5496" w:themeColor="accent1" w:themeShade="BF"/>
          <w:spacing w:val="0"/>
        </w:rPr>
        <w:t>TTTC</w:t>
      </w:r>
      <w:bookmarkEnd w:id="4"/>
    </w:p>
    <w:p w14:paraId="029B4A2E" w14:textId="293CE496" w:rsidR="006B3FA0" w:rsidRDefault="00B56CA7">
      <w:pPr>
        <w:rPr>
          <w:lang w:val="ru-RU"/>
        </w:rPr>
      </w:pPr>
      <w:r>
        <w:rPr>
          <w:lang w:val="en-US"/>
        </w:rPr>
        <w:t>TTTC</w:t>
      </w:r>
      <w:r>
        <w:rPr>
          <w:lang w:val="ru-RU"/>
        </w:rPr>
        <w:t xml:space="preserve"> (</w:t>
      </w:r>
      <w:r>
        <w:rPr>
          <w:lang w:val="en-US"/>
        </w:rPr>
        <w:t>Tic</w:t>
      </w:r>
      <w:r>
        <w:rPr>
          <w:lang w:val="ru-RU"/>
        </w:rPr>
        <w:t>-</w:t>
      </w:r>
      <w:r>
        <w:rPr>
          <w:lang w:val="en-US"/>
        </w:rPr>
        <w:t>Tac</w:t>
      </w:r>
      <w:r>
        <w:rPr>
          <w:lang w:val="ru-RU"/>
        </w:rPr>
        <w:t>-</w:t>
      </w:r>
      <w:r>
        <w:rPr>
          <w:lang w:val="en-US"/>
        </w:rPr>
        <w:t>Toe</w:t>
      </w:r>
      <w:r>
        <w:rPr>
          <w:lang w:val="ru-RU"/>
        </w:rPr>
        <w:t xml:space="preserve"> </w:t>
      </w:r>
      <w:r>
        <w:rPr>
          <w:lang w:val="en-US"/>
        </w:rPr>
        <w:t>Chip</w:t>
      </w:r>
      <w:r>
        <w:rPr>
          <w:lang w:val="ru-RU"/>
        </w:rPr>
        <w:t>) – это микросхема, контролирующая матричный дисплей ячейки и кнопку</w:t>
      </w:r>
      <w:r w:rsidR="00E357C4">
        <w:rPr>
          <w:lang w:val="ru-RU"/>
        </w:rPr>
        <w:t xml:space="preserve"> </w:t>
      </w:r>
      <w:r>
        <w:rPr>
          <w:lang w:val="ru-RU"/>
        </w:rPr>
        <w:t>для</w:t>
      </w:r>
      <w:r w:rsidR="00E357C4">
        <w:rPr>
          <w:lang w:val="ru-RU"/>
        </w:rPr>
        <w:t xml:space="preserve"> </w:t>
      </w:r>
      <w:r>
        <w:rPr>
          <w:lang w:val="ru-RU"/>
        </w:rPr>
        <w:t xml:space="preserve">ввода.  </w:t>
      </w:r>
    </w:p>
    <w:p w14:paraId="1A7979E4" w14:textId="201A124E" w:rsidR="006B3FA0" w:rsidRDefault="00E357C4">
      <w:pPr>
        <w:rPr>
          <w:lang w:val="ru-RU"/>
        </w:rPr>
      </w:pPr>
      <w:r>
        <w:rPr>
          <w:noProof/>
        </w:rPr>
        <w:drawing>
          <wp:inline distT="0" distB="0" distL="0" distR="0" wp14:anchorId="233CFC93" wp14:editId="0DD9F4F2">
            <wp:extent cx="5478780" cy="3924253"/>
            <wp:effectExtent l="0" t="0" r="7620" b="635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036" cy="395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D5A1" w14:textId="77777777" w:rsidR="006B3FA0" w:rsidRDefault="006B3FA0">
      <w:pPr>
        <w:rPr>
          <w:lang w:val="ru-RU"/>
        </w:rPr>
      </w:pPr>
    </w:p>
    <w:p w14:paraId="2F215C01" w14:textId="77777777" w:rsidR="006B3FA0" w:rsidRDefault="00B56CA7">
      <w:pPr>
        <w:rPr>
          <w:lang w:val="ru-RU"/>
        </w:rPr>
      </w:pPr>
      <w:r>
        <w:rPr>
          <w:lang w:val="ru-RU"/>
        </w:rPr>
        <w:t xml:space="preserve">Микросхема состоит из 2-битных входных контактов </w:t>
      </w:r>
      <w:r>
        <w:rPr>
          <w:lang w:val="en-US"/>
        </w:rPr>
        <w:t>vin</w:t>
      </w:r>
      <w:r>
        <w:rPr>
          <w:lang w:val="ru-RU"/>
        </w:rPr>
        <w:t xml:space="preserve"> и </w:t>
      </w:r>
      <w:r>
        <w:rPr>
          <w:lang w:val="en-US"/>
        </w:rPr>
        <w:t>hin</w:t>
      </w:r>
      <w:r>
        <w:rPr>
          <w:lang w:val="ru-RU"/>
        </w:rPr>
        <w:t xml:space="preserve">, входного контакта </w:t>
      </w:r>
      <w:r>
        <w:rPr>
          <w:lang w:val="en-US"/>
        </w:rPr>
        <w:t>btn</w:t>
      </w:r>
      <w:r>
        <w:rPr>
          <w:lang w:val="ru-RU"/>
        </w:rPr>
        <w:t xml:space="preserve">, однобитных выходных контактов </w:t>
      </w:r>
      <w:r>
        <w:rPr>
          <w:lang w:val="en-US"/>
        </w:rPr>
        <w:t>vout</w:t>
      </w:r>
      <w:r>
        <w:rPr>
          <w:lang w:val="ru-RU"/>
        </w:rPr>
        <w:t xml:space="preserve"> и </w:t>
      </w:r>
      <w:r>
        <w:rPr>
          <w:lang w:val="en-US"/>
        </w:rPr>
        <w:t>hout</w:t>
      </w:r>
      <w:r>
        <w:rPr>
          <w:lang w:val="ru-RU"/>
        </w:rPr>
        <w:t xml:space="preserve">, 4-битных выходных контактов </w:t>
      </w:r>
      <w:r>
        <w:rPr>
          <w:lang w:val="en-US"/>
        </w:rPr>
        <w:t>L</w:t>
      </w:r>
      <w:r>
        <w:rPr>
          <w:lang w:val="ru-RU"/>
        </w:rPr>
        <w:t xml:space="preserve">0, </w:t>
      </w:r>
      <w:r>
        <w:rPr>
          <w:lang w:val="en-US"/>
        </w:rPr>
        <w:t>L</w:t>
      </w:r>
      <w:r>
        <w:rPr>
          <w:lang w:val="ru-RU"/>
        </w:rPr>
        <w:t xml:space="preserve">1, </w:t>
      </w:r>
      <w:r>
        <w:rPr>
          <w:lang w:val="en-US"/>
        </w:rPr>
        <w:t>L</w:t>
      </w:r>
      <w:r>
        <w:rPr>
          <w:lang w:val="ru-RU"/>
        </w:rPr>
        <w:t xml:space="preserve">2, </w:t>
      </w:r>
      <w:r>
        <w:rPr>
          <w:lang w:val="en-US"/>
        </w:rPr>
        <w:t>L</w:t>
      </w:r>
      <w:r>
        <w:rPr>
          <w:lang w:val="ru-RU"/>
        </w:rPr>
        <w:t xml:space="preserve">3 и 1-битного контакта </w:t>
      </w:r>
      <w:r>
        <w:rPr>
          <w:lang w:val="en-US"/>
        </w:rPr>
        <w:t>rst</w:t>
      </w:r>
      <w:r>
        <w:rPr>
          <w:lang w:val="ru-RU"/>
        </w:rPr>
        <w:t xml:space="preserve"> (для обнуления). Также есть ПЗУ с рязрядностью адреса – 2, и разрядностью данных – 16. </w:t>
      </w:r>
    </w:p>
    <w:p w14:paraId="2DD35606" w14:textId="77777777" w:rsidR="006B3FA0" w:rsidRDefault="00B56CA7">
      <w:pPr>
        <w:rPr>
          <w:lang w:val="ru-RU"/>
        </w:rPr>
      </w:pPr>
      <w:r>
        <w:rPr>
          <w:lang w:val="ru-RU"/>
        </w:rPr>
        <w:t xml:space="preserve">ПЗУ содержит четыре значения: </w:t>
      </w:r>
    </w:p>
    <w:p w14:paraId="1F97FED8" w14:textId="7A2D88F5" w:rsidR="006B3FA0" w:rsidRDefault="008800F2">
      <w:pPr>
        <w:rPr>
          <w:lang w:val="ru-RU"/>
        </w:rPr>
      </w:pPr>
      <w:r>
        <w:rPr>
          <w:lang w:val="en-US"/>
        </w:rPr>
        <w:t>s</w:t>
      </w:r>
      <w:r>
        <w:rPr>
          <w:lang w:val="ru-RU"/>
        </w:rPr>
        <w:t>ymbols [</w:t>
      </w:r>
      <w:r w:rsidR="00B56CA7">
        <w:rPr>
          <w:lang w:val="ru-RU"/>
        </w:rPr>
        <w:t xml:space="preserve">0] = 0000 для пустого места, </w:t>
      </w:r>
      <w:r>
        <w:rPr>
          <w:lang w:val="ru-RU"/>
        </w:rPr>
        <w:t>symbols [</w:t>
      </w:r>
      <w:r w:rsidR="00B56CA7">
        <w:rPr>
          <w:lang w:val="ru-RU"/>
        </w:rPr>
        <w:t xml:space="preserve">1] = </w:t>
      </w:r>
      <w:r w:rsidR="00B56CA7">
        <w:rPr>
          <w:lang w:val="en-US"/>
        </w:rPr>
        <w:t>f</w:t>
      </w:r>
      <w:r w:rsidR="00B56CA7">
        <w:rPr>
          <w:lang w:val="ru-RU"/>
        </w:rPr>
        <w:t>99</w:t>
      </w:r>
      <w:r w:rsidR="00B56CA7">
        <w:rPr>
          <w:lang w:val="en-US"/>
        </w:rPr>
        <w:t>f</w:t>
      </w:r>
      <w:r w:rsidR="00B56CA7">
        <w:rPr>
          <w:lang w:val="ru-RU"/>
        </w:rPr>
        <w:t xml:space="preserve"> для нолика, symbols</w:t>
      </w:r>
      <w:r>
        <w:rPr>
          <w:lang w:val="ru-RU"/>
        </w:rPr>
        <w:t xml:space="preserve"> </w:t>
      </w:r>
      <w:r w:rsidR="00B56CA7">
        <w:rPr>
          <w:lang w:val="ru-RU"/>
        </w:rPr>
        <w:t>[2] = 9429 для крестика, symbols</w:t>
      </w:r>
      <w:r>
        <w:rPr>
          <w:lang w:val="ru-RU"/>
        </w:rPr>
        <w:t xml:space="preserve"> </w:t>
      </w:r>
      <w:r w:rsidR="00B56CA7">
        <w:rPr>
          <w:lang w:val="ru-RU"/>
        </w:rPr>
        <w:t>[3] = 0000 (не используется).</w:t>
      </w:r>
    </w:p>
    <w:p w14:paraId="25187611" w14:textId="02EF6871" w:rsidR="006B3FA0" w:rsidRDefault="00B56CA7">
      <w:pPr>
        <w:rPr>
          <w:lang w:val="ru-RU"/>
        </w:rPr>
      </w:pPr>
      <w:r>
        <w:rPr>
          <w:lang w:val="ru-RU"/>
        </w:rPr>
        <w:t xml:space="preserve"> Нулевые биты </w:t>
      </w:r>
      <w:r>
        <w:rPr>
          <w:lang w:val="en-US"/>
        </w:rPr>
        <w:t>vin</w:t>
      </w:r>
      <w:r>
        <w:rPr>
          <w:lang w:val="ru-RU"/>
        </w:rPr>
        <w:t xml:space="preserve"> и </w:t>
      </w:r>
      <w:r>
        <w:rPr>
          <w:lang w:val="en-US"/>
        </w:rPr>
        <w:t>hin</w:t>
      </w:r>
      <w:r>
        <w:rPr>
          <w:lang w:val="ru-RU"/>
        </w:rPr>
        <w:t xml:space="preserve"> представляют идентификатор отображаемого символа (</w:t>
      </w:r>
      <w:r>
        <w:rPr>
          <w:lang w:val="en-US"/>
        </w:rPr>
        <w:t>sym</w:t>
      </w:r>
      <w:r>
        <w:rPr>
          <w:lang w:val="ru-RU"/>
        </w:rPr>
        <w:t xml:space="preserve"> </w:t>
      </w:r>
      <w:r>
        <w:rPr>
          <w:lang w:val="en-US"/>
        </w:rPr>
        <w:t>ID</w:t>
      </w:r>
      <w:r>
        <w:rPr>
          <w:lang w:val="ru-RU"/>
        </w:rPr>
        <w:t xml:space="preserve">). Он фиксируется в регистре </w:t>
      </w:r>
      <w:r>
        <w:rPr>
          <w:lang w:val="en-US"/>
        </w:rPr>
        <w:t>sym</w:t>
      </w:r>
      <w:r>
        <w:rPr>
          <w:lang w:val="ru-RU"/>
        </w:rPr>
        <w:t>_</w:t>
      </w:r>
      <w:r>
        <w:rPr>
          <w:lang w:val="en-US"/>
        </w:rPr>
        <w:t>reg</w:t>
      </w:r>
      <w:r>
        <w:rPr>
          <w:lang w:val="ru-RU"/>
        </w:rPr>
        <w:t xml:space="preserve">, когда первые биты </w:t>
      </w:r>
      <w:r>
        <w:rPr>
          <w:lang w:val="en-US"/>
        </w:rPr>
        <w:t>vin</w:t>
      </w:r>
      <w:r>
        <w:rPr>
          <w:lang w:val="ru-RU"/>
        </w:rPr>
        <w:t xml:space="preserve"> и </w:t>
      </w:r>
      <w:r>
        <w:rPr>
          <w:lang w:val="en-US"/>
        </w:rPr>
        <w:t>hin</w:t>
      </w:r>
      <w:r>
        <w:rPr>
          <w:lang w:val="ru-RU"/>
        </w:rPr>
        <w:t xml:space="preserve"> равны 1.  А адрес в ПЗУ </w:t>
      </w:r>
      <w:r w:rsidR="008800F2">
        <w:rPr>
          <w:lang w:val="ru-RU"/>
        </w:rPr>
        <w:t>— это</w:t>
      </w:r>
      <w:r>
        <w:rPr>
          <w:lang w:val="ru-RU"/>
        </w:rPr>
        <w:t xml:space="preserve"> </w:t>
      </w:r>
      <w:r w:rsidR="00E357C4">
        <w:rPr>
          <w:lang w:val="ru-RU"/>
        </w:rPr>
        <w:t>идентификатор</w:t>
      </w:r>
      <w:r>
        <w:rPr>
          <w:lang w:val="ru-RU"/>
        </w:rPr>
        <w:t xml:space="preserve"> символа для отображения. Изображение считывается из ПЗУ с использованием этого адреса (нулевые биты </w:t>
      </w:r>
      <w:r>
        <w:rPr>
          <w:lang w:val="en-US"/>
        </w:rPr>
        <w:t>vin</w:t>
      </w:r>
      <w:r>
        <w:rPr>
          <w:lang w:val="ru-RU"/>
        </w:rPr>
        <w:t xml:space="preserve"> и </w:t>
      </w:r>
      <w:r>
        <w:rPr>
          <w:lang w:val="en-US"/>
        </w:rPr>
        <w:t>hin</w:t>
      </w:r>
      <w:r>
        <w:rPr>
          <w:lang w:val="ru-RU"/>
        </w:rPr>
        <w:t xml:space="preserve">). Таким образом при </w:t>
      </w:r>
      <w:r>
        <w:rPr>
          <w:lang w:val="en-US"/>
        </w:rPr>
        <w:t>sym</w:t>
      </w:r>
      <w:r>
        <w:rPr>
          <w:lang w:val="ru-RU"/>
        </w:rPr>
        <w:t xml:space="preserve"> </w:t>
      </w:r>
      <w:r>
        <w:rPr>
          <w:lang w:val="en-US"/>
        </w:rPr>
        <w:t>ID</w:t>
      </w:r>
      <w:r>
        <w:rPr>
          <w:lang w:val="ru-RU"/>
        </w:rPr>
        <w:t xml:space="preserve"> = 00 – на дисплее </w:t>
      </w:r>
      <w:r w:rsidR="00E357C4">
        <w:rPr>
          <w:lang w:val="ru-RU"/>
        </w:rPr>
        <w:t>отображается</w:t>
      </w:r>
      <w:r>
        <w:rPr>
          <w:lang w:val="ru-RU"/>
        </w:rPr>
        <w:t xml:space="preserve"> пустое место, при </w:t>
      </w:r>
      <w:r>
        <w:rPr>
          <w:lang w:val="en-US"/>
        </w:rPr>
        <w:t>sym</w:t>
      </w:r>
      <w:r>
        <w:rPr>
          <w:lang w:val="ru-RU"/>
        </w:rPr>
        <w:t xml:space="preserve"> </w:t>
      </w:r>
      <w:r>
        <w:rPr>
          <w:lang w:val="en-US"/>
        </w:rPr>
        <w:t>ID</w:t>
      </w:r>
      <w:r>
        <w:rPr>
          <w:lang w:val="ru-RU"/>
        </w:rPr>
        <w:t xml:space="preserve"> = 01 – нолик, при </w:t>
      </w:r>
      <w:r>
        <w:rPr>
          <w:lang w:val="en-US"/>
        </w:rPr>
        <w:t>sym</w:t>
      </w:r>
      <w:r>
        <w:rPr>
          <w:lang w:val="ru-RU"/>
        </w:rPr>
        <w:t xml:space="preserve"> </w:t>
      </w:r>
      <w:r>
        <w:rPr>
          <w:lang w:val="en-US"/>
        </w:rPr>
        <w:t>ID</w:t>
      </w:r>
      <w:r>
        <w:rPr>
          <w:lang w:val="ru-RU"/>
        </w:rPr>
        <w:t xml:space="preserve"> = 10 – крестик.</w:t>
      </w:r>
    </w:p>
    <w:p w14:paraId="36763C99" w14:textId="77777777" w:rsidR="006B3FA0" w:rsidRDefault="006B3FA0">
      <w:pPr>
        <w:rPr>
          <w:lang w:val="ru-RU"/>
        </w:rPr>
      </w:pPr>
    </w:p>
    <w:p w14:paraId="70FF8BED" w14:textId="7E073FBD" w:rsidR="006B3FA0" w:rsidRPr="0098508F" w:rsidRDefault="00B56CA7">
      <w:pPr>
        <w:rPr>
          <w:lang w:val="ru-RU"/>
        </w:rPr>
      </w:pPr>
      <w:r>
        <w:rPr>
          <w:noProof/>
        </w:rPr>
        <w:drawing>
          <wp:anchor distT="0" distB="0" distL="114300" distR="122555" simplePos="0" relativeHeight="2" behindDoc="0" locked="0" layoutInCell="1" allowOverlap="1" wp14:anchorId="6213CF83" wp14:editId="2D0CCDC0">
            <wp:simplePos x="0" y="0"/>
            <wp:positionH relativeFrom="margin">
              <wp:posOffset>1905</wp:posOffset>
            </wp:positionH>
            <wp:positionV relativeFrom="paragraph">
              <wp:posOffset>28575</wp:posOffset>
            </wp:positionV>
            <wp:extent cx="1782445" cy="2061845"/>
            <wp:effectExtent l="0" t="0" r="0" b="0"/>
            <wp:wrapSquare wrapText="bothSides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44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       На северной части чипа 1-битный контакт </w:t>
      </w:r>
      <w:r>
        <w:rPr>
          <w:lang w:val="en-US"/>
        </w:rPr>
        <w:t>hout</w:t>
      </w:r>
      <w:r>
        <w:rPr>
          <w:lang w:val="ru-RU"/>
        </w:rPr>
        <w:t xml:space="preserve"> и 2-битный </w:t>
      </w:r>
      <w:r>
        <w:rPr>
          <w:lang w:val="en-US"/>
        </w:rPr>
        <w:t>hin</w:t>
      </w:r>
      <w:r>
        <w:rPr>
          <w:lang w:val="ru-RU"/>
        </w:rPr>
        <w:t xml:space="preserve">. Все эти три бита подключены к горизонтальной шине ячейки (hout к проводу 2 и hin к проводам 0 и 1). Контакт </w:t>
      </w:r>
      <w:r>
        <w:rPr>
          <w:lang w:val="en-US"/>
        </w:rPr>
        <w:t>hout</w:t>
      </w:r>
      <w:r>
        <w:rPr>
          <w:lang w:val="ru-RU"/>
        </w:rPr>
        <w:t xml:space="preserve"> переносит выходные данные с чипа </w:t>
      </w:r>
      <w:r>
        <w:rPr>
          <w:lang w:val="en-US"/>
        </w:rPr>
        <w:t>TTTC</w:t>
      </w:r>
      <w:r>
        <w:rPr>
          <w:lang w:val="ru-RU"/>
        </w:rPr>
        <w:t xml:space="preserve">, а </w:t>
      </w:r>
      <w:r>
        <w:rPr>
          <w:lang w:val="en-US"/>
        </w:rPr>
        <w:t>hin</w:t>
      </w:r>
      <w:r>
        <w:rPr>
          <w:lang w:val="ru-RU"/>
        </w:rPr>
        <w:t xml:space="preserve"> переносит входные данные к чипу </w:t>
      </w:r>
      <w:r>
        <w:rPr>
          <w:lang w:val="en-US"/>
        </w:rPr>
        <w:t>TTTC</w:t>
      </w:r>
      <w:r>
        <w:rPr>
          <w:lang w:val="ru-RU"/>
        </w:rPr>
        <w:t>.</w:t>
      </w:r>
    </w:p>
    <w:p w14:paraId="16A7F4D7" w14:textId="77777777" w:rsidR="006B3FA0" w:rsidRDefault="00B56CA7">
      <w:pPr>
        <w:rPr>
          <w:lang w:val="ru-RU"/>
        </w:rPr>
      </w:pPr>
      <w:r>
        <w:rPr>
          <w:lang w:val="ru-RU"/>
        </w:rPr>
        <w:t xml:space="preserve">        На западной стороне 2-битный vin и 1-битный vout для подключения к соответствующей вертикальной шине.</w:t>
      </w:r>
    </w:p>
    <w:p w14:paraId="4468ABC1" w14:textId="13431B4A" w:rsidR="006B3FA0" w:rsidRDefault="00B56CA7">
      <w:pPr>
        <w:rPr>
          <w:lang w:val="ru-RU"/>
        </w:rPr>
      </w:pPr>
      <w:r>
        <w:rPr>
          <w:lang w:val="ru-RU"/>
        </w:rPr>
        <w:t xml:space="preserve">         Светодиодный матричный дисплей 4x4 подключен непосредственно к выходным контактам TTTС L0, L1,</w:t>
      </w:r>
      <w:r w:rsidR="00E357C4">
        <w:rPr>
          <w:lang w:val="ru-RU"/>
        </w:rPr>
        <w:t xml:space="preserve"> </w:t>
      </w:r>
      <w:r>
        <w:rPr>
          <w:lang w:val="ru-RU"/>
        </w:rPr>
        <w:t>L2, L3 (по 4 бита каждый) на его восточной стороне. Они управляют строками 0, 1, 2 и 3 матрицы соответственно, чтобы отображать ноль, крест или пробел.</w:t>
      </w:r>
    </w:p>
    <w:p w14:paraId="7E91E82C" w14:textId="77777777" w:rsidR="006B3FA0" w:rsidRDefault="00B56CA7">
      <w:pPr>
        <w:rPr>
          <w:lang w:val="ru-RU"/>
        </w:rPr>
      </w:pPr>
      <w:r>
        <w:rPr>
          <w:lang w:val="ru-RU"/>
        </w:rPr>
        <w:t>Также предусмотрена кнопка (</w:t>
      </w:r>
      <w:r>
        <w:rPr>
          <w:lang w:val="en-US"/>
        </w:rPr>
        <w:t>btn</w:t>
      </w:r>
      <w:r>
        <w:rPr>
          <w:lang w:val="ru-RU"/>
        </w:rPr>
        <w:t xml:space="preserve">), чтобы человек играл крестиком в ячейке. Она подключена к 1-битному входному контакту на восточной стороне </w:t>
      </w:r>
      <w:r>
        <w:rPr>
          <w:lang w:val="en-US"/>
        </w:rPr>
        <w:t>TTTC</w:t>
      </w:r>
      <w:r>
        <w:rPr>
          <w:lang w:val="ru-RU"/>
        </w:rPr>
        <w:t xml:space="preserve">. На южной стороне тоннель </w:t>
      </w:r>
      <w:r>
        <w:rPr>
          <w:lang w:val="en-US"/>
        </w:rPr>
        <w:t>rst</w:t>
      </w:r>
      <w:r w:rsidRPr="0098508F">
        <w:rPr>
          <w:lang w:val="ru-RU"/>
        </w:rPr>
        <w:t xml:space="preserve"> </w:t>
      </w:r>
      <w:r>
        <w:rPr>
          <w:lang w:val="ru-RU"/>
        </w:rPr>
        <w:t>для обнуления ячейки.</w:t>
      </w:r>
    </w:p>
    <w:p w14:paraId="3E84D0C0" w14:textId="77777777" w:rsidR="006B3FA0" w:rsidRDefault="00B56CA7" w:rsidP="004823CE">
      <w:pPr>
        <w:pStyle w:val="ab"/>
        <w:rPr>
          <w:lang w:val="ru-RU"/>
        </w:rPr>
      </w:pPr>
      <w:bookmarkStart w:id="5" w:name="_Toc72575699"/>
      <w:r>
        <w:t>SDR</w:t>
      </w:r>
      <w:bookmarkEnd w:id="5"/>
    </w:p>
    <w:p w14:paraId="08493DD4" w14:textId="77777777" w:rsidR="006B3FA0" w:rsidRDefault="00B56CA7">
      <w:pPr>
        <w:rPr>
          <w:lang w:val="ru-RU"/>
        </w:rPr>
      </w:pPr>
      <w:r>
        <w:rPr>
          <w:noProof/>
        </w:rPr>
        <w:drawing>
          <wp:anchor distT="0" distB="635" distL="114300" distR="121920" simplePos="0" relativeHeight="4" behindDoc="0" locked="0" layoutInCell="1" allowOverlap="1" wp14:anchorId="5F3E0D93" wp14:editId="6A9B9D89">
            <wp:simplePos x="0" y="0"/>
            <wp:positionH relativeFrom="margin">
              <wp:posOffset>-51435</wp:posOffset>
            </wp:positionH>
            <wp:positionV relativeFrom="paragraph">
              <wp:posOffset>436245</wp:posOffset>
            </wp:positionV>
            <wp:extent cx="1059180" cy="1009015"/>
            <wp:effectExtent l="0" t="0" r="0" b="0"/>
            <wp:wrapSquare wrapText="bothSides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Чип SDR (обозначенный LLL) используется для передачи идентификатора символа, который будет отображаться на игровой панели, на правильный чип TTTC, управляющий данной ячейкой. Идентификатор символа и координата xy ячейки поступают от процессора. Этот чип имеет шесть 2-битных выходных контактов H0, H1, H2 и V0, V1, V2, каждый из которых подключен к битам 0 и 1 одной из шин.</w:t>
      </w:r>
    </w:p>
    <w:p w14:paraId="7CD5ACF4" w14:textId="77777777" w:rsidR="006B3FA0" w:rsidRDefault="00B56CA7">
      <w:pPr>
        <w:rPr>
          <w:lang w:val="ru-RU"/>
        </w:rPr>
      </w:pPr>
      <w:r>
        <w:rPr>
          <w:lang w:val="ru-RU"/>
        </w:rPr>
        <w:t>Идентификатор символа и адрес ячейки принимаются чипом SDR на западной стороне через 2-битный контакт symID и 4-битный контакт XY.</w:t>
      </w:r>
    </w:p>
    <w:p w14:paraId="2C58FCA9" w14:textId="77777777" w:rsidR="006B3FA0" w:rsidRDefault="00B56CA7">
      <w:pPr>
        <w:rPr>
          <w:lang w:val="ru-RU"/>
        </w:rPr>
      </w:pPr>
      <w:r>
        <w:rPr>
          <w:lang w:val="ru-RU"/>
        </w:rPr>
        <w:t xml:space="preserve"> Когда процессору необходимо записать символ (нолик, крестик или пустое место) в ячейку с координатами xxyy, он должен отправить как 2-битный идентификатор символа, так и адрес ячейки xxyy на микросхему SDR. Адрес ячейки декодируется чипом SDR и используется для </w:t>
      </w:r>
      <w:r>
        <w:rPr>
          <w:lang w:val="ru-RU"/>
        </w:rPr>
        <w:lastRenderedPageBreak/>
        <w:t>выбора правильной пары горизонтальной и вертикальной шин для ячейки, при этом идентификатор символа направляется на правильный чип TTTC.</w:t>
      </w:r>
    </w:p>
    <w:p w14:paraId="6CE1A826" w14:textId="77777777" w:rsidR="006B3FA0" w:rsidRDefault="00B56CA7">
      <w:pPr>
        <w:rPr>
          <w:rStyle w:val="jlqj4b"/>
          <w:lang w:val="ru-RU"/>
        </w:rPr>
      </w:pPr>
      <w:r>
        <w:rPr>
          <w:noProof/>
          <w:lang w:val="ru-RU"/>
        </w:rPr>
        <w:drawing>
          <wp:anchor distT="0" distB="3175" distL="114300" distR="114300" simplePos="0" relativeHeight="3" behindDoc="0" locked="0" layoutInCell="1" allowOverlap="1" wp14:anchorId="6EF78881" wp14:editId="293CA0BF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6844665" cy="386397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CA1F5" w14:textId="77777777" w:rsidR="006B3FA0" w:rsidRDefault="00B56CA7">
      <w:pPr>
        <w:rPr>
          <w:lang w:val="ru-RU"/>
        </w:rPr>
      </w:pPr>
      <w:r>
        <w:rPr>
          <w:lang w:val="ru-RU"/>
        </w:rPr>
        <w:t>XY содержит координаты x, y используемого чипа TTTC.</w:t>
      </w:r>
    </w:p>
    <w:p w14:paraId="21DDFA10" w14:textId="77777777" w:rsidR="006B3FA0" w:rsidRDefault="00B56CA7">
      <w:pPr>
        <w:rPr>
          <w:lang w:val="ru-RU"/>
        </w:rPr>
      </w:pPr>
      <w:r>
        <w:rPr>
          <w:lang w:val="en-US"/>
        </w:rPr>
        <w:t>SDR</w:t>
      </w:r>
      <w:r>
        <w:rPr>
          <w:lang w:val="ru-RU"/>
        </w:rPr>
        <w:t xml:space="preserve"> декодирует адрес </w:t>
      </w:r>
      <w:r>
        <w:rPr>
          <w:lang w:val="en-US"/>
        </w:rPr>
        <w:t>XY</w:t>
      </w:r>
      <w:r>
        <w:rPr>
          <w:lang w:val="ru-RU"/>
        </w:rPr>
        <w:t xml:space="preserve"> следующим образом:</w:t>
      </w:r>
    </w:p>
    <w:p w14:paraId="5BCF0B48" w14:textId="77777777" w:rsidR="006B3FA0" w:rsidRDefault="00B56CA7">
      <w:pPr>
        <w:rPr>
          <w:lang w:val="ru-RU"/>
        </w:rPr>
      </w:pPr>
      <w:r>
        <w:rPr>
          <w:lang w:val="ru-RU"/>
        </w:rPr>
        <w:t>Сначала разделяет адрес на две 2-битные координаты (</w:t>
      </w:r>
      <w:r>
        <w:rPr>
          <w:lang w:val="en-US"/>
        </w:rPr>
        <w:t>xcoord</w:t>
      </w:r>
      <w:r>
        <w:rPr>
          <w:lang w:val="ru-RU"/>
        </w:rPr>
        <w:t xml:space="preserve"> и </w:t>
      </w:r>
      <w:r>
        <w:rPr>
          <w:lang w:val="en-US"/>
        </w:rPr>
        <w:t>ycoord</w:t>
      </w:r>
      <w:r>
        <w:rPr>
          <w:lang w:val="ru-RU"/>
        </w:rPr>
        <w:t xml:space="preserve">). Затем координата направляется к декодеру, который в зависимости от значения координаты, определяет на каком из выходов декодера будет 1. Далее данные с декодера идут к трем управляющим буферам, которые, в свою очередь, принимают 2-битное значение (нулевой бит зависит от </w:t>
      </w:r>
      <w:r>
        <w:rPr>
          <w:lang w:val="en-US"/>
        </w:rPr>
        <w:t>symID</w:t>
      </w:r>
      <w:r>
        <w:rPr>
          <w:lang w:val="ru-RU"/>
        </w:rPr>
        <w:t xml:space="preserve">, а первый – от импульса </w:t>
      </w:r>
      <w:r>
        <w:rPr>
          <w:lang w:val="en-US"/>
        </w:rPr>
        <w:t>clock</w:t>
      </w:r>
      <w:r>
        <w:rPr>
          <w:lang w:val="ru-RU"/>
        </w:rPr>
        <w:t>) и направляют это значение к выходным контактам (</w:t>
      </w:r>
      <w:r>
        <w:rPr>
          <w:lang w:val="en-US"/>
        </w:rPr>
        <w:t>V</w:t>
      </w:r>
      <w:r>
        <w:rPr>
          <w:lang w:val="ru-RU"/>
        </w:rPr>
        <w:t xml:space="preserve">0, </w:t>
      </w:r>
      <w:r>
        <w:rPr>
          <w:lang w:val="en-US"/>
        </w:rPr>
        <w:t>V</w:t>
      </w:r>
      <w:r>
        <w:rPr>
          <w:lang w:val="ru-RU"/>
        </w:rPr>
        <w:t xml:space="preserve">1, </w:t>
      </w:r>
      <w:r>
        <w:rPr>
          <w:lang w:val="en-US"/>
        </w:rPr>
        <w:t>V</w:t>
      </w:r>
      <w:r>
        <w:rPr>
          <w:lang w:val="ru-RU"/>
        </w:rPr>
        <w:t xml:space="preserve">2 для </w:t>
      </w:r>
      <w:r>
        <w:rPr>
          <w:lang w:val="en-US"/>
        </w:rPr>
        <w:t>ycoord</w:t>
      </w:r>
      <w:r>
        <w:rPr>
          <w:lang w:val="ru-RU"/>
        </w:rPr>
        <w:t xml:space="preserve"> и </w:t>
      </w:r>
      <w:r>
        <w:rPr>
          <w:lang w:val="en-US"/>
        </w:rPr>
        <w:t>H</w:t>
      </w:r>
      <w:r>
        <w:rPr>
          <w:lang w:val="ru-RU"/>
        </w:rPr>
        <w:t xml:space="preserve">0, </w:t>
      </w:r>
      <w:r>
        <w:rPr>
          <w:lang w:val="en-US"/>
        </w:rPr>
        <w:t>H</w:t>
      </w:r>
      <w:r>
        <w:rPr>
          <w:lang w:val="ru-RU"/>
        </w:rPr>
        <w:t xml:space="preserve">1, </w:t>
      </w:r>
      <w:r>
        <w:rPr>
          <w:lang w:val="en-US"/>
        </w:rPr>
        <w:t>H</w:t>
      </w:r>
      <w:r>
        <w:rPr>
          <w:lang w:val="ru-RU"/>
        </w:rPr>
        <w:t xml:space="preserve">2 для </w:t>
      </w:r>
      <w:r>
        <w:rPr>
          <w:lang w:val="en-US"/>
        </w:rPr>
        <w:t>xcoord</w:t>
      </w:r>
      <w:r>
        <w:rPr>
          <w:lang w:val="ru-RU"/>
        </w:rPr>
        <w:t xml:space="preserve">). Нулевой бит вертикального выхода зависит от нулевого бита </w:t>
      </w:r>
      <w:r>
        <w:rPr>
          <w:lang w:val="en-US"/>
        </w:rPr>
        <w:t>symID</w:t>
      </w:r>
      <w:r>
        <w:rPr>
          <w:lang w:val="ru-RU"/>
        </w:rPr>
        <w:t xml:space="preserve">, а первый бит зависит от </w:t>
      </w:r>
      <w:r>
        <w:rPr>
          <w:lang w:val="en-US"/>
        </w:rPr>
        <w:t>clock</w:t>
      </w:r>
      <w:r>
        <w:rPr>
          <w:lang w:val="ru-RU"/>
        </w:rPr>
        <w:t xml:space="preserve">. Нулевой бит горизонтального выхода зависит от первого бита </w:t>
      </w:r>
      <w:r>
        <w:rPr>
          <w:lang w:val="en-US"/>
        </w:rPr>
        <w:t>symID</w:t>
      </w:r>
      <w:r>
        <w:rPr>
          <w:lang w:val="ru-RU"/>
        </w:rPr>
        <w:t xml:space="preserve">, а первый бит зависит от </w:t>
      </w:r>
      <w:r>
        <w:rPr>
          <w:lang w:val="en-US"/>
        </w:rPr>
        <w:t>clock</w:t>
      </w:r>
      <w:r>
        <w:rPr>
          <w:lang w:val="ru-RU"/>
        </w:rPr>
        <w:t>.</w:t>
      </w:r>
    </w:p>
    <w:p w14:paraId="30F0B055" w14:textId="77777777" w:rsidR="006B3FA0" w:rsidRDefault="00B56CA7">
      <w:pPr>
        <w:rPr>
          <w:lang w:val="ru-RU"/>
        </w:rPr>
      </w:pPr>
      <w:r>
        <w:rPr>
          <w:lang w:val="ru-RU"/>
        </w:rPr>
        <w:t>symID - идентификатор отображаемого символа. Координаты XY используются для направления комбинации symID и тактового импульса на правильный чип TTTC. Пять чипов TTTC получат тактовый импульс, но только один получит одновременные тактовые импульсы как на hin, так и на vin. Это приведет к тому, что он зафиксирует идентификатор отображаемого символа.</w:t>
      </w:r>
    </w:p>
    <w:p w14:paraId="1CA98B4B" w14:textId="77777777" w:rsidR="006B3FA0" w:rsidRDefault="00B56CA7">
      <w:pPr>
        <w:rPr>
          <w:i/>
          <w:iCs/>
          <w:lang w:val="ru-RU"/>
        </w:rPr>
      </w:pPr>
      <w:r>
        <w:rPr>
          <w:i/>
          <w:iCs/>
          <w:lang w:val="ru-RU"/>
        </w:rPr>
        <w:t>Как правильный идентификатор символа попадает в правильный чип TTTC?</w:t>
      </w:r>
    </w:p>
    <w:p w14:paraId="2F516AA1" w14:textId="77777777" w:rsidR="006B3FA0" w:rsidRDefault="00B56CA7">
      <w:pPr>
        <w:rPr>
          <w:lang w:val="ru-RU"/>
        </w:rPr>
      </w:pPr>
      <w:r>
        <w:rPr>
          <w:lang w:val="ru-RU"/>
        </w:rPr>
        <w:t>Бит 1 идентификатора символа направлен на бит 0 выбранной горизонтальной шины, а бит 0 идентификатора символа направлен на бит 0 выбранной вертикальной шины. Таким образом, нулевые биты двух шин несут идентификатор отображаемого символа.</w:t>
      </w:r>
    </w:p>
    <w:p w14:paraId="617466AC" w14:textId="77777777" w:rsidR="006B3FA0" w:rsidRDefault="00B56CA7">
      <w:pPr>
        <w:rPr>
          <w:lang w:val="ru-RU"/>
        </w:rPr>
      </w:pPr>
      <w:r>
        <w:rPr>
          <w:lang w:val="ru-RU"/>
        </w:rPr>
        <w:lastRenderedPageBreak/>
        <w:t xml:space="preserve">Чип TTTC нуждается в триггере для фиксации идентификатора символа во внутреннем 2-битном регистре. Триггер предоставляется на бит-1 соответствующей пары горизонтальных и вертикальных шин одновременно, каждая из которых поднимается, а затем сбрасывается после утверждения данных. Это фиксирует данные в регистре. Только одна ячейка на перекладине будет иметь бит-1 как горизонтальной, так и вертикальной шин, поднятых одновременно, поэтому только одна ячейка будет фиксировать данные несмотря на то, что каждая шина подключена к 3 ячейкам. </w:t>
      </w:r>
    </w:p>
    <w:p w14:paraId="4993B990" w14:textId="77777777" w:rsidR="006B3FA0" w:rsidRDefault="00B56CA7" w:rsidP="004823CE">
      <w:pPr>
        <w:pStyle w:val="ab"/>
        <w:rPr>
          <w:lang w:val="ru-RU"/>
        </w:rPr>
      </w:pPr>
      <w:bookmarkStart w:id="6" w:name="_Toc72575700"/>
      <w:r>
        <w:rPr>
          <w:lang w:val="en-US"/>
        </w:rPr>
        <w:t>BPC</w:t>
      </w:r>
      <w:bookmarkEnd w:id="6"/>
    </w:p>
    <w:p w14:paraId="4342A46D" w14:textId="77777777" w:rsidR="006B3FA0" w:rsidRDefault="00B56CA7">
      <w:pPr>
        <w:rPr>
          <w:lang w:val="ru-RU"/>
        </w:rPr>
      </w:pPr>
      <w:r>
        <w:rPr>
          <w:lang w:val="ru-RU"/>
        </w:rPr>
        <w:t xml:space="preserve">Задача </w:t>
      </w:r>
      <w:r>
        <w:rPr>
          <w:lang w:val="en-US"/>
        </w:rPr>
        <w:t>BPC</w:t>
      </w:r>
      <w:r>
        <w:rPr>
          <w:lang w:val="ru-RU"/>
        </w:rPr>
        <w:t xml:space="preserve"> – захватить и удерживать адрес ячейки, в которой произошло последнее нажатие кнопки. Затем адрес передается процессору.</w:t>
      </w:r>
    </w:p>
    <w:p w14:paraId="6EAABEA4" w14:textId="77777777" w:rsidR="006B3FA0" w:rsidRDefault="00B56CA7">
      <w:pPr>
        <w:rPr>
          <w:lang w:val="ru-RU"/>
        </w:rPr>
      </w:pPr>
      <w:r>
        <w:rPr>
          <w:noProof/>
          <w:lang w:val="ru-RU"/>
        </w:rPr>
        <w:drawing>
          <wp:anchor distT="0" distB="3810" distL="0" distR="116840" simplePos="0" relativeHeight="5" behindDoc="0" locked="0" layoutInCell="1" allowOverlap="1" wp14:anchorId="15EF77D0" wp14:editId="1ED4116D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1159510" cy="1577340"/>
            <wp:effectExtent l="0" t="0" r="0" b="0"/>
            <wp:wrapSquare wrapText="bothSides"/>
            <wp:docPr id="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Чип BPC фиксирует адрес сетки ячейки, содержащей последнюю нажатую кнопку. Каждый из контактов H0, H1, H2 и V0, V1, V2 подключен к биту 2 на одной из шести шин. Чип BPC не подключен к битам 0 и 1.</w:t>
      </w:r>
    </w:p>
    <w:p w14:paraId="276079A3" w14:textId="77777777" w:rsidR="006B3FA0" w:rsidRDefault="00B56CA7">
      <w:pPr>
        <w:rPr>
          <w:lang w:val="ru-RU"/>
        </w:rPr>
      </w:pPr>
      <w:r>
        <w:rPr>
          <w:lang w:val="en-US"/>
        </w:rPr>
        <w:t>BPC</w:t>
      </w:r>
      <w:r>
        <w:rPr>
          <w:lang w:val="ru-RU"/>
        </w:rPr>
        <w:t xml:space="preserve"> имеет входные контакты H0, H1, H2, V0, V1, V2 и </w:t>
      </w:r>
      <w:r>
        <w:rPr>
          <w:lang w:val="en-US"/>
        </w:rPr>
        <w:t>enable</w:t>
      </w:r>
      <w:r>
        <w:rPr>
          <w:lang w:val="ru-RU"/>
        </w:rPr>
        <w:t xml:space="preserve"> и выходные </w:t>
      </w:r>
      <w:r>
        <w:rPr>
          <w:lang w:val="en-US"/>
        </w:rPr>
        <w:t>ready</w:t>
      </w:r>
      <w:r>
        <w:rPr>
          <w:lang w:val="ru-RU"/>
        </w:rPr>
        <w:t xml:space="preserve"> и </w:t>
      </w:r>
      <w:r>
        <w:rPr>
          <w:lang w:val="en-US"/>
        </w:rPr>
        <w:t>XY</w:t>
      </w:r>
      <w:r>
        <w:rPr>
          <w:lang w:val="ru-RU"/>
        </w:rPr>
        <w:t xml:space="preserve">. Также есть согласующие регистры, которые в случае плавающих значений поменяют их на ноль. С помощью селекторов битов преобразуем входные контакты, т.е. если </w:t>
      </w:r>
      <w:r>
        <w:rPr>
          <w:lang w:val="en-US"/>
        </w:rPr>
        <w:t>V</w:t>
      </w:r>
      <w:r>
        <w:rPr>
          <w:lang w:val="ru-RU"/>
        </w:rPr>
        <w:t xml:space="preserve">0 = 1, тогда координата </w:t>
      </w:r>
      <w:r>
        <w:rPr>
          <w:lang w:val="en-US"/>
        </w:rPr>
        <w:t>yy</w:t>
      </w:r>
      <w:r>
        <w:rPr>
          <w:lang w:val="ru-RU"/>
        </w:rPr>
        <w:t xml:space="preserve"> = 00, </w:t>
      </w:r>
      <w:r>
        <w:rPr>
          <w:lang w:val="en-US"/>
        </w:rPr>
        <w:t>V</w:t>
      </w:r>
      <w:r>
        <w:rPr>
          <w:lang w:val="ru-RU"/>
        </w:rPr>
        <w:t xml:space="preserve">1 = 1, тогда координата </w:t>
      </w:r>
      <w:r>
        <w:rPr>
          <w:lang w:val="en-US"/>
        </w:rPr>
        <w:t>yy</w:t>
      </w:r>
      <w:r>
        <w:rPr>
          <w:lang w:val="ru-RU"/>
        </w:rPr>
        <w:t xml:space="preserve"> = 01, </w:t>
      </w:r>
      <w:r>
        <w:rPr>
          <w:lang w:val="en-US"/>
        </w:rPr>
        <w:t>V</w:t>
      </w:r>
      <w:r>
        <w:rPr>
          <w:lang w:val="ru-RU"/>
        </w:rPr>
        <w:t xml:space="preserve">2 = 1, тогда координата </w:t>
      </w:r>
      <w:r>
        <w:rPr>
          <w:lang w:val="en-US"/>
        </w:rPr>
        <w:t>yy</w:t>
      </w:r>
      <w:r>
        <w:rPr>
          <w:lang w:val="ru-RU"/>
        </w:rPr>
        <w:t xml:space="preserve"> = 10. Тоже самое с горизонтальными шинами: если </w:t>
      </w:r>
      <w:r>
        <w:rPr>
          <w:lang w:val="en-US"/>
        </w:rPr>
        <w:t>H</w:t>
      </w:r>
      <w:r>
        <w:rPr>
          <w:lang w:val="ru-RU"/>
        </w:rPr>
        <w:t xml:space="preserve">0 = 1, тогда координата </w:t>
      </w:r>
      <w:r>
        <w:rPr>
          <w:lang w:val="en-US"/>
        </w:rPr>
        <w:t>xx</w:t>
      </w:r>
      <w:r>
        <w:rPr>
          <w:lang w:val="ru-RU"/>
        </w:rPr>
        <w:t xml:space="preserve"> = 00, </w:t>
      </w:r>
      <w:r>
        <w:rPr>
          <w:lang w:val="en-US"/>
        </w:rPr>
        <w:t>H</w:t>
      </w:r>
      <w:r>
        <w:rPr>
          <w:lang w:val="ru-RU"/>
        </w:rPr>
        <w:t xml:space="preserve">1 = 1, тогда координата </w:t>
      </w:r>
      <w:r>
        <w:rPr>
          <w:lang w:val="en-US"/>
        </w:rPr>
        <w:t>xx</w:t>
      </w:r>
      <w:r>
        <w:rPr>
          <w:lang w:val="ru-RU"/>
        </w:rPr>
        <w:t xml:space="preserve"> = 01, </w:t>
      </w:r>
      <w:r>
        <w:rPr>
          <w:lang w:val="en-US"/>
        </w:rPr>
        <w:t>H</w:t>
      </w:r>
      <w:r>
        <w:rPr>
          <w:lang w:val="ru-RU"/>
        </w:rPr>
        <w:t xml:space="preserve">2 = 1, тогда координата </w:t>
      </w:r>
      <w:r>
        <w:rPr>
          <w:lang w:val="en-US"/>
        </w:rPr>
        <w:t>xx</w:t>
      </w:r>
      <w:r>
        <w:rPr>
          <w:lang w:val="ru-RU"/>
        </w:rPr>
        <w:t xml:space="preserve"> = 10.</w:t>
      </w:r>
    </w:p>
    <w:p w14:paraId="3B2736F6" w14:textId="77777777" w:rsidR="006B3FA0" w:rsidRDefault="00B56CA7">
      <w:pPr>
        <w:rPr>
          <w:lang w:val="ru-RU"/>
        </w:rPr>
      </w:pPr>
      <w:r>
        <w:rPr>
          <w:lang w:val="ru-RU"/>
        </w:rPr>
        <w:t xml:space="preserve">Затем, если кнопка была нажата, координаты </w:t>
      </w:r>
      <w:r>
        <w:rPr>
          <w:lang w:val="en-US"/>
        </w:rPr>
        <w:t>xx</w:t>
      </w:r>
      <w:r>
        <w:rPr>
          <w:lang w:val="ru-RU"/>
        </w:rPr>
        <w:t xml:space="preserve"> и </w:t>
      </w:r>
      <w:r>
        <w:rPr>
          <w:lang w:val="en-US"/>
        </w:rPr>
        <w:t>yy</w:t>
      </w:r>
      <w:r>
        <w:rPr>
          <w:lang w:val="ru-RU"/>
        </w:rPr>
        <w:t xml:space="preserve"> направляются к выходному контакту </w:t>
      </w:r>
      <w:r>
        <w:rPr>
          <w:lang w:val="en-US"/>
        </w:rPr>
        <w:t>XY</w:t>
      </w:r>
      <w:r>
        <w:rPr>
          <w:lang w:val="ru-RU"/>
        </w:rPr>
        <w:t xml:space="preserve">.Таким образом, ячейка 1 в геймпаде имеет адрес 0 (0000), ячейка 2 – 1 (0001), 3 – 2 (0010),          4 – 4 (0100), 5 – 5 (0101), 6 – 6 (0110), 7 – 8 (1000), 8 – 9 (1001), 9 – </w:t>
      </w:r>
      <w:r>
        <w:rPr>
          <w:lang w:val="en-US"/>
        </w:rPr>
        <w:t>a</w:t>
      </w:r>
      <w:r>
        <w:rPr>
          <w:lang w:val="ru-RU"/>
        </w:rPr>
        <w:t xml:space="preserve"> = 10 (1010)</w:t>
      </w:r>
    </w:p>
    <w:p w14:paraId="6A743F8D" w14:textId="1AE063D4" w:rsidR="006B3FA0" w:rsidRDefault="00B56CA7">
      <w:pPr>
        <w:rPr>
          <w:lang w:val="ru-RU"/>
        </w:rPr>
      </w:pPr>
      <w:r>
        <w:rPr>
          <w:lang w:val="ru-RU"/>
        </w:rPr>
        <w:t xml:space="preserve"> Когда кнопка нажата, выходной контакт </w:t>
      </w:r>
      <w:r>
        <w:rPr>
          <w:lang w:val="en-US"/>
        </w:rPr>
        <w:t>ready</w:t>
      </w:r>
      <w:r>
        <w:rPr>
          <w:lang w:val="ru-RU"/>
        </w:rPr>
        <w:t xml:space="preserve"> равен 1 (только в случае, когда хотя бы один из контактов H0, H1, H2 и хотя бы один из V0, V1, V2 будут равны 1) </w:t>
      </w:r>
    </w:p>
    <w:p w14:paraId="2D628E70" w14:textId="3F2B3CCE" w:rsidR="00E357C4" w:rsidRDefault="00E357C4">
      <w:pPr>
        <w:rPr>
          <w:lang w:val="ru-RU"/>
        </w:rPr>
      </w:pPr>
      <w:r>
        <w:rPr>
          <w:noProof/>
        </w:rPr>
        <w:drawing>
          <wp:inline distT="0" distB="0" distL="0" distR="3810" wp14:anchorId="78C879F5" wp14:editId="6DA9921F">
            <wp:extent cx="4777740" cy="3286760"/>
            <wp:effectExtent l="0" t="0" r="3810" b="889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0A15" w14:textId="2192E177" w:rsidR="006B3FA0" w:rsidRDefault="00B56CA7">
      <w:pPr>
        <w:rPr>
          <w:lang w:val="ru-RU"/>
        </w:rPr>
      </w:pPr>
      <w:r>
        <w:rPr>
          <w:lang w:val="ru-RU"/>
        </w:rPr>
        <w:lastRenderedPageBreak/>
        <w:t xml:space="preserve"> </w:t>
      </w:r>
    </w:p>
    <w:p w14:paraId="4A8CC309" w14:textId="77777777" w:rsidR="006B3FA0" w:rsidRDefault="006B3FA0">
      <w:pPr>
        <w:pStyle w:val="ac"/>
        <w:rPr>
          <w:b/>
          <w:bCs/>
          <w:lang w:val="ru-RU"/>
        </w:rPr>
      </w:pPr>
    </w:p>
    <w:p w14:paraId="15231068" w14:textId="77777777" w:rsidR="006B3FA0" w:rsidRDefault="00B56CA7" w:rsidP="004823CE">
      <w:pPr>
        <w:pStyle w:val="ab"/>
        <w:rPr>
          <w:lang w:val="ru-RU"/>
        </w:rPr>
      </w:pPr>
      <w:bookmarkStart w:id="7" w:name="_Toc72575701"/>
      <w:r>
        <w:rPr>
          <w:lang w:val="en-US"/>
        </w:rPr>
        <w:t>GSDD</w:t>
      </w:r>
      <w:bookmarkEnd w:id="7"/>
    </w:p>
    <w:p w14:paraId="7D391AFA" w14:textId="77777777" w:rsidR="006B3FA0" w:rsidRDefault="00B56CA7">
      <w:pPr>
        <w:rPr>
          <w:lang w:val="ru-RU"/>
        </w:rPr>
      </w:pPr>
      <w:r>
        <w:rPr>
          <w:lang w:val="en-US"/>
        </w:rPr>
        <w:t>GSDD</w:t>
      </w:r>
      <w:r>
        <w:rPr>
          <w:lang w:val="ru-RU"/>
        </w:rPr>
        <w:t xml:space="preserve"> (</w:t>
      </w:r>
      <w:r>
        <w:rPr>
          <w:lang w:val="en-US"/>
        </w:rPr>
        <w:t>Game</w:t>
      </w:r>
      <w:r>
        <w:rPr>
          <w:lang w:val="ru-RU"/>
        </w:rPr>
        <w:t xml:space="preserve"> </w:t>
      </w:r>
      <w:r>
        <w:rPr>
          <w:lang w:val="en-US"/>
        </w:rPr>
        <w:t>State</w:t>
      </w:r>
      <w:r>
        <w:rPr>
          <w:lang w:val="ru-RU"/>
        </w:rPr>
        <w:t xml:space="preserve"> </w:t>
      </w:r>
      <w:r>
        <w:rPr>
          <w:lang w:val="en-US"/>
        </w:rPr>
        <w:t>Display</w:t>
      </w:r>
      <w:r>
        <w:rPr>
          <w:lang w:val="ru-RU"/>
        </w:rPr>
        <w:t xml:space="preserve"> </w:t>
      </w:r>
      <w:r>
        <w:rPr>
          <w:lang w:val="en-US"/>
        </w:rPr>
        <w:t>Driver</w:t>
      </w:r>
      <w:r>
        <w:rPr>
          <w:lang w:val="ru-RU"/>
        </w:rPr>
        <w:t>) – чип, определяющий победу, поражение или ничью, когда игра закончилась, и управляет соответствующими светодиодами.</w:t>
      </w:r>
    </w:p>
    <w:p w14:paraId="12CCE7AD" w14:textId="77777777" w:rsidR="006B3FA0" w:rsidRDefault="00B56CA7">
      <w:pPr>
        <w:rPr>
          <w:lang w:val="ru-RU"/>
        </w:rPr>
      </w:pPr>
      <w:r>
        <w:rPr>
          <w:lang w:val="en-US"/>
        </w:rPr>
        <w:t>GSDD</w:t>
      </w:r>
      <w:r>
        <w:rPr>
          <w:lang w:val="ru-RU"/>
        </w:rPr>
        <w:t xml:space="preserve"> принимает 6 и 7 биты из </w:t>
      </w:r>
      <w:r>
        <w:rPr>
          <w:lang w:val="en-US"/>
        </w:rPr>
        <w:t>I</w:t>
      </w:r>
      <w:r>
        <w:rPr>
          <w:lang w:val="ru-RU"/>
        </w:rPr>
        <w:t>/</w:t>
      </w:r>
      <w:r>
        <w:rPr>
          <w:lang w:val="en-US"/>
        </w:rPr>
        <w:t>Odat</w:t>
      </w:r>
      <w:r>
        <w:rPr>
          <w:lang w:val="ru-RU"/>
        </w:rPr>
        <w:t>. Изначально оба бита устанавливаются нулями. В последний ход процессор выводит 2-битный сигнал на эти два провода, который определяет, какой из светодиодов должен быть зажжен.</w:t>
      </w:r>
    </w:p>
    <w:p w14:paraId="59E09F41" w14:textId="77777777" w:rsidR="006B3FA0" w:rsidRDefault="00B56CA7">
      <w:pPr>
        <w:rPr>
          <w:lang w:val="ru-RU"/>
        </w:rPr>
      </w:pPr>
      <w:r>
        <w:rPr>
          <w:lang w:val="en-US"/>
        </w:rPr>
        <w:t>GSDD</w:t>
      </w:r>
      <w:r>
        <w:rPr>
          <w:lang w:val="ru-RU"/>
        </w:rPr>
        <w:t xml:space="preserve"> имеет 2-битный входной контакт </w:t>
      </w:r>
      <w:r>
        <w:rPr>
          <w:lang w:val="en-US"/>
        </w:rPr>
        <w:t>score</w:t>
      </w:r>
      <w:r>
        <w:rPr>
          <w:lang w:val="ru-RU"/>
        </w:rPr>
        <w:t xml:space="preserve"> и 1-битный </w:t>
      </w:r>
      <w:r>
        <w:rPr>
          <w:lang w:val="en-US"/>
        </w:rPr>
        <w:t>clock</w:t>
      </w:r>
      <w:r>
        <w:rPr>
          <w:lang w:val="ru-RU"/>
        </w:rPr>
        <w:t xml:space="preserve">, три выходных контакта: </w:t>
      </w:r>
      <w:r>
        <w:rPr>
          <w:lang w:val="en-US"/>
        </w:rPr>
        <w:t>win</w:t>
      </w:r>
      <w:r>
        <w:rPr>
          <w:lang w:val="ru-RU"/>
        </w:rPr>
        <w:t xml:space="preserve">, </w:t>
      </w:r>
      <w:r>
        <w:rPr>
          <w:lang w:val="en-US"/>
        </w:rPr>
        <w:t>lose</w:t>
      </w:r>
      <w:r>
        <w:rPr>
          <w:lang w:val="ru-RU"/>
        </w:rPr>
        <w:t xml:space="preserve">, </w:t>
      </w:r>
      <w:r>
        <w:rPr>
          <w:lang w:val="en-US"/>
        </w:rPr>
        <w:t>draw</w:t>
      </w:r>
      <w:r>
        <w:rPr>
          <w:lang w:val="ru-RU"/>
        </w:rPr>
        <w:t xml:space="preserve">, 2-битный регистр </w:t>
      </w:r>
      <w:r>
        <w:rPr>
          <w:lang w:val="en-US"/>
        </w:rPr>
        <w:t>state</w:t>
      </w:r>
      <w:r>
        <w:rPr>
          <w:lang w:val="ru-RU"/>
        </w:rPr>
        <w:t xml:space="preserve"> и </w:t>
      </w:r>
      <w:r>
        <w:rPr>
          <w:lang w:val="en-US"/>
        </w:rPr>
        <w:t>reset</w:t>
      </w:r>
      <w:r>
        <w:rPr>
          <w:lang w:val="ru-RU"/>
        </w:rPr>
        <w:t xml:space="preserve"> (для обнуления).</w:t>
      </w:r>
    </w:p>
    <w:p w14:paraId="194A5E6D" w14:textId="77777777" w:rsidR="006B3FA0" w:rsidRPr="0098508F" w:rsidRDefault="00B56CA7">
      <w:pPr>
        <w:rPr>
          <w:lang w:val="ru-RU"/>
        </w:rPr>
      </w:pPr>
      <w:r>
        <w:rPr>
          <w:lang w:val="ru-RU"/>
        </w:rPr>
        <w:t xml:space="preserve">Когда </w:t>
      </w:r>
      <w:r>
        <w:rPr>
          <w:lang w:val="en-US"/>
        </w:rPr>
        <w:t>score</w:t>
      </w:r>
      <w:r>
        <w:rPr>
          <w:lang w:val="ru-RU"/>
        </w:rPr>
        <w:t xml:space="preserve"> = 01, статус игры </w:t>
      </w:r>
      <w:r>
        <w:rPr>
          <w:lang w:val="en-US"/>
        </w:rPr>
        <w:t>win</w:t>
      </w:r>
      <w:r>
        <w:rPr>
          <w:lang w:val="ru-RU"/>
        </w:rPr>
        <w:t xml:space="preserve"> (для компьютерного игрока) и загорается красный светодиод (поражение для человека)</w:t>
      </w:r>
    </w:p>
    <w:p w14:paraId="55153EF5" w14:textId="77777777" w:rsidR="006B3FA0" w:rsidRDefault="00B56CA7">
      <w:pPr>
        <w:rPr>
          <w:lang w:val="ru-RU"/>
        </w:rPr>
      </w:pPr>
      <w:r>
        <w:rPr>
          <w:lang w:val="ru-RU"/>
        </w:rPr>
        <w:t xml:space="preserve">Когда </w:t>
      </w:r>
      <w:r>
        <w:rPr>
          <w:lang w:val="en-US"/>
        </w:rPr>
        <w:t>score</w:t>
      </w:r>
      <w:r>
        <w:rPr>
          <w:lang w:val="ru-RU"/>
        </w:rPr>
        <w:t xml:space="preserve"> = 10, статус игры </w:t>
      </w:r>
      <w:r>
        <w:rPr>
          <w:lang w:val="en-US"/>
        </w:rPr>
        <w:t>lose</w:t>
      </w:r>
      <w:r>
        <w:rPr>
          <w:lang w:val="ru-RU"/>
        </w:rPr>
        <w:t xml:space="preserve"> и загорается зеленый светодиод</w:t>
      </w:r>
    </w:p>
    <w:p w14:paraId="2B1D2229" w14:textId="77777777" w:rsidR="006B3FA0" w:rsidRDefault="00B56CA7">
      <w:pPr>
        <w:rPr>
          <w:lang w:val="ru-RU"/>
        </w:rPr>
      </w:pPr>
      <w:r>
        <w:rPr>
          <w:lang w:val="ru-RU"/>
        </w:rPr>
        <w:t xml:space="preserve">Когда </w:t>
      </w:r>
      <w:r>
        <w:rPr>
          <w:lang w:val="en-US"/>
        </w:rPr>
        <w:t>score</w:t>
      </w:r>
      <w:r>
        <w:rPr>
          <w:lang w:val="ru-RU"/>
        </w:rPr>
        <w:t xml:space="preserve"> = 11, статус игры </w:t>
      </w:r>
      <w:r>
        <w:rPr>
          <w:lang w:val="en-US"/>
        </w:rPr>
        <w:t>draw</w:t>
      </w:r>
      <w:r>
        <w:rPr>
          <w:lang w:val="ru-RU"/>
        </w:rPr>
        <w:t xml:space="preserve"> и загорается желтый светодиод</w:t>
      </w:r>
    </w:p>
    <w:p w14:paraId="17B43A9D" w14:textId="77777777" w:rsidR="006B3FA0" w:rsidRDefault="006B3FA0">
      <w:pPr>
        <w:rPr>
          <w:lang w:val="ru-RU"/>
        </w:rPr>
      </w:pPr>
    </w:p>
    <w:p w14:paraId="783969F4" w14:textId="77777777" w:rsidR="006B3FA0" w:rsidRDefault="00B56CA7">
      <w:r>
        <w:rPr>
          <w:noProof/>
        </w:rPr>
        <w:drawing>
          <wp:anchor distT="0" distB="0" distL="114300" distR="114300" simplePos="0" relativeHeight="6" behindDoc="0" locked="0" layoutInCell="1" allowOverlap="1" wp14:anchorId="179F867B" wp14:editId="5DF6D76D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2804160" cy="419227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508F">
        <w:rPr>
          <w:lang w:val="ru-RU"/>
        </w:rPr>
        <w:t xml:space="preserve"> </w:t>
      </w:r>
      <w:r>
        <w:rPr>
          <w:noProof/>
        </w:rPr>
        <w:drawing>
          <wp:inline distT="0" distB="0" distL="0" distR="9525" wp14:anchorId="61B35A05" wp14:editId="38916176">
            <wp:extent cx="2429510" cy="1447800"/>
            <wp:effectExtent l="0" t="0" r="0" b="0"/>
            <wp:docPr id="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BC70" w14:textId="77777777" w:rsidR="006B3FA0" w:rsidRDefault="00B56CA7">
      <w:pPr>
        <w:rPr>
          <w:lang w:val="ru-RU"/>
        </w:rPr>
      </w:pPr>
      <w:r>
        <w:rPr>
          <w:lang w:val="ru-RU"/>
        </w:rPr>
        <w:t xml:space="preserve">На западной стороне вход </w:t>
      </w:r>
      <w:r>
        <w:rPr>
          <w:lang w:val="en-US"/>
        </w:rPr>
        <w:t>score</w:t>
      </w:r>
      <w:r>
        <w:rPr>
          <w:lang w:val="ru-RU"/>
        </w:rPr>
        <w:t xml:space="preserve"> (состояние игры)</w:t>
      </w:r>
    </w:p>
    <w:p w14:paraId="7723E5D5" w14:textId="77777777" w:rsidR="006B3FA0" w:rsidRDefault="00B56CA7">
      <w:pPr>
        <w:rPr>
          <w:lang w:val="ru-RU"/>
        </w:rPr>
      </w:pPr>
      <w:r>
        <w:rPr>
          <w:lang w:val="ru-RU"/>
        </w:rPr>
        <w:t xml:space="preserve">На южной – </w:t>
      </w:r>
      <w:r>
        <w:rPr>
          <w:lang w:val="en-US"/>
        </w:rPr>
        <w:t>clock</w:t>
      </w:r>
    </w:p>
    <w:p w14:paraId="373511B8" w14:textId="77777777" w:rsidR="006B3FA0" w:rsidRDefault="00B56CA7">
      <w:pPr>
        <w:rPr>
          <w:lang w:val="ru-RU"/>
        </w:rPr>
      </w:pPr>
      <w:r>
        <w:rPr>
          <w:lang w:val="ru-RU"/>
        </w:rPr>
        <w:t>На северной - светодиоды</w:t>
      </w:r>
    </w:p>
    <w:p w14:paraId="09F584B5" w14:textId="77777777" w:rsidR="006B3FA0" w:rsidRPr="0098508F" w:rsidRDefault="006B3FA0">
      <w:pPr>
        <w:rPr>
          <w:lang w:val="ru-RU"/>
        </w:rPr>
      </w:pPr>
    </w:p>
    <w:p w14:paraId="462C9386" w14:textId="77777777" w:rsidR="00E357C4" w:rsidRPr="009A188B" w:rsidRDefault="00E357C4">
      <w:pPr>
        <w:pStyle w:val="2"/>
        <w:rPr>
          <w:b/>
          <w:bCs/>
          <w:color w:val="000000" w:themeColor="text1"/>
          <w:lang w:val="ru-RU"/>
        </w:rPr>
      </w:pPr>
    </w:p>
    <w:p w14:paraId="5EE60F16" w14:textId="71D38CBF" w:rsidR="006B3FA0" w:rsidRPr="009A188B" w:rsidRDefault="00B56CA7">
      <w:pPr>
        <w:pStyle w:val="2"/>
        <w:rPr>
          <w:lang w:val="ru-RU"/>
        </w:rPr>
      </w:pPr>
      <w:bookmarkStart w:id="8" w:name="_Toc72575702"/>
      <w:r>
        <w:rPr>
          <w:b/>
          <w:bCs/>
          <w:color w:val="000000" w:themeColor="text1"/>
          <w:lang w:val="en-US"/>
        </w:rPr>
        <w:t>Software</w:t>
      </w:r>
      <w:r w:rsidR="009A188B">
        <w:rPr>
          <w:b/>
          <w:bCs/>
          <w:color w:val="000000" w:themeColor="text1"/>
          <w:lang w:val="ru-RU"/>
        </w:rPr>
        <w:t xml:space="preserve"> </w:t>
      </w:r>
      <w:r w:rsidR="009A188B">
        <w:rPr>
          <w:b/>
          <w:bCs/>
          <w:color w:val="000000" w:themeColor="text1"/>
          <w:lang w:val="en-US"/>
        </w:rPr>
        <w:t xml:space="preserve">and </w:t>
      </w:r>
      <w:r w:rsidR="009A188B" w:rsidRPr="009A188B">
        <w:rPr>
          <w:b/>
          <w:bCs/>
          <w:color w:val="000000" w:themeColor="text1"/>
          <w:lang w:val="en-US"/>
        </w:rPr>
        <w:t>main subroutines</w:t>
      </w:r>
      <w:bookmarkEnd w:id="8"/>
    </w:p>
    <w:p w14:paraId="3ADDA74B" w14:textId="77777777" w:rsidR="006B3FA0" w:rsidRPr="0098508F" w:rsidRDefault="00B56CA7">
      <w:pPr>
        <w:rPr>
          <w:lang w:val="ru-RU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C54B812" wp14:editId="094C9857">
            <wp:simplePos x="0" y="0"/>
            <wp:positionH relativeFrom="margin">
              <wp:align>left</wp:align>
            </wp:positionH>
            <wp:positionV relativeFrom="paragraph">
              <wp:posOffset>970280</wp:posOffset>
            </wp:positionV>
            <wp:extent cx="5958840" cy="1858645"/>
            <wp:effectExtent l="0" t="0" r="3810" b="8255"/>
            <wp:wrapSquare wrapText="largest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ru-RU"/>
        </w:rPr>
        <w:t xml:space="preserve">В памяти выделяется </w:t>
      </w:r>
      <w:proofErr w:type="spellStart"/>
      <w:r>
        <w:rPr>
          <w:lang w:val="ru-RU"/>
        </w:rPr>
        <w:t>arr</w:t>
      </w:r>
      <w:proofErr w:type="spellEnd"/>
      <w:r>
        <w:rPr>
          <w:lang w:val="ru-RU"/>
        </w:rPr>
        <w:t xml:space="preserve"> под локальные данные игры, чтобы хранить информацию, где находятся крестики и нолики,</w:t>
      </w:r>
      <w:r>
        <w:rPr>
          <w:lang w:val="ru-RU"/>
        </w:rPr>
        <w:br/>
        <w:t xml:space="preserve">и table под указатели на строки, столбцы и диагонали, чтобы можно было удобно по ним перемещаться циклом </w:t>
      </w:r>
    </w:p>
    <w:p w14:paraId="6467BC17" w14:textId="5BCB61F6" w:rsidR="006B3FA0" w:rsidRPr="0098508F" w:rsidRDefault="00B56CA7" w:rsidP="009A188B">
      <w:pPr>
        <w:pStyle w:val="ab"/>
        <w:rPr>
          <w:lang w:val="ru-RU"/>
        </w:rPr>
      </w:pPr>
      <w:r>
        <w:rPr>
          <w:lang w:val="ru-RU"/>
        </w:rPr>
        <w:br/>
      </w:r>
      <w:bookmarkStart w:id="9" w:name="_Toc72575703"/>
      <w:r w:rsidRPr="0098508F">
        <w:rPr>
          <w:lang w:val="ru-RU"/>
        </w:rPr>
        <w:t>playerturn</w:t>
      </w:r>
      <w:bookmarkEnd w:id="9"/>
      <w:r w:rsidRPr="0098508F">
        <w:rPr>
          <w:lang w:val="ru-RU"/>
        </w:rPr>
        <w:t xml:space="preserve"> </w:t>
      </w:r>
    </w:p>
    <w:p w14:paraId="66F2FBB3" w14:textId="77777777" w:rsidR="009A188B" w:rsidRDefault="00B56CA7" w:rsidP="009A188B">
      <w:pPr>
        <w:rPr>
          <w:lang w:val="ru-RU"/>
        </w:rPr>
      </w:pPr>
      <w:bookmarkStart w:id="10" w:name="_GoBack"/>
      <w:bookmarkEnd w:id="10"/>
      <w:r>
        <w:rPr>
          <w:noProof/>
        </w:rPr>
        <w:drawing>
          <wp:anchor distT="0" distB="0" distL="0" distR="0" simplePos="0" relativeHeight="11" behindDoc="0" locked="0" layoutInCell="1" allowOverlap="1" wp14:anchorId="6F5620E2" wp14:editId="56387B3B">
            <wp:simplePos x="0" y="0"/>
            <wp:positionH relativeFrom="column">
              <wp:posOffset>-13335</wp:posOffset>
            </wp:positionH>
            <wp:positionV relativeFrom="paragraph">
              <wp:posOffset>40005</wp:posOffset>
            </wp:positionV>
            <wp:extent cx="5940425" cy="2509520"/>
            <wp:effectExtent l="0" t="0" r="0" b="0"/>
            <wp:wrapSquare wrapText="largest"/>
            <wp:docPr id="10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Считывает данные из схемы, которые передаёт BPC при нажатии кнопки, сохраняет локально значение крестика и переводит данные в формат, который принимает SDR (первые 2 бита -symID, следующие 4 — координаты, биты под GSDD пока нулевые)</w:t>
      </w:r>
    </w:p>
    <w:p w14:paraId="0BFF16E6" w14:textId="6A56AB05" w:rsidR="006B3FA0" w:rsidRPr="009A188B" w:rsidRDefault="00B56CA7" w:rsidP="009A188B">
      <w:pPr>
        <w:pStyle w:val="ab"/>
        <w:rPr>
          <w:lang w:val="ru-RU"/>
        </w:rPr>
      </w:pPr>
      <w:bookmarkStart w:id="11" w:name="_Toc72575704"/>
      <w:proofErr w:type="spellStart"/>
      <w:r w:rsidRPr="0098508F">
        <w:rPr>
          <w:lang w:val="ru-RU"/>
        </w:rPr>
        <w:t>drawcounter</w:t>
      </w:r>
      <w:bookmarkEnd w:id="11"/>
      <w:proofErr w:type="spellEnd"/>
      <w:r w:rsidRPr="0098508F">
        <w:rPr>
          <w:lang w:val="ru-RU"/>
        </w:rPr>
        <w:t xml:space="preserve"> </w:t>
      </w:r>
    </w:p>
    <w:p w14:paraId="541E25E2" w14:textId="19EBCACA" w:rsidR="006B3FA0" w:rsidRDefault="009A188B">
      <w:pPr>
        <w:rPr>
          <w:lang w:val="ru-RU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FDC6D76" wp14:editId="50F1F111">
            <wp:simplePos x="0" y="0"/>
            <wp:positionH relativeFrom="column">
              <wp:posOffset>64135</wp:posOffset>
            </wp:positionH>
            <wp:positionV relativeFrom="paragraph">
              <wp:posOffset>11430</wp:posOffset>
            </wp:positionV>
            <wp:extent cx="4867275" cy="904875"/>
            <wp:effectExtent l="0" t="0" r="0" b="0"/>
            <wp:wrapSquare wrapText="largest"/>
            <wp:docPr id="1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02F03" w14:textId="77777777" w:rsidR="006B3FA0" w:rsidRDefault="006B3FA0">
      <w:pPr>
        <w:rPr>
          <w:lang w:val="ru-RU"/>
        </w:rPr>
      </w:pPr>
    </w:p>
    <w:p w14:paraId="53384CBF" w14:textId="77777777" w:rsidR="006B3FA0" w:rsidRDefault="006B3FA0">
      <w:pPr>
        <w:rPr>
          <w:lang w:val="ru-RU"/>
        </w:rPr>
      </w:pPr>
    </w:p>
    <w:p w14:paraId="31E5203E" w14:textId="307FAB6B" w:rsidR="006B3FA0" w:rsidRDefault="0098508F">
      <w:pPr>
        <w:rPr>
          <w:lang w:val="ru-RU"/>
        </w:rPr>
      </w:pPr>
      <w:r>
        <w:rPr>
          <w:lang w:val="ru-RU"/>
        </w:rPr>
        <w:t>счётчик</w:t>
      </w:r>
      <w:r w:rsidR="00B56CA7">
        <w:rPr>
          <w:lang w:val="ru-RU"/>
        </w:rPr>
        <w:t xml:space="preserve"> поставленных на игровое поле объектов, чтобы упростить проверку условия ничьей. Хранится по адресу 0x03.</w:t>
      </w:r>
    </w:p>
    <w:p w14:paraId="05F1F803" w14:textId="77777777" w:rsidR="00E357C4" w:rsidRDefault="00E357C4">
      <w:pPr>
        <w:rPr>
          <w:b/>
          <w:bCs/>
          <w:lang w:val="ru-RU"/>
        </w:rPr>
      </w:pPr>
    </w:p>
    <w:p w14:paraId="3E12B0BB" w14:textId="491CE59C" w:rsidR="006B3FA0" w:rsidRPr="0098508F" w:rsidRDefault="00B56CA7" w:rsidP="009A188B">
      <w:pPr>
        <w:pStyle w:val="ab"/>
        <w:rPr>
          <w:lang w:val="ru-RU"/>
        </w:rPr>
      </w:pPr>
      <w:bookmarkStart w:id="12" w:name="_Toc72575705"/>
      <w:proofErr w:type="spellStart"/>
      <w:r w:rsidRPr="0098508F">
        <w:rPr>
          <w:lang w:val="ru-RU"/>
        </w:rPr>
        <w:t>wincheck</w:t>
      </w:r>
      <w:bookmarkEnd w:id="12"/>
      <w:proofErr w:type="spellEnd"/>
      <w:r w:rsidRPr="0098508F">
        <w:rPr>
          <w:lang w:val="ru-RU"/>
        </w:rPr>
        <w:t xml:space="preserve"> </w:t>
      </w:r>
    </w:p>
    <w:p w14:paraId="41B13F43" w14:textId="74A15B8C" w:rsidR="0098508F" w:rsidRPr="0098508F" w:rsidRDefault="009A188B">
      <w:pPr>
        <w:rPr>
          <w:lang w:val="ru-RU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F929E98" wp14:editId="6D420DCE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4464050" cy="3741420"/>
            <wp:effectExtent l="0" t="0" r="0" b="0"/>
            <wp:wrapSquare wrapText="largest"/>
            <wp:docPr id="1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2D756" w14:textId="1E24A1A4" w:rsidR="006B3FA0" w:rsidRDefault="006B3FA0">
      <w:pPr>
        <w:rPr>
          <w:lang w:val="ru-RU"/>
        </w:rPr>
      </w:pPr>
    </w:p>
    <w:p w14:paraId="63DC038A" w14:textId="77777777" w:rsidR="006B3FA0" w:rsidRDefault="006B3FA0">
      <w:pPr>
        <w:rPr>
          <w:lang w:val="ru-RU"/>
        </w:rPr>
      </w:pPr>
    </w:p>
    <w:p w14:paraId="0A80A45F" w14:textId="77777777" w:rsidR="006B3FA0" w:rsidRPr="0098508F" w:rsidRDefault="00B56CA7">
      <w:pPr>
        <w:rPr>
          <w:lang w:val="ru-RU"/>
        </w:rPr>
      </w:pPr>
      <w:r>
        <w:rPr>
          <w:lang w:val="ru-RU"/>
        </w:rPr>
        <w:br/>
      </w:r>
    </w:p>
    <w:p w14:paraId="042E7ED2" w14:textId="77777777" w:rsidR="006B3FA0" w:rsidRDefault="006B3FA0">
      <w:pPr>
        <w:rPr>
          <w:lang w:val="ru-RU"/>
        </w:rPr>
      </w:pPr>
    </w:p>
    <w:p w14:paraId="06C3FB82" w14:textId="77777777" w:rsidR="006B3FA0" w:rsidRDefault="006B3FA0">
      <w:pPr>
        <w:rPr>
          <w:lang w:val="ru-RU"/>
        </w:rPr>
      </w:pPr>
    </w:p>
    <w:p w14:paraId="27946D10" w14:textId="77777777" w:rsidR="006B3FA0" w:rsidRDefault="006B3FA0">
      <w:pPr>
        <w:rPr>
          <w:lang w:val="ru-RU"/>
        </w:rPr>
      </w:pPr>
    </w:p>
    <w:p w14:paraId="0428D98E" w14:textId="77777777" w:rsidR="006B3FA0" w:rsidRDefault="006B3FA0">
      <w:pPr>
        <w:rPr>
          <w:lang w:val="ru-RU"/>
        </w:rPr>
      </w:pPr>
    </w:p>
    <w:p w14:paraId="2E2ECECA" w14:textId="77777777" w:rsidR="006B3FA0" w:rsidRDefault="006B3FA0">
      <w:pPr>
        <w:rPr>
          <w:lang w:val="ru-RU"/>
        </w:rPr>
      </w:pPr>
    </w:p>
    <w:p w14:paraId="54BFE9AF" w14:textId="77777777" w:rsidR="006B3FA0" w:rsidRDefault="006B3FA0">
      <w:pPr>
        <w:rPr>
          <w:lang w:val="ru-RU"/>
        </w:rPr>
      </w:pPr>
    </w:p>
    <w:p w14:paraId="6174B14B" w14:textId="77777777" w:rsidR="006B3FA0" w:rsidRDefault="006B3FA0">
      <w:pPr>
        <w:rPr>
          <w:lang w:val="ru-RU"/>
        </w:rPr>
      </w:pPr>
    </w:p>
    <w:p w14:paraId="3BCFD1EA" w14:textId="77777777" w:rsidR="009A188B" w:rsidRDefault="009A188B">
      <w:pPr>
        <w:rPr>
          <w:lang w:val="ru-RU"/>
        </w:rPr>
      </w:pPr>
    </w:p>
    <w:p w14:paraId="54C27877" w14:textId="1A189318" w:rsidR="006B3FA0" w:rsidRPr="0098508F" w:rsidRDefault="00B56CA7">
      <w:pPr>
        <w:rPr>
          <w:lang w:val="ru-RU"/>
        </w:rPr>
      </w:pPr>
      <w:r>
        <w:rPr>
          <w:lang w:val="ru-RU"/>
        </w:rPr>
        <w:t>Проходит по таблице и проверяет наличие трёх крестиков или ноликов в строке, столбце или на диагонали, переходя при выполнении условий к lose или win. Если указанные условия не выполнены, то смотрит на счётчик объектов, если он равен 9, то переходит к draw</w:t>
      </w:r>
    </w:p>
    <w:p w14:paraId="43944E7D" w14:textId="77777777" w:rsidR="006B3FA0" w:rsidRPr="0098508F" w:rsidRDefault="00B56CA7" w:rsidP="009A188B">
      <w:pPr>
        <w:pStyle w:val="ab"/>
        <w:rPr>
          <w:lang w:val="ru-RU"/>
        </w:rPr>
      </w:pPr>
      <w:bookmarkStart w:id="13" w:name="_Toc72575706"/>
      <w:r w:rsidRPr="0098508F">
        <w:rPr>
          <w:lang w:val="ru-RU"/>
        </w:rPr>
        <w:t>lose/win/draw</w:t>
      </w:r>
      <w:bookmarkEnd w:id="13"/>
      <w:r w:rsidRPr="0098508F">
        <w:rPr>
          <w:lang w:val="ru-RU"/>
        </w:rPr>
        <w:t xml:space="preserve"> </w:t>
      </w:r>
    </w:p>
    <w:p w14:paraId="2B93E269" w14:textId="77777777" w:rsidR="006B3FA0" w:rsidRDefault="00B56CA7">
      <w:pPr>
        <w:rPr>
          <w:lang w:val="ru-RU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84F22CA" wp14:editId="53A8A7E5">
            <wp:simplePos x="0" y="0"/>
            <wp:positionH relativeFrom="page">
              <wp:posOffset>1257300</wp:posOffset>
            </wp:positionH>
            <wp:positionV relativeFrom="paragraph">
              <wp:posOffset>11430</wp:posOffset>
            </wp:positionV>
            <wp:extent cx="4495800" cy="1076960"/>
            <wp:effectExtent l="0" t="0" r="0" b="8890"/>
            <wp:wrapSquare wrapText="largest"/>
            <wp:docPr id="1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1972E" w14:textId="77777777" w:rsidR="006B3FA0" w:rsidRDefault="006B3FA0">
      <w:pPr>
        <w:rPr>
          <w:lang w:val="ru-RU"/>
        </w:rPr>
      </w:pPr>
    </w:p>
    <w:p w14:paraId="31F1B307" w14:textId="77777777" w:rsidR="006B3FA0" w:rsidRDefault="006B3FA0">
      <w:pPr>
        <w:rPr>
          <w:lang w:val="ru-RU"/>
        </w:rPr>
      </w:pPr>
    </w:p>
    <w:p w14:paraId="206DDBED" w14:textId="77777777" w:rsidR="006B3FA0" w:rsidRDefault="006B3FA0">
      <w:pPr>
        <w:rPr>
          <w:lang w:val="ru-RU"/>
        </w:rPr>
      </w:pPr>
    </w:p>
    <w:p w14:paraId="319AD868" w14:textId="6588B601" w:rsidR="006B3FA0" w:rsidRDefault="009A188B">
      <w:pPr>
        <w:rPr>
          <w:lang w:val="ru-RU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1364A22" wp14:editId="55F7E447">
            <wp:simplePos x="0" y="0"/>
            <wp:positionH relativeFrom="column">
              <wp:posOffset>2950845</wp:posOffset>
            </wp:positionH>
            <wp:positionV relativeFrom="paragraph">
              <wp:posOffset>82550</wp:posOffset>
            </wp:positionV>
            <wp:extent cx="1089660" cy="1106805"/>
            <wp:effectExtent l="0" t="0" r="0" b="0"/>
            <wp:wrapSquare wrapText="largest"/>
            <wp:docPr id="1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4E5EAD25" wp14:editId="0E1DFA08">
            <wp:simplePos x="0" y="0"/>
            <wp:positionH relativeFrom="column">
              <wp:posOffset>154305</wp:posOffset>
            </wp:positionH>
            <wp:positionV relativeFrom="paragraph">
              <wp:posOffset>158750</wp:posOffset>
            </wp:positionV>
            <wp:extent cx="2270760" cy="1062355"/>
            <wp:effectExtent l="0" t="0" r="0" b="4445"/>
            <wp:wrapSquare wrapText="largest"/>
            <wp:docPr id="1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CE84C" w14:textId="77777777" w:rsidR="006B3FA0" w:rsidRDefault="006B3FA0">
      <w:pPr>
        <w:rPr>
          <w:lang w:val="ru-RU"/>
        </w:rPr>
      </w:pPr>
    </w:p>
    <w:p w14:paraId="19186F46" w14:textId="77777777" w:rsidR="006B3FA0" w:rsidRDefault="006B3FA0">
      <w:pPr>
        <w:rPr>
          <w:lang w:val="ru-RU"/>
        </w:rPr>
      </w:pPr>
    </w:p>
    <w:p w14:paraId="597184BA" w14:textId="77777777" w:rsidR="006B3FA0" w:rsidRDefault="006B3FA0">
      <w:pPr>
        <w:rPr>
          <w:lang w:val="ru-RU"/>
        </w:rPr>
      </w:pPr>
    </w:p>
    <w:p w14:paraId="04146463" w14:textId="7ED15A42" w:rsidR="0098508F" w:rsidRPr="009A188B" w:rsidRDefault="00B56CA7">
      <w:pPr>
        <w:rPr>
          <w:lang w:val="ru-RU"/>
        </w:rPr>
      </w:pPr>
      <w:r>
        <w:rPr>
          <w:lang w:val="ru-RU"/>
        </w:rPr>
        <w:t xml:space="preserve">устанавливают 6 и7 биты, которые обрабатывает GSDD чип, чтобы загорелся нужный светодиод, вызывает команду остановки </w:t>
      </w:r>
      <w:proofErr w:type="spellStart"/>
      <w:r>
        <w:rPr>
          <w:lang w:val="ru-RU"/>
        </w:rPr>
        <w:t>halt</w:t>
      </w:r>
      <w:proofErr w:type="spellEnd"/>
    </w:p>
    <w:p w14:paraId="00F1815E" w14:textId="76A71D1A" w:rsidR="006B3FA0" w:rsidRPr="0098508F" w:rsidRDefault="00B56CA7" w:rsidP="009A188B">
      <w:pPr>
        <w:pStyle w:val="ab"/>
        <w:rPr>
          <w:lang w:val="ru-RU"/>
        </w:rPr>
      </w:pPr>
      <w:bookmarkStart w:id="14" w:name="_Toc72575707"/>
      <w:r w:rsidRPr="0098508F">
        <w:rPr>
          <w:lang w:val="ru-RU"/>
        </w:rPr>
        <w:lastRenderedPageBreak/>
        <w:t>computerturn</w:t>
      </w:r>
      <w:bookmarkEnd w:id="14"/>
      <w:r w:rsidRPr="0098508F">
        <w:rPr>
          <w:lang w:val="ru-RU"/>
        </w:rPr>
        <w:t xml:space="preserve"> </w:t>
      </w:r>
    </w:p>
    <w:p w14:paraId="4BFC982A" w14:textId="77777777" w:rsidR="006B3FA0" w:rsidRDefault="00B56CA7">
      <w:pPr>
        <w:rPr>
          <w:lang w:val="ru-RU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2AF3176D" wp14:editId="4AD687A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7270" cy="4380230"/>
            <wp:effectExtent l="0" t="0" r="0" b="0"/>
            <wp:wrapSquare wrapText="largest"/>
            <wp:docPr id="16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652C2" w14:textId="77777777" w:rsidR="006B3FA0" w:rsidRDefault="006B3FA0">
      <w:pPr>
        <w:rPr>
          <w:lang w:val="ru-RU"/>
        </w:rPr>
      </w:pPr>
    </w:p>
    <w:p w14:paraId="5481B710" w14:textId="77777777" w:rsidR="006B3FA0" w:rsidRDefault="006B3FA0">
      <w:pPr>
        <w:rPr>
          <w:lang w:val="ru-RU"/>
        </w:rPr>
      </w:pPr>
    </w:p>
    <w:p w14:paraId="0F58D1CF" w14:textId="77777777" w:rsidR="006B3FA0" w:rsidRDefault="006B3FA0">
      <w:pPr>
        <w:rPr>
          <w:lang w:val="ru-RU"/>
        </w:rPr>
      </w:pPr>
    </w:p>
    <w:p w14:paraId="5D75A260" w14:textId="77777777" w:rsidR="006B3FA0" w:rsidRDefault="006B3FA0">
      <w:pPr>
        <w:rPr>
          <w:lang w:val="ru-RU"/>
        </w:rPr>
      </w:pPr>
    </w:p>
    <w:p w14:paraId="04E33537" w14:textId="77777777" w:rsidR="006B3FA0" w:rsidRDefault="006B3FA0">
      <w:pPr>
        <w:rPr>
          <w:lang w:val="ru-RU"/>
        </w:rPr>
      </w:pPr>
    </w:p>
    <w:p w14:paraId="1B7D2785" w14:textId="77777777" w:rsidR="006B3FA0" w:rsidRDefault="006B3FA0">
      <w:pPr>
        <w:rPr>
          <w:lang w:val="ru-RU"/>
        </w:rPr>
      </w:pPr>
    </w:p>
    <w:p w14:paraId="2B61D70F" w14:textId="77777777" w:rsidR="006B3FA0" w:rsidRDefault="006B3FA0">
      <w:pPr>
        <w:rPr>
          <w:lang w:val="ru-RU"/>
        </w:rPr>
      </w:pPr>
    </w:p>
    <w:p w14:paraId="638427B3" w14:textId="77777777" w:rsidR="006B3FA0" w:rsidRDefault="006B3FA0">
      <w:pPr>
        <w:rPr>
          <w:lang w:val="ru-RU"/>
        </w:rPr>
      </w:pPr>
    </w:p>
    <w:p w14:paraId="5FF3E248" w14:textId="77777777" w:rsidR="006B3FA0" w:rsidRDefault="006B3FA0">
      <w:pPr>
        <w:rPr>
          <w:lang w:val="ru-RU"/>
        </w:rPr>
      </w:pPr>
    </w:p>
    <w:p w14:paraId="2A3CBF58" w14:textId="77777777" w:rsidR="006B3FA0" w:rsidRDefault="006B3FA0">
      <w:pPr>
        <w:rPr>
          <w:lang w:val="ru-RU"/>
        </w:rPr>
      </w:pPr>
    </w:p>
    <w:p w14:paraId="77856EFA" w14:textId="77777777" w:rsidR="006B3FA0" w:rsidRDefault="006B3FA0">
      <w:pPr>
        <w:rPr>
          <w:lang w:val="ru-RU"/>
        </w:rPr>
      </w:pPr>
    </w:p>
    <w:p w14:paraId="54FF6F1F" w14:textId="77777777" w:rsidR="006B3FA0" w:rsidRDefault="006B3FA0">
      <w:pPr>
        <w:rPr>
          <w:lang w:val="ru-RU"/>
        </w:rPr>
      </w:pPr>
    </w:p>
    <w:p w14:paraId="6656CD4E" w14:textId="77777777" w:rsidR="006B3FA0" w:rsidRDefault="006B3FA0">
      <w:pPr>
        <w:rPr>
          <w:lang w:val="ru-RU"/>
        </w:rPr>
      </w:pPr>
    </w:p>
    <w:p w14:paraId="2B0F0965" w14:textId="77777777" w:rsidR="006B3FA0" w:rsidRPr="0098508F" w:rsidRDefault="00B56CA7">
      <w:pPr>
        <w:rPr>
          <w:lang w:val="ru-RU"/>
        </w:rPr>
      </w:pPr>
      <w:r>
        <w:rPr>
          <w:lang w:val="ru-RU"/>
        </w:rPr>
        <w:t xml:space="preserve">Алгоритм компьютерного игрока при движении проверяет, есть ли два одинаковых объекта в первых двух элементах строки/столбца/диагонали, если такое встречается, то третьим элементом ставится нолик. </w:t>
      </w:r>
    </w:p>
    <w:p w14:paraId="7AE83C48" w14:textId="77777777" w:rsidR="006B3FA0" w:rsidRDefault="00B56CA7">
      <w:pPr>
        <w:rPr>
          <w:lang w:val="ru-RU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231F6126" wp14:editId="684EA2AD">
            <wp:simplePos x="0" y="0"/>
            <wp:positionH relativeFrom="column">
              <wp:posOffset>1228725</wp:posOffset>
            </wp:positionH>
            <wp:positionV relativeFrom="paragraph">
              <wp:posOffset>4445</wp:posOffset>
            </wp:positionV>
            <wp:extent cx="3352800" cy="2948305"/>
            <wp:effectExtent l="0" t="0" r="0" b="4445"/>
            <wp:wrapSquare wrapText="largest"/>
            <wp:docPr id="17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D9922" w14:textId="77777777" w:rsidR="006B3FA0" w:rsidRDefault="006B3FA0">
      <w:pPr>
        <w:rPr>
          <w:lang w:val="ru-RU"/>
        </w:rPr>
      </w:pPr>
    </w:p>
    <w:p w14:paraId="33C8744F" w14:textId="77777777" w:rsidR="006B3FA0" w:rsidRDefault="006B3FA0">
      <w:pPr>
        <w:rPr>
          <w:lang w:val="ru-RU"/>
        </w:rPr>
      </w:pPr>
    </w:p>
    <w:p w14:paraId="2C22D510" w14:textId="77777777" w:rsidR="006B3FA0" w:rsidRDefault="006B3FA0">
      <w:pPr>
        <w:rPr>
          <w:lang w:val="ru-RU"/>
        </w:rPr>
      </w:pPr>
    </w:p>
    <w:p w14:paraId="4F54A2E6" w14:textId="77777777" w:rsidR="006B3FA0" w:rsidRDefault="006B3FA0">
      <w:pPr>
        <w:rPr>
          <w:lang w:val="ru-RU"/>
        </w:rPr>
      </w:pPr>
    </w:p>
    <w:p w14:paraId="7CFA3475" w14:textId="77777777" w:rsidR="006B3FA0" w:rsidRDefault="006B3FA0">
      <w:pPr>
        <w:rPr>
          <w:lang w:val="ru-RU"/>
        </w:rPr>
      </w:pPr>
    </w:p>
    <w:p w14:paraId="25BB63B7" w14:textId="77777777" w:rsidR="006B3FA0" w:rsidRDefault="006B3FA0">
      <w:pPr>
        <w:rPr>
          <w:lang w:val="ru-RU"/>
        </w:rPr>
      </w:pPr>
    </w:p>
    <w:p w14:paraId="20ED3D06" w14:textId="77777777" w:rsidR="006B3FA0" w:rsidRDefault="006B3FA0">
      <w:pPr>
        <w:rPr>
          <w:lang w:val="ru-RU"/>
        </w:rPr>
      </w:pPr>
    </w:p>
    <w:p w14:paraId="484AC4FA" w14:textId="77777777" w:rsidR="006B3FA0" w:rsidRDefault="006B3FA0">
      <w:pPr>
        <w:rPr>
          <w:lang w:val="ru-RU"/>
        </w:rPr>
      </w:pPr>
    </w:p>
    <w:p w14:paraId="777394B1" w14:textId="77777777" w:rsidR="006B3FA0" w:rsidRDefault="006B3FA0">
      <w:pPr>
        <w:rPr>
          <w:lang w:val="ru-RU"/>
        </w:rPr>
      </w:pPr>
    </w:p>
    <w:p w14:paraId="5E6BFF2A" w14:textId="77777777" w:rsidR="006B3FA0" w:rsidRPr="0098508F" w:rsidRDefault="00B56CA7">
      <w:pPr>
        <w:rPr>
          <w:lang w:val="ru-RU"/>
        </w:rPr>
      </w:pPr>
      <w:r>
        <w:rPr>
          <w:lang w:val="ru-RU"/>
        </w:rPr>
        <w:t>Если нет, то нолик ставится в первую свободную ячейку.</w:t>
      </w:r>
    </w:p>
    <w:sectPr w:rsidR="006B3FA0" w:rsidRPr="0098508F">
      <w:footerReference w:type="default" r:id="rId24"/>
      <w:pgSz w:w="11906" w:h="16838"/>
      <w:pgMar w:top="1134" w:right="850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2DBFB" w14:textId="77777777" w:rsidR="004555AC" w:rsidRDefault="004555AC">
      <w:pPr>
        <w:spacing w:after="0" w:line="240" w:lineRule="auto"/>
      </w:pPr>
      <w:r>
        <w:separator/>
      </w:r>
    </w:p>
  </w:endnote>
  <w:endnote w:type="continuationSeparator" w:id="0">
    <w:p w14:paraId="3519AF07" w14:textId="77777777" w:rsidR="004555AC" w:rsidRDefault="0045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9911024"/>
      <w:docPartObj>
        <w:docPartGallery w:val="Page Numbers (Bottom of Page)"/>
        <w:docPartUnique/>
      </w:docPartObj>
    </w:sdtPr>
    <w:sdtEndPr/>
    <w:sdtContent>
      <w:p w14:paraId="4BAF60F3" w14:textId="77777777" w:rsidR="006B3FA0" w:rsidRDefault="00B56CA7">
        <w:pPr>
          <w:pStyle w:val="a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22271582" w14:textId="77777777" w:rsidR="006B3FA0" w:rsidRDefault="00B56CA7">
    <w:pPr>
      <w:pStyle w:val="ae"/>
      <w:rPr>
        <w:color w:val="767171" w:themeColor="background2" w:themeShade="80"/>
        <w:sz w:val="20"/>
        <w:szCs w:val="20"/>
        <w:lang w:val="en-US"/>
      </w:rPr>
    </w:pPr>
    <w:r>
      <w:rPr>
        <w:color w:val="767171" w:themeColor="background2" w:themeShade="80"/>
        <w:sz w:val="20"/>
        <w:szCs w:val="20"/>
        <w:lang w:val="en-US"/>
      </w:rPr>
      <w:t>Derunets Roman &amp; Nurdolotova Sabina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E1E66" w14:textId="77777777" w:rsidR="004555AC" w:rsidRDefault="004555AC">
      <w:pPr>
        <w:spacing w:after="0" w:line="240" w:lineRule="auto"/>
      </w:pPr>
      <w:r>
        <w:separator/>
      </w:r>
    </w:p>
  </w:footnote>
  <w:footnote w:type="continuationSeparator" w:id="0">
    <w:p w14:paraId="0ECA8459" w14:textId="77777777" w:rsidR="004555AC" w:rsidRDefault="004555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A0"/>
    <w:rsid w:val="000D6BEC"/>
    <w:rsid w:val="004555AC"/>
    <w:rsid w:val="004823CE"/>
    <w:rsid w:val="0067353F"/>
    <w:rsid w:val="006B3FA0"/>
    <w:rsid w:val="008800F2"/>
    <w:rsid w:val="0098508F"/>
    <w:rsid w:val="009A188B"/>
    <w:rsid w:val="00B56CA7"/>
    <w:rsid w:val="00DD1729"/>
    <w:rsid w:val="00E3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CD03D"/>
  <w15:docId w15:val="{E426D13C-F954-4AE0-86CF-CBA4B6AD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DE7"/>
    <w:pPr>
      <w:spacing w:after="200" w:line="276" w:lineRule="auto"/>
    </w:pPr>
    <w:rPr>
      <w:rFonts w:ascii="Calibri" w:eastAsiaTheme="minorEastAsia" w:hAnsi="Calibri"/>
      <w:lang w:val="en-GB" w:eastAsia="zh-CN"/>
    </w:rPr>
  </w:style>
  <w:style w:type="paragraph" w:styleId="1">
    <w:name w:val="heading 1"/>
    <w:basedOn w:val="a"/>
    <w:uiPriority w:val="9"/>
    <w:qFormat/>
    <w:rsid w:val="00514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uiPriority w:val="9"/>
    <w:unhideWhenUsed/>
    <w:qFormat/>
    <w:rsid w:val="00315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514DE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val="en-GB" w:eastAsia="zh-CN"/>
    </w:rPr>
  </w:style>
  <w:style w:type="character" w:customStyle="1" w:styleId="10">
    <w:name w:val="Заголовок 1 Знак"/>
    <w:basedOn w:val="a0"/>
    <w:link w:val="10"/>
    <w:uiPriority w:val="9"/>
    <w:qFormat/>
    <w:rsid w:val="00514D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zh-CN"/>
    </w:rPr>
  </w:style>
  <w:style w:type="character" w:customStyle="1" w:styleId="InternetLink">
    <w:name w:val="Internet Link"/>
    <w:basedOn w:val="a0"/>
    <w:uiPriority w:val="99"/>
    <w:unhideWhenUsed/>
    <w:rsid w:val="00514DE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315E6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character" w:customStyle="1" w:styleId="a4">
    <w:name w:val="Подзаголовок Знак"/>
    <w:basedOn w:val="a0"/>
    <w:uiPriority w:val="11"/>
    <w:qFormat/>
    <w:rsid w:val="007504CD"/>
    <w:rPr>
      <w:rFonts w:eastAsiaTheme="minorEastAsia"/>
      <w:color w:val="5A5A5A" w:themeColor="text1" w:themeTint="A5"/>
      <w:spacing w:val="15"/>
      <w:lang w:val="en-GB" w:eastAsia="zh-CN"/>
    </w:rPr>
  </w:style>
  <w:style w:type="character" w:customStyle="1" w:styleId="a5">
    <w:name w:val="Верхний колонтитул Знак"/>
    <w:basedOn w:val="a0"/>
    <w:uiPriority w:val="99"/>
    <w:qFormat/>
    <w:rsid w:val="002F604F"/>
    <w:rPr>
      <w:rFonts w:eastAsiaTheme="minorEastAsia"/>
      <w:lang w:val="en-GB" w:eastAsia="zh-CN"/>
    </w:rPr>
  </w:style>
  <w:style w:type="character" w:customStyle="1" w:styleId="a6">
    <w:name w:val="Нижний колонтитул Знак"/>
    <w:basedOn w:val="a0"/>
    <w:uiPriority w:val="99"/>
    <w:qFormat/>
    <w:rsid w:val="002F604F"/>
    <w:rPr>
      <w:rFonts w:eastAsiaTheme="minorEastAsia"/>
      <w:lang w:val="en-GB" w:eastAsia="zh-CN"/>
    </w:rPr>
  </w:style>
  <w:style w:type="character" w:customStyle="1" w:styleId="jlqj4b">
    <w:name w:val="jlqj4b"/>
    <w:basedOn w:val="a0"/>
    <w:qFormat/>
    <w:rsid w:val="005978FD"/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a">
    <w:name w:val="Title"/>
    <w:basedOn w:val="a"/>
    <w:uiPriority w:val="10"/>
    <w:qFormat/>
    <w:rsid w:val="00514DE7"/>
    <w:pPr>
      <w:pBdr>
        <w:bottom w:val="single" w:sz="8" w:space="4" w:color="4472C4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b">
    <w:name w:val="TOC Heading"/>
    <w:basedOn w:val="1"/>
    <w:uiPriority w:val="39"/>
    <w:unhideWhenUsed/>
    <w:qFormat/>
    <w:rsid w:val="00514DE7"/>
    <w:pPr>
      <w:spacing w:before="480"/>
    </w:pPr>
    <w:rPr>
      <w:b/>
      <w:bCs/>
      <w:sz w:val="28"/>
      <w:szCs w:val="28"/>
    </w:rPr>
  </w:style>
  <w:style w:type="paragraph" w:styleId="21">
    <w:name w:val="toc 2"/>
    <w:basedOn w:val="a"/>
    <w:autoRedefine/>
    <w:uiPriority w:val="39"/>
    <w:unhideWhenUsed/>
    <w:rsid w:val="00514DE7"/>
    <w:pPr>
      <w:spacing w:after="100"/>
      <w:ind w:left="220"/>
    </w:pPr>
  </w:style>
  <w:style w:type="paragraph" w:styleId="3">
    <w:name w:val="toc 3"/>
    <w:basedOn w:val="a"/>
    <w:autoRedefine/>
    <w:uiPriority w:val="39"/>
    <w:unhideWhenUsed/>
    <w:rsid w:val="00514DE7"/>
    <w:pPr>
      <w:spacing w:after="100"/>
      <w:ind w:left="440"/>
    </w:pPr>
  </w:style>
  <w:style w:type="paragraph" w:styleId="ac">
    <w:name w:val="Subtitle"/>
    <w:basedOn w:val="a"/>
    <w:uiPriority w:val="11"/>
    <w:qFormat/>
    <w:rsid w:val="007504CD"/>
    <w:pPr>
      <w:spacing w:after="160"/>
    </w:pPr>
    <w:rPr>
      <w:color w:val="5A5A5A" w:themeColor="text1" w:themeTint="A5"/>
      <w:spacing w:val="15"/>
    </w:rPr>
  </w:style>
  <w:style w:type="paragraph" w:styleId="ad">
    <w:name w:val="header"/>
    <w:basedOn w:val="a"/>
    <w:uiPriority w:val="99"/>
    <w:unhideWhenUsed/>
    <w:rsid w:val="002F604F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2F604F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4823CE"/>
    <w:pPr>
      <w:spacing w:after="100"/>
    </w:pPr>
  </w:style>
  <w:style w:type="character" w:styleId="af">
    <w:name w:val="Hyperlink"/>
    <w:basedOn w:val="a0"/>
    <w:uiPriority w:val="99"/>
    <w:unhideWhenUsed/>
    <w:rsid w:val="004823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7AD1B-E575-4785-AE4B-C95F23196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nurdolotovasabina02@mail.ru</dc:creator>
  <dc:description/>
  <cp:lastModifiedBy>nurdolotovasabina02@mail.ru</cp:lastModifiedBy>
  <cp:revision>4</cp:revision>
  <dcterms:created xsi:type="dcterms:W3CDTF">2021-05-21T22:11:00Z</dcterms:created>
  <dcterms:modified xsi:type="dcterms:W3CDTF">2021-05-22T04:38:00Z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