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rFonts w:ascii="Arial" w:cs="Arial" w:eastAsia="Arial" w:hAnsi="Arial"/>
          <w:b/>
          <w:bCs/>
          <w:color w:val="2563EB"/>
          <w:sz w:val="72"/>
          <w:szCs w:val="72"/>
        </w:rPr>
        <w:t xml:space="preserve">TransportPro</w:t>
      </w:r>
    </w:p>
    <w:p>
      <w:pPr>
        <w:spacing w:after="0" w:before="120"/>
        <w:jc w:val="center"/>
      </w:pPr>
      <w:r>
        <w:rPr>
          <w:rFonts w:ascii="Arial" w:cs="Arial" w:eastAsia="Arial" w:hAnsi="Arial"/>
          <w:color w:val="6B7280"/>
          <w:sz w:val="36"/>
          <w:szCs w:val="36"/>
        </w:rPr>
        <w:t xml:space="preserve">Sistema de Gestión de Flotas</w:t>
      </w:r>
    </w:p>
    <w:p>
      <w:pPr>
        <w:pBdr>
          <w:bottom w:val="single" w:color="2563EB" w:sz="6"/>
        </w:pBdr>
        <w:spacing w:after="0" w:before="0"/>
      </w:pPr>
    </w:p>
    <w:p>
      <w:pPr>
        <w:spacing w:after="80" w:before="80"/>
      </w:pPr>
    </w:p>
    <w:p>
      <w:pPr>
        <w:spacing w:after="200" w:before="200"/>
        <w:jc w:val="center"/>
      </w:pPr>
      <w:r>
        <w:rPr>
          <w:rFonts w:ascii="Arial" w:cs="Arial" w:eastAsia="Arial" w:hAnsi="Arial"/>
          <w:i/>
          <w:iCs/>
          <w:color w:val="111827"/>
          <w:sz w:val="26"/>
          <w:szCs w:val="26"/>
        </w:rPr>
        <w:t xml:space="preserve">Documentacion tecnica y funcional completa</w:t>
      </w:r>
    </w:p>
    <w:p>
      <w:pPr>
        <w:spacing w:after="80" w:before="8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SaaS Multi-empresa</w:t>
            </w:r>
          </w:p>
        </w:tc>
        <w:tc>
          <w:tcPr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10B98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9 Modulos operacionales</w:t>
            </w:r>
          </w:p>
        </w:tc>
      </w:tr>
      <w:tr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Facturacion Electronica</w:t>
            </w:r>
          </w:p>
        </w:tc>
        <w:tc>
          <w:tcPr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59E0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Panel Admin dedicado</w:t>
            </w:r>
          </w:p>
        </w:tc>
      </w:tr>
    </w:tbl>
    <w:p>
      <w:pPr>
        <w:spacing w:after="80" w:before="80"/>
      </w:pPr>
    </w:p>
    <w:p>
      <w:pPr>
        <w:spacing w:after="0" w:before="24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1.0  |  2026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1. Descripcion General</w:t>
      </w:r>
    </w:p>
    <w:p>
      <w:pPr>
        <w:pBdr>
          <w:bottom w:val="single" w:color="2563EB" w:sz="6"/>
        </w:pBdr>
        <w:spacing w:after="0" w:before="0"/>
      </w:pPr>
    </w:p>
    <w:p>
      <w:pPr>
        <w:spacing w:after="80" w:before="80"/>
      </w:pP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TransportPro es una plataforma SaaS (Software as a Service) de gestion de flotas disenada para empresas de transporte en Chile. Permite administrar vehiculos, conductores, viajes, clientes, combustible, mantenimiento y facturacion electronica desde un unico sistema.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Tipo de producto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SaaS web, multi-empresa, suscripcion mensual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Tecnologia frontend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HTML5 + CSS3 + JavaScript (vanilla)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Supabase (PostgreSQL) con Row Level Security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Autenticacion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Supabase Auth (email + password)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Facturacion electronica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Edge Function Supabase + API Haulmer (DTE Chile)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Despliegue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transportpro-nuevo.surge.sh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Mercado objetivo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Empresas de transporte en Valparaiso, Chile</w:t>
            </w:r>
          </w:p>
        </w:tc>
      </w:tr>
    </w:tbl>
    <w:p>
      <w:pPr>
        <w:spacing w:after="80" w:before="8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2. Planes de Suscripcion</w:t>
      </w:r>
    </w:p>
    <w:p>
      <w:pPr>
        <w:pBdr>
          <w:bottom w:val="single" w:color="2563EB" w:sz="6"/>
        </w:pBdr>
        <w:spacing w:after="0" w:before="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 / mes</w:t>
            </w:r>
          </w:p>
        </w:tc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Vehiculos</w:t>
            </w:r>
          </w:p>
        </w:tc>
        <w:tc>
          <w:tcPr>
            <w:tcW w:type="dxa" w:w="3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 objetivo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Starter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$29.990 CLP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Hasta 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Microempresa / freelance transporte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Professional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$59.990 CLP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Hasta 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Empresa mediana con flota activa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$99.990 CLP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Ilimitados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Empresa grande o con multiples sucursales</w:t>
            </w:r>
          </w:p>
        </w:tc>
      </w:tr>
    </w:tbl>
    <w:p>
      <w:pPr>
        <w:spacing w:after="80" w:before="80"/>
      </w:pP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Meta inicial: 30 empresas en Valparaiso = $1.800.000 CLP/mes de ingreso recurrente.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3. Arquitectura del Sistema</w:t>
      </w:r>
    </w:p>
    <w:p>
      <w:pPr>
        <w:pBdr>
          <w:bottom w:val="single" w:color="2563EB" w:sz="6"/>
        </w:pBdr>
        <w:spacing w:after="0" w:before="0"/>
      </w:pP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3.1 Componentes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4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App autenticada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transportpro-login.html / index.html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App principal con login + 9 modulos. Datos en Supabase con RLS por empresa.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Panel admin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admin-profesional.html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Panel para el dueno del SaaS. Gestiona empresas y usuarios. Usa service role key.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Standalone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transportpro-final-standalone.html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Version sin login. Datos en localStorage. 11 modulos. Para demos o uso local.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Edge Function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supabase/functions/emitir-factura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Funcion serverless Deno. Llama a API Haulmer para emitir DTE (facturas electronicas).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11 tablas. RLS configurada por empresa_id. Hosted en wylmxqjpkdqxtqjkuqqn.supabase.co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3.2 Base de datos (11 tablas)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4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principales</w:t>
            </w:r>
          </w:p>
        </w:tc>
        <w:tc>
          <w:tcPr>
            <w:tcW w:type="dxa" w:w="3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Relaciones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empresas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id, nombre, rut, plan, activa, fecha_inicio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1:N usuarios, vehiculos, clientes, etc.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usuarios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 (auth UUID), empresa_id, nombre, rol, activo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N:1 empresas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vehiculos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id, empresa_id, patente, marca, modelo, ano, km, estado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N:1 empresas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conductores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id, empresa_id, rut, nombre, telefono, licencia, vencimiento_licencia, estado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N:1 empresas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clientes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id, empresa_id, rut, razon_social, contacto, telefono, email, tarifa_base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N:1 empresas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viajes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id, empresa_id, fecha, cliente_id, vehiculo_id, conductor_id, origen, destino, tarifa, tipo_carga, estado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FK clientes, vehiculos, conductores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combustible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id, empresa_id, vehiculo_id, fecha, litros, precio_litro, total, odometro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FK vehiculos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neumaticos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id, empresa_id, vehiculo_id, serie, posicion, marca, km_instalacion, profundidad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FK vehiculos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mantenimiento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id, empresa_id, vehiculo_id, tipo, descripcion, km_programado, fecha_programada, estado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FK vehiculos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gastos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id, empresa_id, vehiculo_id, fecha, categoria, descripcion, monto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FK vehiculos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facturas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id, empresa_id, cliente_id, numero, fecha, vencimiento, monto, estado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FK clientes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4. Modulos Operacionales</w:t>
      </w:r>
    </w:p>
    <w:p>
      <w:pPr>
        <w:pBdr>
          <w:bottom w:val="single" w:color="2563EB" w:sz="6"/>
        </w:pBdr>
        <w:spacing w:after="0" w:before="0"/>
      </w:pP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La aplicacion autenticada cuenta con 9 modulos accesibles desde el menu lateral. La version standalone tiene 11 modulos (agrega Neumaticos y expande Dashboard).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01</w:t>
            </w:r>
          </w:p>
        </w:tc>
        <w:tc>
          <w:tcPr>
            <w:tcW w:type="dxa" w:w="8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Viajes</w:t>
            </w:r>
          </w:p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Registro y seguimiento de todos los fletes y despachos de la empresa.</w:t>
            </w:r>
          </w:p>
        </w:tc>
      </w:tr>
    </w:tbl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Formulario - Nuevo Viaje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60"/>
        <w:gridCol w:w="5000"/>
      </w:tblGrid>
      <w:tr>
        <w:trPr>
          <w:tblHeader/>
        </w:trP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Valores / Notas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Fecha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Fecha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Requerido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Cliente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Select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Cargado desde tabla clientes de la empresa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Vehiculo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Select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Cargado desde tabla vehiculos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Conductor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Select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Cargado desde tabla conductores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Origen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Requerido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Destino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Requerido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KM Inicial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Numero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Opcional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KM Final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Numero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Opcional - calcula distancia recorrida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Tarifa ($)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Numero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Requerido - monto del flete en CLP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Tipo de Carga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Select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General, Contenedor, Refrigerado, Peligroso, Granel, Sobredimensionado, Liquidos, Vehiculos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 Guia de Despacho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Opcional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 Contenedor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Opcional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Estado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Select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Planificado, En Ruta, Completado</w:t>
            </w:r>
          </w:p>
        </w:tc>
      </w:tr>
    </w:tbl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Acciones disponibles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Accion</w:t>
            </w:r>
          </w:p>
        </w:tc>
        <w:tc>
          <w:tcPr>
            <w:tcW w:type="dxa" w:w="6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Crear viaje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Guarda nuevo viaje en Supabase con empresa_id del usuario logueado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Editar viaje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Modifica campos de un viaje existente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Eliminar viaje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Borra el registro de la base de datos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Emitir factura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Boton por fila - llama Edge Function para generar DTE electronico via Haulmer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Filtrar por texto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Busca por cliente, ruta, N guia o N contenedor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Filtrar por tipo carga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Dropdown con todos los tipos de carga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Filtrar por estado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Planificado / En Ruta / Completado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02</w:t>
            </w:r>
          </w:p>
        </w:tc>
        <w:tc>
          <w:tcPr>
            <w:tcW w:type="dxa" w:w="8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Clientes</w:t>
            </w:r>
          </w:p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Registro del directorio de empresas clientes con datos de contacto y tarifa.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60"/>
        <w:gridCol w:w="5000"/>
      </w:tblGrid>
      <w:tr>
        <w:trPr>
          <w:tblHeader/>
        </w:trP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formulario</w:t>
            </w:r>
          </w:p>
        </w:tc>
        <w:tc>
          <w:tcPr>
            <w:tcW w:type="dxa" w:w="1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Requerido - identificador tributario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Razon Social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Requerido - nombre legal de la empresa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Contacto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Nombre persona de contacto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Telefono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Opcional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Opcional - para envio de facturas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Tarifa Base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Numero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Precio sugerido de flete en CLP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03</w:t>
            </w:r>
          </w:p>
        </w:tc>
        <w:tc>
          <w:tcPr>
            <w:tcW w:type="dxa" w:w="8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Facturacion</w:t>
            </w:r>
          </w:p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Gestion de facturas manuales y emision de DTE electronicos via Haulmer.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60"/>
        <w:gridCol w:w="5000"/>
      </w:tblGrid>
      <w:tr>
        <w:trPr>
          <w:tblHeader/>
        </w:trP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formulario</w:t>
            </w:r>
          </w:p>
        </w:tc>
        <w:tc>
          <w:tcPr>
            <w:tcW w:type="dxa" w:w="1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Cliente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Select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Requerido - lista de clientes registrados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Fecha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Fecha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Requerido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Vencimiento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Fecha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Requerido - fecha limite de pago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Monto ($)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Numero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Requerido - monto total en CLP</w:t>
            </w:r>
          </w:p>
        </w:tc>
      </w:tr>
    </w:tbl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KPIs del modulo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6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Facturado Mes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Suma de montos de facturas emitidas en el mes actual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Por Cobrar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Suma de montos de facturas con estado = 'pendiente'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Cobrado Mes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Suma de montos de facturas con estado = 'pagada' en el mes actual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04</w:t>
            </w:r>
          </w:p>
        </w:tc>
        <w:tc>
          <w:tcPr>
            <w:tcW w:type="dxa" w:w="8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Flota</w:t>
            </w:r>
          </w:p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Administracion del parque de vehiculos de la empresa.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60"/>
        <w:gridCol w:w="5000"/>
      </w:tblGrid>
      <w:tr>
        <w:trPr>
          <w:tblHeader/>
        </w:trP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formulario</w:t>
            </w:r>
          </w:p>
        </w:tc>
        <w:tc>
          <w:tcPr>
            <w:tcW w:type="dxa" w:w="1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Patente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Requerido - identificador unico del vehiculo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Marca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Requerido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Modelo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Requerido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Numero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Requerido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KM Actual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Numero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Odometro actual del vehiculo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Estado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Select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Operativo, En Mantenimiento, Baja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05</w:t>
            </w:r>
          </w:p>
        </w:tc>
        <w:tc>
          <w:tcPr>
            <w:tcW w:type="dxa" w:w="8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Conductores</w:t>
            </w:r>
          </w:p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Registro de conductores con datos de licencia y vigencia.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60"/>
        <w:gridCol w:w="5000"/>
      </w:tblGrid>
      <w:tr>
        <w:trPr>
          <w:tblHeader/>
        </w:trP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formulario</w:t>
            </w:r>
          </w:p>
        </w:tc>
        <w:tc>
          <w:tcPr>
            <w:tcW w:type="dxa" w:w="1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Requerido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Nombre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Requerido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Telefono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Requerido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 Licencia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Numero de licencia de conducir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Vencimiento Licencia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Fecha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Alerta cuando esta proxima a vencer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Estado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Select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Activo, Inactivo</w:t>
            </w:r>
          </w:p>
        </w:tc>
      </w:tr>
    </w:tbl>
    <w:p>
      <w:pPr>
        <w:spacing w:after="80" w:before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06</w:t>
            </w:r>
          </w:p>
        </w:tc>
        <w:tc>
          <w:tcPr>
            <w:tcW w:type="dxa" w:w="8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Combustible</w:t>
            </w:r>
          </w:p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Control de cargas de combustible por vehiculo con calculo de costos.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60"/>
        <w:gridCol w:w="5000"/>
      </w:tblGrid>
      <w:tr>
        <w:trPr>
          <w:tblHeader/>
        </w:trP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formulario</w:t>
            </w:r>
          </w:p>
        </w:tc>
        <w:tc>
          <w:tcPr>
            <w:tcW w:type="dxa" w:w="1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Vehiculo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Select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Requerido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Fecha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Fecha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Requerido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Litros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Numero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Requerido - acepta decimales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Precio/L ($)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Numero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Requerido - precio por litro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Odometro (km)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Numero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KM del vehiculo al momento de la carga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Total se calcula automaticamente: Total = Litros x Precio/L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07</w:t>
            </w:r>
          </w:p>
        </w:tc>
        <w:tc>
          <w:tcPr>
            <w:tcW w:type="dxa" w:w="8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Gastos</w:t>
            </w:r>
          </w:p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Registro de todos los gastos operacionales de la flota.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60"/>
        <w:gridCol w:w="5000"/>
      </w:tblGrid>
      <w:tr>
        <w:trPr>
          <w:tblHeader/>
        </w:trP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formulario</w:t>
            </w:r>
          </w:p>
        </w:tc>
        <w:tc>
          <w:tcPr>
            <w:tcW w:type="dxa" w:w="1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Vehiculo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Select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Opcional - gasto puede ser general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Fecha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Fecha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Requerido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Categoria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Select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Repuesto, Lubricante, Lavado, Peaje, Multa, Seguro, Otro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Requerido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Monto ($)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Numero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Requerido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08</w:t>
            </w:r>
          </w:p>
        </w:tc>
        <w:tc>
          <w:tcPr>
            <w:tcW w:type="dxa" w:w="8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Mantenimiento</w:t>
            </w:r>
          </w:p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Programacion y seguimiento de mantenciones preventivas y correctivas.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60"/>
        <w:gridCol w:w="5000"/>
      </w:tblGrid>
      <w:tr>
        <w:trPr>
          <w:tblHeader/>
        </w:trP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formulario</w:t>
            </w:r>
          </w:p>
        </w:tc>
        <w:tc>
          <w:tcPr>
            <w:tcW w:type="dxa" w:w="1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Vehiculo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Select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Requerido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Select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Preventivo, Correctivo, Revision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Requerido - detalle del trabajo a realizar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KM Programado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Numero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KM del vehiculo al que se debe hacer la mantención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Fecha Programada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Fecha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Fecha objetivo de la mantención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09</w:t>
            </w:r>
          </w:p>
        </w:tc>
        <w:tc>
          <w:tcPr>
            <w:tcW w:type="dxa" w:w="8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Rentabilidad</w:t>
            </w:r>
          </w:p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Analisis financiero por ruta con ingresos, costos y margen de utilidad.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6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Calculo / Fuente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Ruta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Agrupacion por Origen + Destino de los viajes del mes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Viajes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Conteo de viajes en esa ruta en el mes actual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Ingresos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Suma de tarifas de todos los viajes de la ruta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Costos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Suma de gastos + combustible del mes (distribuido)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Utilidad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Ingresos - Costos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Margen %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(Utilidad / Ingresos) x 100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Muestra Top 10 rutas ordenadas por ingresos descendente. Fuente: tablas viajes, gastos, combustible.</w:t>
      </w:r>
    </w:p>
    <w:p>
      <w:pPr>
        <w:spacing w:after="80" w:before="8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5. Modulo Exclusivo: Neumaticos</w:t>
      </w:r>
    </w:p>
    <w:p>
      <w:pPr>
        <w:pBdr>
          <w:bottom w:val="single" w:color="2563EB" w:sz="6"/>
        </w:pBdr>
        <w:spacing w:after="0" w:before="0"/>
      </w:pP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Disponible solo en la version standalone. Permite hacer seguimiento del desgaste y vida util de cada neumatico por vehiculo.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60"/>
        <w:gridCol w:w="5000"/>
      </w:tblGrid>
      <w:tr>
        <w:trPr>
          <w:tblHeader/>
        </w:trP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formulario</w:t>
            </w:r>
          </w:p>
        </w:tc>
        <w:tc>
          <w:tcPr>
            <w:tcW w:type="dxa" w:w="1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 Serie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Requerido - identificador unico del neumatico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Vehiculo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Select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Requerido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Posicion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Ej: Delantero Izquierdo, Trasero Derecho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Marca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Requerido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KM Instalacion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Numero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Requerido - odometro al momento de instalar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Profundidad (mm)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Numero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Default 10mm. Alerta automatica si &lt;= 2mm</w:t>
            </w:r>
          </w:p>
        </w:tc>
      </w:tr>
    </w:tbl>
    <w:p>
      <w:pPr>
        <w:spacing w:after="80" w:before="80"/>
      </w:pP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Estado automatico: 'Cambiar' si profundidad &lt;= 2mm | 'OK' si profundidad &gt; 2mm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KM de uso = KM Actual del vehiculo - KM de Instalacion</w:t>
      </w:r>
    </w:p>
    <w:p>
      <w:pPr>
        <w:spacing w:after="80" w:before="8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6. Panel de Administracion</w:t>
      </w:r>
    </w:p>
    <w:p>
      <w:pPr>
        <w:pBdr>
          <w:bottom w:val="single" w:color="2563EB" w:sz="6"/>
        </w:pBdr>
        <w:spacing w:after="0" w:before="0"/>
      </w:pP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El archivo admin-profesional.html es el panel de control del dueno del SaaS. Permite crear empresas clientes y sus usuarios desde una interfaz centralizada.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6.1 Dashboard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6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Total Empresas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Conteo de registros en tabla empresas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Total Usuarios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Conteo de registros en tabla usuarios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Empresas Activas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Conteo donde activa = true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6.2 Gestion de Empresas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60"/>
        <w:gridCol w:w="5000"/>
      </w:tblGrid>
      <w:tr>
        <w:trPr>
          <w:tblHeader/>
        </w:trP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formulario</w:t>
            </w:r>
          </w:p>
        </w:tc>
        <w:tc>
          <w:tcPr>
            <w:tcW w:type="dxa" w:w="1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Nombre de la Empresa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Requerido - razon social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RUT Empresa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Requerido - RUT con formato chileno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Plan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Select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Starter ($29.990), Professional ($59.990), Enterprise ($99.990)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6.3 Gestion de Usuarios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60"/>
        <w:gridCol w:w="5000"/>
      </w:tblGrid>
      <w:tr>
        <w:trPr>
          <w:tblHeader/>
        </w:trP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formulario</w:t>
            </w:r>
          </w:p>
        </w:tc>
        <w:tc>
          <w:tcPr>
            <w:tcW w:type="dxa" w:w="1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Empresa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Select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Requerido - asigna al usuario a una empresa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Nombre Completo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Requerido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Requerido - sera el login del usuario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Contrasena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Password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Minimo 6 caracteres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Rol del Usuario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Select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Operador (solo lectura), Contador (lectura/edicion), Admin (control total)</w:t>
            </w:r>
          </w:p>
        </w:tc>
      </w:tr>
    </w:tbl>
    <w:p>
      <w:pPr>
        <w:spacing w:after="80" w:before="80"/>
      </w:pP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 crear un usuario, el sistema: (1) crea la cuenta en Supabase Auth, (2) inserta registro en tabla usuarios, (3) muestra las credenciales para enviarlas al cliente.</w:t>
      </w:r>
    </w:p>
    <w:p>
      <w:pPr>
        <w:spacing w:after="80" w:before="8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7. Facturacion Electronica DTE</w:t>
      </w:r>
    </w:p>
    <w:p>
      <w:pPr>
        <w:pBdr>
          <w:bottom w:val="single" w:color="2563EB" w:sz="6"/>
        </w:pBdr>
        <w:spacing w:after="0" w:before="0"/>
      </w:pPr>
    </w:p>
    <w:p>
      <w:pPr>
        <w:spacing w:after="80" w:before="80"/>
      </w:pP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TransportPro integra emision de Documentos Tributarios Electronicos (DTE) segun normativa SII de Chile a traves de la API de Haulmer.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7.1 Edge Function: emitir-factura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 de entrada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rutCliente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RUT del cliente receptor del DTE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montoTotal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Monto total del flete en CLP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detalleViaje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Descripcion del servicio (Ej: Flete Santiago -&gt; Valparaiso)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tipoDte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33 = Factura electronica | 39 = Boleta electronica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nombreCliente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Opcional - razon social del receptor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emailCliente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Opcional - email para envio del DTE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Respuesta exitosa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exito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true si la emision fue correcta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folio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Numero de folio del DTE asignado por el SII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pdfUrl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URL para descargar el PDF del documento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raw.PDF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PDF en base64 para apertura directa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7.2 Flujo de emision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rPr>
          <w:tblHeader/>
        </w:trPr>
        <w:tc>
          <w:tcPr>
            <w:tcW w:type="dxa" w:w="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8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Usuario hace clic en boton Facturar (icono factura) en una fila de viaje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Sistema extrae RUT del cliente, tarifa y datos del viaje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Llama a supabase.functions.invoke('emitir-factura') con los parametros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Edge Function llama a API Haulmer con las credenciales de la empresa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Haulmer emite el DTE ante el SII y devuelve folio + PDF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Sistema crea registro automatico en tabla facturas con estado = 'pendiente'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7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Abre el PDF del DTE en una nueva pestana del navegador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7.3 Configuracion requerida (multi-empresa)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API_FACTURACION_KEY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API key de Haulmer de la empresa (almacenada en tabla empresas)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RUT_EMISOR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RUT de la empresa emisora del DTE (almacenado en Deno.env)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8. KPIs y Estadisticas Globales</w:t>
      </w:r>
    </w:p>
    <w:p>
      <w:pPr>
        <w:pBdr>
          <w:bottom w:val="single" w:color="2563EB" w:sz="6"/>
        </w:pBdr>
        <w:spacing w:after="0" w:before="0"/>
      </w:pP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El header de la aplicacion muestra 4 indicadores clave en tiempo real, calculados con datos del mes en curso: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4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2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Viajes del Mes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COUNT de viajes donde fecha esta en el mes actual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Tabla viajes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Ingresos del Mes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SUM de tarifas de viajes del mes actual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Tabla viajes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Vehiculos Activos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COUNT de vehiculos donde estado = 'operativo'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Tabla vehiculos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Por Cobrar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SUM de facturas donde estado = 'pendiente'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Tabla facturas</w:t>
            </w:r>
          </w:p>
        </w:tc>
      </w:tr>
    </w:tbl>
    <w:p>
      <w:pPr>
        <w:spacing w:after="80" w:before="8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9. Roles de Usuario</w:t>
      </w:r>
    </w:p>
    <w:p>
      <w:pPr>
        <w:pBdr>
          <w:bottom w:val="single" w:color="2563EB" w:sz="6"/>
        </w:pBdr>
        <w:spacing w:after="0" w:before="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5060"/>
      </w:tblGrid>
      <w:tr>
        <w:trPr>
          <w:tblHeader/>
        </w:trPr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 de Acceso</w:t>
            </w:r>
          </w:p>
        </w:tc>
        <w:tc>
          <w:tcPr>
            <w:tcW w:type="dxa" w:w="50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Operador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Solo lectura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Puede ver informacion pero no crear ni modificar registros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Contador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Lectura y edicion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Puede ver y editar. Ideal para area de administracion y facturacion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Control total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Acceso completo a todos los modulos y configuracion de la empresa</w:t>
            </w:r>
          </w:p>
        </w:tc>
      </w:tr>
    </w:tbl>
    <w:p>
      <w:pPr>
        <w:spacing w:after="80" w:before="8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10. Roadmap de Desarrollo</w:t>
      </w:r>
    </w:p>
    <w:p>
      <w:pPr>
        <w:pBdr>
          <w:bottom w:val="single" w:color="2563EB" w:sz="6"/>
        </w:pBdr>
        <w:spacing w:after="0" w:before="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6360"/>
      </w:tblGrid>
      <w:tr>
        <w:trPr>
          <w:tblHeader/>
        </w:trPr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6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Fase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Pendiente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Conseguir cuenta Haulmer sandbox y validar flujo de facturacion electronica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Fase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Pendiente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Agregar columnas rut_emisor y api_key_haulmer a tabla empresas (config multi-empresa)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Fase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Pendiente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Fusionar version standalone con app autenticada para datos en Supabase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Fase 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Pendiente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Proteger panel admin con autenticacion dedicada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Fase 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Pendiente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Implementar suscripciones y cobro automatico (Stripe o Transbank)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11. Consideraciones de Seguridad</w:t>
      </w:r>
    </w:p>
    <w:p>
      <w:pPr>
        <w:pBdr>
          <w:bottom w:val="single" w:color="2563EB" w:sz="6"/>
        </w:pBdr>
        <w:spacing w:after="0" w:before="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4444" w:sz="1"/>
              <w:left w:val="single" w:color="EF4444" w:sz="1"/>
              <w:bottom w:val="single" w:color="EF4444" w:sz="1"/>
              <w:right w:val="single" w:color="EF4444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24"/>
                <w:szCs w:val="24"/>
              </w:rPr>
              <w:t xml:space="preserve">ADVERTENCIAS CRITICAS</w:t>
            </w:r>
          </w:p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 Service role key de Supabase expuesta en admin-profesional.html (HTML publico) - Riesgo critico</w:t>
            </w:r>
          </w:p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2. Panel admin sin autenticacion - Cualquier persona con la URL puede crear empresas y usuarios</w:t>
            </w:r>
          </w:p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3. Edge function usa 'clave_de_prueba' como API key - La facturacion no funciona en produccion aun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5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Solucion recomendada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Service key expuesta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Mover al backend / Edge Function. Nunca en HTML publico.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 sin auth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Agregar autenticacion con rol 'superadmin' antes de deplegar en produccion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API key facturacion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Solicitar cuenta real en Haulmer y configurar en variables de entorno Supabase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Sin rate limiting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Agregar limitaciones de peticiones en la Edge Function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pBdr>
          <w:bottom w:val="single" w:color="2563EB" w:sz="6"/>
        </w:pBdr>
        <w:spacing w:after="0" w:before="0"/>
      </w:pP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TransportPro  |  Documentacion del Sistema  | 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/>
      </w:pBd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Pagina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/>
      </w:pBd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TransportPro  |  Documentacion del Sistema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563E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1182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2026-03-08T14:43:57.699Z</dcterms:created>
  <dcterms:modified xsi:type="dcterms:W3CDTF">2026-03-08T14:43:57.700Z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