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SERVICENOW ACL PROJECT</w:t>
      </w:r>
    </w:p>
    <w:p>
      <w:pPr>
        <w:jc w:val="center"/>
      </w:pPr>
      <w:r>
        <w:rPr>
          <w:b/>
          <w:sz w:val="32"/>
        </w:rPr>
        <w:t>Testing Steps and Expected Output</w:t>
      </w:r>
    </w:p>
    <w:p>
      <w:pPr>
        <w:jc w:val="center"/>
      </w:pPr>
      <w:r>
        <w:rPr>
          <w:i/>
        </w:rPr>
        <w:t>Script-Controlled ACL – Restrict Record Access Based on Field Value</w:t>
      </w:r>
    </w:p>
    <w:p>
      <w:pPr>
        <w:pStyle w:val="Heading1"/>
      </w:pPr>
      <w:r>
        <w:t>1. Testing Objective</w:t>
      </w:r>
    </w:p>
    <w:p>
      <w:r>
        <w:t>The purpose of testing is to verify that the configured ServiceNow ACLs enforce the permissions described in the project. The source specifically verifies READ access and then verifies the progressive CREATE, WRITE, and DELETE permissions using the bb1, bb2, bb3, and bb4 roles.</w:t>
      </w:r>
    </w:p>
    <w:p>
      <w:pPr>
        <w:pStyle w:val="Heading1"/>
      </w:pPr>
      <w:r>
        <w:t>2. Test Preparation</w:t>
      </w:r>
    </w:p>
    <w:p>
      <w:r>
        <w:t>☐ Confirm the EEE User exists.</w:t>
      </w:r>
    </w:p>
    <w:p>
      <w:r>
        <w:t>☐ Confirm roles bb1, bb2, bb3, and bb4 exist.</w:t>
      </w:r>
    </w:p>
    <w:p>
      <w:r>
        <w:t>☐ Confirm the required roles have been assigned to the EEE User.</w:t>
      </w:r>
    </w:p>
    <w:p>
      <w:r>
        <w:t>☐ Confirm the custom table u_institution_details exists.</w:t>
      </w:r>
    </w:p>
    <w:p>
      <w:r>
        <w:t>☐ Confirm records have been created with different Branch values: ECE, EEE, and CSE.</w:t>
      </w:r>
    </w:p>
    <w:p>
      <w:r>
        <w:t>☐ Confirm the READ, CREATE, WRITE, and DELETE ACLs are active and saved.</w:t>
      </w:r>
    </w:p>
    <w:p>
      <w:pPr>
        <w:pStyle w:val="Heading1"/>
      </w:pPr>
      <w:r>
        <w:t>3. Test Case 1 – READ Access with bb1</w:t>
      </w:r>
    </w:p>
    <w:p>
      <w:pPr>
        <w:pStyle w:val="Heading2"/>
      </w:pPr>
      <w:r>
        <w:t>Testing steps</w:t>
      </w:r>
    </w:p>
    <w:p>
      <w:pPr>
        <w:pStyle w:val="ListNumber"/>
      </w:pPr>
      <w:r>
        <w:t>Impersonate the EEE User.</w:t>
      </w:r>
    </w:p>
    <w:p>
      <w:pPr>
        <w:pStyle w:val="ListNumber"/>
      </w:pPr>
      <w:r>
        <w:t>Open the Student Records list.</w:t>
      </w:r>
    </w:p>
    <w:p>
      <w:pPr>
        <w:pStyle w:val="ListNumber"/>
      </w:pPr>
      <w:r>
        <w:t>Copy the table name u_institution_details.list/LIST and paste it into the All menu if required.</w:t>
      </w:r>
    </w:p>
    <w:p>
      <w:pPr>
        <w:pStyle w:val="ListNumber"/>
      </w:pPr>
      <w:r>
        <w:t>Open the list.</w:t>
      </w:r>
    </w:p>
    <w:p>
      <w:pPr>
        <w:pStyle w:val="ListNumber"/>
      </w:pPr>
      <w:r>
        <w:t>Check which branch records are visible.</w:t>
      </w:r>
    </w:p>
    <w:p>
      <w:pPr>
        <w:pStyle w:val="Heading2"/>
      </w:pPr>
      <w:r>
        <w:t>Expected output</w:t>
      </w:r>
    </w:p>
    <w:p>
      <w:r>
        <w:t>The source states that a user with the bb1 role can view only EEE branch records.</w:t>
      </w:r>
    </w:p>
    <w:p>
      <w:r>
        <w:t>Expected result: PASS if EEE records are visible and non-EEE records are not visible.</w:t>
      </w:r>
    </w:p>
    <w:p>
      <w:pPr>
        <w:pStyle w:val="Heading1"/>
      </w:pPr>
      <w:r>
        <w:t>4. Test Case 2 – READ Access Without the Required Role</w:t>
      </w:r>
    </w:p>
    <w:p>
      <w:pPr>
        <w:pStyle w:val="Heading2"/>
      </w:pPr>
      <w:r>
        <w:t>Testing steps</w:t>
      </w:r>
    </w:p>
    <w:p>
      <w:pPr>
        <w:pStyle w:val="ListNumber"/>
      </w:pPr>
      <w:r>
        <w:t>Impersonate a user who does not have the required bb1 role.</w:t>
      </w:r>
    </w:p>
    <w:p>
      <w:pPr>
        <w:pStyle w:val="ListNumber"/>
      </w:pPr>
      <w:r>
        <w:t>Open the Student Records list.</w:t>
      </w:r>
    </w:p>
    <w:p>
      <w:pPr>
        <w:pStyle w:val="ListNumber"/>
      </w:pPr>
      <w:r>
        <w:t>Try to access the u_institution_details list.</w:t>
      </w:r>
    </w:p>
    <w:p>
      <w:pPr>
        <w:pStyle w:val="Heading2"/>
      </w:pPr>
      <w:r>
        <w:t>Expected output</w:t>
      </w:r>
    </w:p>
    <w:p>
      <w:r>
        <w:t>The source verification states that a user without the role cannot view any records.</w:t>
      </w:r>
    </w:p>
    <w:p>
      <w:r>
        <w:t>Expected result: PASS if records are not available to the user.</w:t>
      </w:r>
    </w:p>
    <w:p>
      <w:pPr>
        <w:pStyle w:val="Heading1"/>
      </w:pPr>
      <w:r>
        <w:t>5. Test Case 3 – READ Access as Admin</w:t>
      </w:r>
    </w:p>
    <w:p>
      <w:pPr>
        <w:pStyle w:val="Heading2"/>
      </w:pPr>
      <w:r>
        <w:t>Testing steps</w:t>
      </w:r>
    </w:p>
    <w:p>
      <w:pPr>
        <w:pStyle w:val="ListNumber"/>
      </w:pPr>
      <w:r>
        <w:t>Impersonate the Admin user.</w:t>
      </w:r>
    </w:p>
    <w:p>
      <w:pPr>
        <w:pStyle w:val="ListNumber"/>
      </w:pPr>
      <w:r>
        <w:t>Open the Student Records list.</w:t>
      </w:r>
    </w:p>
    <w:p>
      <w:pPr>
        <w:pStyle w:val="ListNumber"/>
      </w:pPr>
      <w:r>
        <w:t>Review the records across all Branch values.</w:t>
      </w:r>
    </w:p>
    <w:p>
      <w:pPr>
        <w:pStyle w:val="Heading2"/>
      </w:pPr>
      <w:r>
        <w:t>Expected output</w:t>
      </w:r>
    </w:p>
    <w:p>
      <w:r>
        <w:t>The source states that the Admin user can view all records regardless of the Branch value.</w:t>
      </w:r>
    </w:p>
    <w:p>
      <w:r>
        <w:t>Expected result: PASS if ECE, EEE, and CSE records can be viewed by Admin.</w:t>
      </w:r>
    </w:p>
    <w:p>
      <w:pPr>
        <w:pStyle w:val="Heading1"/>
      </w:pPr>
      <w:r>
        <w:t>6. Test Case 4 – CREATE Permission with bb1 + bb2</w:t>
      </w:r>
    </w:p>
    <w:p>
      <w:pPr>
        <w:pStyle w:val="Heading2"/>
      </w:pPr>
      <w:r>
        <w:t>Testing steps</w:t>
      </w:r>
    </w:p>
    <w:p>
      <w:pPr>
        <w:pStyle w:val="ListNumber"/>
      </w:pPr>
      <w:r>
        <w:t>Use a user having bb1 and bb2 roles.</w:t>
      </w:r>
    </w:p>
    <w:p>
      <w:pPr>
        <w:pStyle w:val="ListNumber"/>
      </w:pPr>
      <w:r>
        <w:t>Open the Student Records list.</w:t>
      </w:r>
    </w:p>
    <w:p>
      <w:pPr>
        <w:pStyle w:val="ListNumber"/>
      </w:pPr>
      <w:r>
        <w:t>Check whether the New button is available.</w:t>
      </w:r>
    </w:p>
    <w:p>
      <w:pPr>
        <w:pStyle w:val="ListNumber"/>
      </w:pPr>
      <w:r>
        <w:t>Click New.</w:t>
      </w:r>
    </w:p>
    <w:p>
      <w:pPr>
        <w:pStyle w:val="ListNumber"/>
      </w:pPr>
      <w:r>
        <w:t>Verify that the user can start creating a record.</w:t>
      </w:r>
    </w:p>
    <w:p>
      <w:pPr>
        <w:pStyle w:val="Heading2"/>
      </w:pPr>
      <w:r>
        <w:t>Expected output</w:t>
      </w:r>
    </w:p>
    <w:p>
      <w:r>
        <w:t>The source verification states that a user with bb1 and bb2 roles can view EEE branch records and use the New button.</w:t>
      </w:r>
    </w:p>
    <w:p>
      <w:r>
        <w:t>Expected result: PASS if the New button is available and the create operation can be started.</w:t>
      </w:r>
    </w:p>
    <w:p>
      <w:pPr>
        <w:pStyle w:val="Heading1"/>
      </w:pPr>
      <w:r>
        <w:t>7. Test Case 5 – WRITE Permission with bb1 + bb2 + bb3</w:t>
      </w:r>
    </w:p>
    <w:p>
      <w:pPr>
        <w:pStyle w:val="Heading2"/>
      </w:pPr>
      <w:r>
        <w:t>Testing steps</w:t>
      </w:r>
    </w:p>
    <w:p>
      <w:pPr>
        <w:pStyle w:val="ListNumber"/>
      </w:pPr>
      <w:r>
        <w:t>Use a user having bb1, bb2, and bb3 roles.</w:t>
      </w:r>
    </w:p>
    <w:p>
      <w:pPr>
        <w:pStyle w:val="ListNumber"/>
      </w:pPr>
      <w:r>
        <w:t>Open the Student Records list.</w:t>
      </w:r>
    </w:p>
    <w:p>
      <w:pPr>
        <w:pStyle w:val="ListNumber"/>
      </w:pPr>
      <w:r>
        <w:t>Open an EEE branch record.</w:t>
      </w:r>
    </w:p>
    <w:p>
      <w:pPr>
        <w:pStyle w:val="ListNumber"/>
      </w:pPr>
      <w:r>
        <w:t>Try to edit the record.</w:t>
      </w:r>
    </w:p>
    <w:p>
      <w:pPr>
        <w:pStyle w:val="ListNumber"/>
      </w:pPr>
      <w:r>
        <w:t>Check whether the record can be saved after editing.</w:t>
      </w:r>
    </w:p>
    <w:p>
      <w:pPr>
        <w:pStyle w:val="Heading2"/>
      </w:pPr>
      <w:r>
        <w:t>Expected output</w:t>
      </w:r>
    </w:p>
    <w:p>
      <w:r>
        <w:t>The source states that users with bb1, bb2, and bb3 roles can view and edit the EEE branch records, along with the New button.</w:t>
      </w:r>
    </w:p>
    <w:p>
      <w:r>
        <w:t>Expected result: PASS if an EEE record can be edited and saved.</w:t>
      </w:r>
    </w:p>
    <w:p>
      <w:pPr>
        <w:pStyle w:val="Heading1"/>
      </w:pPr>
      <w:r>
        <w:t>8. Test Case 6 – DELETE Permission with bb1 + bb2 + bb3 + bb4</w:t>
      </w:r>
    </w:p>
    <w:p>
      <w:pPr>
        <w:pStyle w:val="Heading2"/>
      </w:pPr>
      <w:r>
        <w:t>Testing steps</w:t>
      </w:r>
    </w:p>
    <w:p>
      <w:pPr>
        <w:pStyle w:val="ListNumber"/>
      </w:pPr>
      <w:r>
        <w:t>Use a user having bb1, bb2, bb3, and bb4 roles.</w:t>
      </w:r>
    </w:p>
    <w:p>
      <w:pPr>
        <w:pStyle w:val="ListNumber"/>
      </w:pPr>
      <w:r>
        <w:t>Open the Student Records list.</w:t>
      </w:r>
    </w:p>
    <w:p>
      <w:pPr>
        <w:pStyle w:val="ListNumber"/>
      </w:pPr>
      <w:r>
        <w:t>Select an appropriate EEE branch record for testing.</w:t>
      </w:r>
    </w:p>
    <w:p>
      <w:pPr>
        <w:pStyle w:val="ListNumber"/>
      </w:pPr>
      <w:r>
        <w:t>Use the Delete operation.</w:t>
      </w:r>
    </w:p>
    <w:p>
      <w:pPr>
        <w:pStyle w:val="ListNumber"/>
      </w:pPr>
      <w:r>
        <w:t>Confirm the record is deleted.</w:t>
      </w:r>
    </w:p>
    <w:p>
      <w:pPr>
        <w:pStyle w:val="Heading2"/>
      </w:pPr>
      <w:r>
        <w:t>Expected output</w:t>
      </w:r>
    </w:p>
    <w:p>
      <w:r>
        <w:t>The source states that users with all four roles can see, create, edit, and delete EEE branch records.</w:t>
      </w:r>
    </w:p>
    <w:p>
      <w:r>
        <w:t>Expected result: PASS if the selected EEE record can be deleted.</w:t>
      </w:r>
    </w:p>
    <w:p>
      <w:pPr>
        <w:pStyle w:val="Heading1"/>
      </w:pPr>
      <w:r>
        <w:t>9. Consolidated Test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Test Case</w:t>
            </w:r>
          </w:p>
        </w:tc>
        <w:tc>
          <w:tcPr>
            <w:tcW w:type="dxa" w:w="2520"/>
          </w:tcPr>
          <w:p>
            <w:r>
              <w:t>Role Combination</w:t>
            </w:r>
          </w:p>
        </w:tc>
        <w:tc>
          <w:tcPr>
            <w:tcW w:type="dxa" w:w="2520"/>
          </w:tcPr>
          <w:p>
            <w:r>
              <w:t>Operation</w:t>
            </w:r>
          </w:p>
        </w:tc>
        <w:tc>
          <w:tcPr>
            <w:tcW w:type="dxa" w:w="2520"/>
          </w:tcPr>
          <w:p>
            <w:r>
              <w:t>Expected Output</w:t>
            </w:r>
          </w:p>
        </w:tc>
      </w:tr>
      <w:tr>
        <w:tc>
          <w:tcPr>
            <w:tcW w:type="dxa" w:w="2520"/>
          </w:tcPr>
          <w:p>
            <w:r>
              <w:t>TC-01</w:t>
            </w:r>
          </w:p>
        </w:tc>
        <w:tc>
          <w:tcPr>
            <w:tcW w:type="dxa" w:w="2520"/>
          </w:tcPr>
          <w:p>
            <w:r>
              <w:t>bb1</w:t>
            </w:r>
          </w:p>
        </w:tc>
        <w:tc>
          <w:tcPr>
            <w:tcW w:type="dxa" w:w="2520"/>
          </w:tcPr>
          <w:p>
            <w:r>
              <w:t>READ</w:t>
            </w:r>
          </w:p>
        </w:tc>
        <w:tc>
          <w:tcPr>
            <w:tcW w:type="dxa" w:w="2520"/>
          </w:tcPr>
          <w:p>
            <w:r>
              <w:t>Only EEE branch records are visible</w:t>
            </w:r>
          </w:p>
        </w:tc>
      </w:tr>
      <w:tr>
        <w:tc>
          <w:tcPr>
            <w:tcW w:type="dxa" w:w="2520"/>
          </w:tcPr>
          <w:p>
            <w:r>
              <w:t>TC-02</w:t>
            </w:r>
          </w:p>
        </w:tc>
        <w:tc>
          <w:tcPr>
            <w:tcW w:type="dxa" w:w="2520"/>
          </w:tcPr>
          <w:p>
            <w:r>
              <w:t>No required role</w:t>
            </w:r>
          </w:p>
        </w:tc>
        <w:tc>
          <w:tcPr>
            <w:tcW w:type="dxa" w:w="2520"/>
          </w:tcPr>
          <w:p>
            <w:r>
              <w:t>READ</w:t>
            </w:r>
          </w:p>
        </w:tc>
        <w:tc>
          <w:tcPr>
            <w:tcW w:type="dxa" w:w="2520"/>
          </w:tcPr>
          <w:p>
            <w:r>
              <w:t>No records can be viewed</w:t>
            </w:r>
          </w:p>
        </w:tc>
      </w:tr>
      <w:tr>
        <w:tc>
          <w:tcPr>
            <w:tcW w:type="dxa" w:w="2520"/>
          </w:tcPr>
          <w:p>
            <w:r>
              <w:t>TC-03</w:t>
            </w:r>
          </w:p>
        </w:tc>
        <w:tc>
          <w:tcPr>
            <w:tcW w:type="dxa" w:w="2520"/>
          </w:tcPr>
          <w:p>
            <w:r>
              <w:t>Admin</w:t>
            </w:r>
          </w:p>
        </w:tc>
        <w:tc>
          <w:tcPr>
            <w:tcW w:type="dxa" w:w="2520"/>
          </w:tcPr>
          <w:p>
            <w:r>
              <w:t>READ</w:t>
            </w:r>
          </w:p>
        </w:tc>
        <w:tc>
          <w:tcPr>
            <w:tcW w:type="dxa" w:w="2520"/>
          </w:tcPr>
          <w:p>
            <w:r>
              <w:t>All records can be viewed</w:t>
            </w:r>
          </w:p>
        </w:tc>
      </w:tr>
      <w:tr>
        <w:tc>
          <w:tcPr>
            <w:tcW w:type="dxa" w:w="2520"/>
          </w:tcPr>
          <w:p>
            <w:r>
              <w:t>TC-04</w:t>
            </w:r>
          </w:p>
        </w:tc>
        <w:tc>
          <w:tcPr>
            <w:tcW w:type="dxa" w:w="2520"/>
          </w:tcPr>
          <w:p>
            <w:r>
              <w:t>bb1 + bb2</w:t>
            </w:r>
          </w:p>
        </w:tc>
        <w:tc>
          <w:tcPr>
            <w:tcW w:type="dxa" w:w="2520"/>
          </w:tcPr>
          <w:p>
            <w:r>
              <w:t>CREATE</w:t>
            </w:r>
          </w:p>
        </w:tc>
        <w:tc>
          <w:tcPr>
            <w:tcW w:type="dxa" w:w="2520"/>
          </w:tcPr>
          <w:p>
            <w:r>
              <w:t>New button is available; creation can be started</w:t>
            </w:r>
          </w:p>
        </w:tc>
      </w:tr>
      <w:tr>
        <w:tc>
          <w:tcPr>
            <w:tcW w:type="dxa" w:w="2520"/>
          </w:tcPr>
          <w:p>
            <w:r>
              <w:t>TC-05</w:t>
            </w:r>
          </w:p>
        </w:tc>
        <w:tc>
          <w:tcPr>
            <w:tcW w:type="dxa" w:w="2520"/>
          </w:tcPr>
          <w:p>
            <w:r>
              <w:t>bb1 + bb2 + bb3</w:t>
            </w:r>
          </w:p>
        </w:tc>
        <w:tc>
          <w:tcPr>
            <w:tcW w:type="dxa" w:w="2520"/>
          </w:tcPr>
          <w:p>
            <w:r>
              <w:t>WRITE</w:t>
            </w:r>
          </w:p>
        </w:tc>
        <w:tc>
          <w:tcPr>
            <w:tcW w:type="dxa" w:w="2520"/>
          </w:tcPr>
          <w:p>
            <w:r>
              <w:t>EEE records can be edited</w:t>
            </w:r>
          </w:p>
        </w:tc>
      </w:tr>
      <w:tr>
        <w:tc>
          <w:tcPr>
            <w:tcW w:type="dxa" w:w="2520"/>
          </w:tcPr>
          <w:p>
            <w:r>
              <w:t>TC-06</w:t>
            </w:r>
          </w:p>
        </w:tc>
        <w:tc>
          <w:tcPr>
            <w:tcW w:type="dxa" w:w="2520"/>
          </w:tcPr>
          <w:p>
            <w:r>
              <w:t>bb1 + bb2 + bb3 + bb4</w:t>
            </w:r>
          </w:p>
        </w:tc>
        <w:tc>
          <w:tcPr>
            <w:tcW w:type="dxa" w:w="2520"/>
          </w:tcPr>
          <w:p>
            <w:r>
              <w:t>DELETE</w:t>
            </w:r>
          </w:p>
        </w:tc>
        <w:tc>
          <w:tcPr>
            <w:tcW w:type="dxa" w:w="2520"/>
          </w:tcPr>
          <w:p>
            <w:r>
              <w:t>EEE records can be deleted</w:t>
            </w:r>
          </w:p>
        </w:tc>
      </w:tr>
    </w:tbl>
    <w:p>
      <w:pPr>
        <w:pStyle w:val="Heading1"/>
      </w:pPr>
      <w:r>
        <w:t>10. READ ACL Script Being Tested</w:t>
      </w:r>
    </w:p>
    <w:p>
      <w:r>
        <w:rPr>
          <w:rFonts w:ascii="Courier New" w:hAnsi="Courier New"/>
          <w:sz w:val="19"/>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r>
        <w:t>The READ ACL in the source is configured with the data condition “Branch is EEE”. The script separately returns true for admin and for users with bb1, and false for others.</w:t>
      </w:r>
    </w:p>
    <w:p>
      <w:pPr>
        <w:pStyle w:val="Heading1"/>
      </w:pPr>
      <w:r>
        <w:t>11. Final Test Execution Checklist</w:t>
      </w:r>
    </w:p>
    <w:p>
      <w:r>
        <w:t>☐ EEE User impersonation completed.</w:t>
      </w:r>
    </w:p>
    <w:p>
      <w:r>
        <w:t>☐ bb1 READ test completed.</w:t>
      </w:r>
    </w:p>
    <w:p>
      <w:r>
        <w:t>☐ User without bb1 READ test completed.</w:t>
      </w:r>
    </w:p>
    <w:p>
      <w:r>
        <w:t>☐ Admin READ test completed.</w:t>
      </w:r>
    </w:p>
    <w:p>
      <w:r>
        <w:t>☐ bb1 + bb2 CREATE test completed.</w:t>
      </w:r>
    </w:p>
    <w:p>
      <w:r>
        <w:t>☐ bb1 + bb2 + bb3 WRITE test completed.</w:t>
      </w:r>
    </w:p>
    <w:p>
      <w:r>
        <w:t>☐ bb1 + bb2 + bb3 + bb4 DELETE test completed.</w:t>
      </w:r>
    </w:p>
    <w:p>
      <w:r>
        <w:t>☐ Expected outputs recorded.</w:t>
      </w:r>
    </w:p>
    <w:p>
      <w:r>
        <w:t>☐ Any failed test has been noted for troubleshooting.</w:t>
      </w:r>
    </w:p>
    <w:p>
      <w:pPr>
        <w:pStyle w:val="Heading1"/>
      </w:pPr>
      <w:r>
        <w:t>12. Expected Final Outcome</w:t>
      </w:r>
    </w:p>
    <w:p>
      <w:r>
        <w:t>The expected final outcome is that the ACL configuration enforces record-level security as described in the lab: bb1 provides the READ scenario for EEE records, bb2 adds CREATE, bb3 adds WRITE, and bb4 adds DELETE. Admin can view all records in the READ verification.</w:t>
      </w:r>
    </w:p>
    <w:p>
      <w:pPr>
        <w:pStyle w:val="Heading1"/>
      </w:pPr>
      <w:r>
        <w:t>13. Source Reference</w:t>
      </w:r>
    </w:p>
    <w:p>
      <w:r>
        <w:t>This testing document is based on the uploaded “Script-Controlled ACL-Micro Projects.pdf”. The source's verification section is on pages 9, 11, 13, and 15, with the final outcome on page 16.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