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55DF4" w14:textId="77777777" w:rsidR="002454FA" w:rsidRDefault="007247A4">
      <w:pPr>
        <w:spacing w:after="87" w:line="259" w:lineRule="auto"/>
        <w:ind w:firstLine="0"/>
        <w:jc w:val="center"/>
      </w:pPr>
      <w:r>
        <w:rPr>
          <w:color w:val="00008B"/>
          <w:sz w:val="26"/>
        </w:rPr>
        <w:t>Ideation Phase</w:t>
      </w:r>
      <w:r>
        <w:t xml:space="preserve"> </w:t>
      </w:r>
    </w:p>
    <w:p w14:paraId="60A25199" w14:textId="77777777" w:rsidR="002454FA" w:rsidRDefault="007247A4">
      <w:pPr>
        <w:pStyle w:val="Heading1"/>
        <w:spacing w:after="0"/>
        <w:ind w:left="-5"/>
      </w:pPr>
      <w:r>
        <w:rPr>
          <w:b w:val="0"/>
        </w:rPr>
        <w:t xml:space="preserve">Empathize &amp; Discover </w:t>
      </w:r>
    </w:p>
    <w:p w14:paraId="4E215371" w14:textId="77777777" w:rsidR="002454FA" w:rsidRDefault="007247A4">
      <w:pPr>
        <w:spacing w:after="0" w:line="259" w:lineRule="auto"/>
        <w:ind w:left="14" w:firstLine="0"/>
      </w:pPr>
      <w:r>
        <w:t xml:space="preserve"> </w:t>
      </w:r>
    </w:p>
    <w:tbl>
      <w:tblPr>
        <w:tblStyle w:val="TableGrid"/>
        <w:tblW w:w="8467" w:type="dxa"/>
        <w:tblInd w:w="-79" w:type="dxa"/>
        <w:tblCellMar>
          <w:top w:w="0" w:type="dxa"/>
          <w:left w:w="112" w:type="dxa"/>
          <w:bottom w:w="0" w:type="dxa"/>
          <w:right w:w="115" w:type="dxa"/>
        </w:tblCellMar>
        <w:tblLook w:val="04A0" w:firstRow="1" w:lastRow="0" w:firstColumn="1" w:lastColumn="0" w:noHBand="0" w:noVBand="1"/>
      </w:tblPr>
      <w:tblGrid>
        <w:gridCol w:w="2822"/>
        <w:gridCol w:w="5645"/>
      </w:tblGrid>
      <w:tr w:rsidR="002454FA" w14:paraId="683555BA" w14:textId="77777777">
        <w:trPr>
          <w:trHeight w:val="454"/>
        </w:trPr>
        <w:tc>
          <w:tcPr>
            <w:tcW w:w="2822" w:type="dxa"/>
            <w:tcBorders>
              <w:top w:val="single" w:sz="4" w:space="0" w:color="808080"/>
              <w:left w:val="single" w:sz="4" w:space="0" w:color="808080"/>
              <w:bottom w:val="single" w:sz="4" w:space="0" w:color="808080"/>
              <w:right w:val="single" w:sz="4" w:space="0" w:color="808080"/>
            </w:tcBorders>
            <w:shd w:val="clear" w:color="auto" w:fill="ADD8E6"/>
            <w:vAlign w:val="center"/>
          </w:tcPr>
          <w:p w14:paraId="6F8AEF5D" w14:textId="77777777" w:rsidR="002454FA" w:rsidRDefault="007247A4">
            <w:pPr>
              <w:spacing w:after="0" w:line="259" w:lineRule="auto"/>
              <w:ind w:left="0" w:firstLine="0"/>
            </w:pPr>
            <w:r>
              <w:t>Date</w:t>
            </w:r>
            <w:r>
              <w:t xml:space="preserve"> </w:t>
            </w:r>
          </w:p>
        </w:tc>
        <w:tc>
          <w:tcPr>
            <w:tcW w:w="5645" w:type="dxa"/>
            <w:tcBorders>
              <w:top w:val="single" w:sz="4" w:space="0" w:color="808080"/>
              <w:left w:val="single" w:sz="4" w:space="0" w:color="808080"/>
              <w:bottom w:val="single" w:sz="4" w:space="0" w:color="808080"/>
              <w:right w:val="single" w:sz="4" w:space="0" w:color="808080"/>
            </w:tcBorders>
            <w:shd w:val="clear" w:color="auto" w:fill="ADD8E6"/>
            <w:vAlign w:val="center"/>
          </w:tcPr>
          <w:p w14:paraId="400DB068" w14:textId="77777777" w:rsidR="002454FA" w:rsidRDefault="007247A4">
            <w:pPr>
              <w:spacing w:after="0" w:line="259" w:lineRule="auto"/>
              <w:ind w:left="1" w:firstLine="0"/>
            </w:pPr>
            <w:r>
              <w:t>2 November 2025</w:t>
            </w:r>
            <w:r>
              <w:t xml:space="preserve"> </w:t>
            </w:r>
          </w:p>
        </w:tc>
      </w:tr>
      <w:tr w:rsidR="002454FA" w14:paraId="229FF6F1" w14:textId="77777777">
        <w:trPr>
          <w:trHeight w:val="457"/>
        </w:trPr>
        <w:tc>
          <w:tcPr>
            <w:tcW w:w="2822" w:type="dxa"/>
            <w:tcBorders>
              <w:top w:val="single" w:sz="4" w:space="0" w:color="808080"/>
              <w:left w:val="single" w:sz="4" w:space="0" w:color="808080"/>
              <w:bottom w:val="single" w:sz="4" w:space="0" w:color="808080"/>
              <w:right w:val="single" w:sz="4" w:space="0" w:color="808080"/>
            </w:tcBorders>
            <w:vAlign w:val="center"/>
          </w:tcPr>
          <w:p w14:paraId="6126B981" w14:textId="77777777" w:rsidR="002454FA" w:rsidRDefault="007247A4">
            <w:pPr>
              <w:spacing w:after="0" w:line="259" w:lineRule="auto"/>
              <w:ind w:left="0" w:firstLine="0"/>
            </w:pPr>
            <w:r>
              <w:t>Team ID</w:t>
            </w:r>
            <w:r>
              <w:t xml:space="preserve"> </w:t>
            </w:r>
          </w:p>
        </w:tc>
        <w:tc>
          <w:tcPr>
            <w:tcW w:w="5645" w:type="dxa"/>
            <w:tcBorders>
              <w:top w:val="single" w:sz="4" w:space="0" w:color="808080"/>
              <w:left w:val="single" w:sz="4" w:space="0" w:color="808080"/>
              <w:bottom w:val="single" w:sz="4" w:space="0" w:color="808080"/>
              <w:right w:val="single" w:sz="4" w:space="0" w:color="808080"/>
            </w:tcBorders>
            <w:vAlign w:val="center"/>
          </w:tcPr>
          <w:p w14:paraId="25A76A26" w14:textId="41E4257C" w:rsidR="002454FA" w:rsidRDefault="007247A4">
            <w:pPr>
              <w:spacing w:after="0" w:line="259" w:lineRule="auto"/>
              <w:ind w:left="1" w:firstLine="0"/>
            </w:pPr>
            <w:r w:rsidRPr="007247A4">
              <w:t>NM2025TMID00585</w:t>
            </w:r>
          </w:p>
        </w:tc>
      </w:tr>
      <w:tr w:rsidR="002454FA" w14:paraId="21A27A89" w14:textId="77777777">
        <w:trPr>
          <w:trHeight w:val="456"/>
        </w:trPr>
        <w:tc>
          <w:tcPr>
            <w:tcW w:w="2822" w:type="dxa"/>
            <w:tcBorders>
              <w:top w:val="single" w:sz="4" w:space="0" w:color="808080"/>
              <w:left w:val="single" w:sz="4" w:space="0" w:color="808080"/>
              <w:bottom w:val="single" w:sz="4" w:space="0" w:color="808080"/>
              <w:right w:val="single" w:sz="4" w:space="0" w:color="808080"/>
            </w:tcBorders>
            <w:vAlign w:val="center"/>
          </w:tcPr>
          <w:p w14:paraId="6DD14BCC" w14:textId="77777777" w:rsidR="002454FA" w:rsidRDefault="007247A4">
            <w:pPr>
              <w:spacing w:after="0" w:line="259" w:lineRule="auto"/>
              <w:ind w:left="0" w:firstLine="0"/>
            </w:pPr>
            <w:r>
              <w:t>Project Name</w:t>
            </w:r>
            <w:r>
              <w:t xml:space="preserve"> </w:t>
            </w:r>
          </w:p>
        </w:tc>
        <w:tc>
          <w:tcPr>
            <w:tcW w:w="5645" w:type="dxa"/>
            <w:tcBorders>
              <w:top w:val="single" w:sz="4" w:space="0" w:color="808080"/>
              <w:left w:val="single" w:sz="4" w:space="0" w:color="808080"/>
              <w:bottom w:val="single" w:sz="4" w:space="0" w:color="808080"/>
              <w:right w:val="single" w:sz="4" w:space="0" w:color="808080"/>
            </w:tcBorders>
            <w:vAlign w:val="center"/>
          </w:tcPr>
          <w:p w14:paraId="1155BF8F" w14:textId="77777777" w:rsidR="002454FA" w:rsidRDefault="007247A4">
            <w:pPr>
              <w:spacing w:after="0" w:line="259" w:lineRule="auto"/>
              <w:ind w:left="1" w:firstLine="0"/>
            </w:pPr>
            <w:r>
              <w:t>Laptop Request Catalogue Items</w:t>
            </w:r>
            <w:r>
              <w:t xml:space="preserve"> </w:t>
            </w:r>
          </w:p>
        </w:tc>
      </w:tr>
      <w:tr w:rsidR="002454FA" w14:paraId="044C9F0B" w14:textId="77777777">
        <w:trPr>
          <w:trHeight w:val="457"/>
        </w:trPr>
        <w:tc>
          <w:tcPr>
            <w:tcW w:w="2822" w:type="dxa"/>
            <w:tcBorders>
              <w:top w:val="single" w:sz="4" w:space="0" w:color="808080"/>
              <w:left w:val="single" w:sz="4" w:space="0" w:color="808080"/>
              <w:bottom w:val="single" w:sz="4" w:space="0" w:color="808080"/>
              <w:right w:val="single" w:sz="4" w:space="0" w:color="808080"/>
            </w:tcBorders>
            <w:vAlign w:val="center"/>
          </w:tcPr>
          <w:p w14:paraId="7143AC56" w14:textId="77777777" w:rsidR="002454FA" w:rsidRDefault="007247A4">
            <w:pPr>
              <w:spacing w:after="0" w:line="259" w:lineRule="auto"/>
              <w:ind w:left="0" w:firstLine="0"/>
            </w:pPr>
            <w:r>
              <w:t>Maximum Marks</w:t>
            </w:r>
            <w:r>
              <w:t xml:space="preserve"> </w:t>
            </w:r>
          </w:p>
        </w:tc>
        <w:tc>
          <w:tcPr>
            <w:tcW w:w="5645" w:type="dxa"/>
            <w:tcBorders>
              <w:top w:val="single" w:sz="4" w:space="0" w:color="808080"/>
              <w:left w:val="single" w:sz="4" w:space="0" w:color="808080"/>
              <w:bottom w:val="single" w:sz="4" w:space="0" w:color="808080"/>
              <w:right w:val="single" w:sz="4" w:space="0" w:color="808080"/>
            </w:tcBorders>
            <w:vAlign w:val="center"/>
          </w:tcPr>
          <w:p w14:paraId="4C3765E3" w14:textId="77777777" w:rsidR="002454FA" w:rsidRDefault="007247A4">
            <w:pPr>
              <w:spacing w:after="0" w:line="259" w:lineRule="auto"/>
              <w:ind w:left="1" w:firstLine="0"/>
            </w:pPr>
            <w:r>
              <w:t>4 Marks</w:t>
            </w:r>
            <w:r>
              <w:t xml:space="preserve"> </w:t>
            </w:r>
          </w:p>
        </w:tc>
      </w:tr>
    </w:tbl>
    <w:p w14:paraId="0A7E19DA" w14:textId="77777777" w:rsidR="002454FA" w:rsidRDefault="007247A4">
      <w:pPr>
        <w:spacing w:after="58" w:line="259" w:lineRule="auto"/>
        <w:ind w:left="0" w:firstLine="0"/>
      </w:pPr>
      <w:r>
        <w:rPr>
          <w:b/>
          <w:color w:val="0000FF"/>
          <w:sz w:val="23"/>
        </w:rPr>
        <w:t xml:space="preserve"> </w:t>
      </w:r>
    </w:p>
    <w:p w14:paraId="22B28428" w14:textId="77777777" w:rsidR="002454FA" w:rsidRDefault="007247A4">
      <w:pPr>
        <w:spacing w:after="26" w:line="259" w:lineRule="auto"/>
        <w:ind w:left="-5" w:hanging="10"/>
      </w:pPr>
      <w:r>
        <w:rPr>
          <w:b/>
          <w:color w:val="0000FF"/>
          <w:sz w:val="23"/>
        </w:rPr>
        <w:t xml:space="preserve">Empathy Map Canvas: </w:t>
      </w:r>
    </w:p>
    <w:p w14:paraId="3584C2B5" w14:textId="77777777" w:rsidR="002454FA" w:rsidRDefault="007247A4">
      <w:pPr>
        <w:spacing w:after="58" w:line="259" w:lineRule="auto"/>
        <w:ind w:left="0" w:firstLine="0"/>
      </w:pPr>
      <w:r>
        <w:t xml:space="preserve"> </w:t>
      </w:r>
    </w:p>
    <w:p w14:paraId="412E5ADE" w14:textId="77777777" w:rsidR="002454FA" w:rsidRDefault="007247A4">
      <w:pPr>
        <w:spacing w:after="115"/>
        <w:ind w:left="4"/>
      </w:pPr>
      <w:r>
        <w:t>In the Empathize &amp; Discover phase, the team observed how employees and managers handle laptop requests within the organization. Many users expressed frustration due to slow approvals, unclear catalog options, and lack of real-time status updates. Manual approval processes often led to delays, repeated follow-ups, and miscommunication between departments. Through interviews with employees and department heads, the team identified key challenges such as difficulty comparing laptop models, confusing request fo</w:t>
      </w:r>
      <w:r>
        <w:t>rms, poor visibility of approval progress, and limited feedback and tracking. These findings revealed the need for a transparent and automated Laptop Request Catalogue System to simplify and accelerate the process.</w:t>
      </w:r>
      <w:r>
        <w:t xml:space="preserve"> </w:t>
      </w:r>
    </w:p>
    <w:p w14:paraId="2A60CA92" w14:textId="77777777" w:rsidR="002454FA" w:rsidRDefault="007247A4">
      <w:pPr>
        <w:spacing w:after="416"/>
        <w:ind w:left="4"/>
      </w:pPr>
      <w:r>
        <w:t>By empathizing with the users’ daily struggles, the team gained insights into the emotional and practical barriers that reduced efficiency. This understanding became the foundation for designing a user-friendly and efficient system that ensures smooth communication, quick approvals, and clear information flow.</w:t>
      </w:r>
      <w:r>
        <w:t xml:space="preserve"> </w:t>
      </w:r>
    </w:p>
    <w:p w14:paraId="5E48074C" w14:textId="77777777" w:rsidR="002454FA" w:rsidRDefault="007247A4">
      <w:pPr>
        <w:pStyle w:val="Heading1"/>
        <w:spacing w:after="0"/>
        <w:ind w:left="-5"/>
      </w:pPr>
      <w:r>
        <w:t>Example: Empathy Map for Laptop Request System</w:t>
      </w:r>
      <w:r>
        <w:t xml:space="preserve"> </w:t>
      </w:r>
    </w:p>
    <w:p w14:paraId="0C4CDAA9" w14:textId="77777777" w:rsidR="002454FA" w:rsidRDefault="007247A4">
      <w:pPr>
        <w:spacing w:after="34" w:line="259" w:lineRule="auto"/>
        <w:ind w:left="14" w:firstLine="0"/>
      </w:pPr>
      <w:r>
        <w:t xml:space="preserve"> </w:t>
      </w:r>
    </w:p>
    <w:p w14:paraId="7B6D3605" w14:textId="77777777" w:rsidR="002454FA" w:rsidRDefault="007247A4">
      <w:pPr>
        <w:spacing w:after="0" w:line="259" w:lineRule="auto"/>
        <w:ind w:left="14" w:firstLine="0"/>
      </w:pPr>
      <w:r>
        <w:t xml:space="preserve"> </w:t>
      </w:r>
    </w:p>
    <w:tbl>
      <w:tblPr>
        <w:tblStyle w:val="TableGrid"/>
        <w:tblW w:w="8468" w:type="dxa"/>
        <w:tblInd w:w="-79" w:type="dxa"/>
        <w:tblCellMar>
          <w:top w:w="153" w:type="dxa"/>
          <w:left w:w="112" w:type="dxa"/>
          <w:bottom w:w="20" w:type="dxa"/>
          <w:right w:w="0" w:type="dxa"/>
        </w:tblCellMar>
        <w:tblLook w:val="04A0" w:firstRow="1" w:lastRow="0" w:firstColumn="1" w:lastColumn="0" w:noHBand="0" w:noVBand="1"/>
      </w:tblPr>
      <w:tblGrid>
        <w:gridCol w:w="2823"/>
        <w:gridCol w:w="5645"/>
      </w:tblGrid>
      <w:tr w:rsidR="002454FA" w14:paraId="6A36A840" w14:textId="77777777">
        <w:trPr>
          <w:trHeight w:val="581"/>
        </w:trPr>
        <w:tc>
          <w:tcPr>
            <w:tcW w:w="2823" w:type="dxa"/>
            <w:tcBorders>
              <w:top w:val="single" w:sz="4" w:space="0" w:color="808080"/>
              <w:left w:val="single" w:sz="4" w:space="0" w:color="808080"/>
              <w:bottom w:val="single" w:sz="4" w:space="0" w:color="808080"/>
              <w:right w:val="single" w:sz="4" w:space="0" w:color="808080"/>
            </w:tcBorders>
            <w:shd w:val="clear" w:color="auto" w:fill="ADD8E6"/>
            <w:vAlign w:val="center"/>
          </w:tcPr>
          <w:p w14:paraId="27BE599A" w14:textId="77777777" w:rsidR="002454FA" w:rsidRDefault="007247A4">
            <w:pPr>
              <w:spacing w:after="0" w:line="259" w:lineRule="auto"/>
              <w:ind w:left="0" w:firstLine="0"/>
            </w:pPr>
            <w:r>
              <w:t>Think &amp; Feel</w:t>
            </w:r>
            <w:r>
              <w:t xml:space="preserve"> </w:t>
            </w:r>
          </w:p>
        </w:tc>
        <w:tc>
          <w:tcPr>
            <w:tcW w:w="5645" w:type="dxa"/>
            <w:tcBorders>
              <w:top w:val="single" w:sz="4" w:space="0" w:color="808080"/>
              <w:left w:val="single" w:sz="4" w:space="0" w:color="808080"/>
              <w:bottom w:val="single" w:sz="4" w:space="0" w:color="808080"/>
              <w:right w:val="single" w:sz="4" w:space="0" w:color="808080"/>
            </w:tcBorders>
            <w:shd w:val="clear" w:color="auto" w:fill="ADD8E6"/>
            <w:vAlign w:val="bottom"/>
          </w:tcPr>
          <w:p w14:paraId="4C801F1E" w14:textId="77777777" w:rsidR="002454FA" w:rsidRDefault="007247A4">
            <w:pPr>
              <w:spacing w:after="0" w:line="259" w:lineRule="auto"/>
              <w:ind w:left="0" w:right="-95" w:firstLine="0"/>
            </w:pPr>
            <w:r>
              <w:t>“Why is my laptop request taking so long?” “I’m not sure if my reque approve</w:t>
            </w:r>
            <w:r>
              <w:t xml:space="preserve"> </w:t>
            </w:r>
          </w:p>
        </w:tc>
      </w:tr>
      <w:tr w:rsidR="002454FA" w14:paraId="72794027" w14:textId="77777777">
        <w:trPr>
          <w:trHeight w:val="589"/>
        </w:trPr>
        <w:tc>
          <w:tcPr>
            <w:tcW w:w="2823" w:type="dxa"/>
            <w:tcBorders>
              <w:top w:val="single" w:sz="4" w:space="0" w:color="808080"/>
              <w:left w:val="single" w:sz="4" w:space="0" w:color="808080"/>
              <w:bottom w:val="single" w:sz="4" w:space="0" w:color="808080"/>
              <w:right w:val="single" w:sz="4" w:space="0" w:color="808080"/>
            </w:tcBorders>
          </w:tcPr>
          <w:p w14:paraId="4DE17DBC" w14:textId="77777777" w:rsidR="002454FA" w:rsidRDefault="007247A4">
            <w:pPr>
              <w:spacing w:after="0" w:line="259" w:lineRule="auto"/>
              <w:ind w:left="0" w:firstLine="0"/>
            </w:pPr>
            <w:r>
              <w:t>See</w:t>
            </w:r>
            <w:r>
              <w:t xml:space="preserve"> </w:t>
            </w:r>
          </w:p>
        </w:tc>
        <w:tc>
          <w:tcPr>
            <w:tcW w:w="5645" w:type="dxa"/>
            <w:tcBorders>
              <w:top w:val="single" w:sz="4" w:space="0" w:color="808080"/>
              <w:left w:val="single" w:sz="4" w:space="0" w:color="808080"/>
              <w:bottom w:val="single" w:sz="4" w:space="0" w:color="808080"/>
              <w:right w:val="single" w:sz="4" w:space="0" w:color="808080"/>
            </w:tcBorders>
            <w:vAlign w:val="bottom"/>
          </w:tcPr>
          <w:p w14:paraId="5EA17102" w14:textId="77777777" w:rsidR="002454FA" w:rsidRDefault="007247A4">
            <w:pPr>
              <w:spacing w:after="0" w:line="259" w:lineRule="auto"/>
              <w:ind w:left="0" w:firstLine="0"/>
            </w:pPr>
            <w:r>
              <w:t>Confusing catalog layout, outdated model list, manual approval chain</w:t>
            </w:r>
            <w:r>
              <w:t xml:space="preserve"> </w:t>
            </w:r>
          </w:p>
        </w:tc>
      </w:tr>
      <w:tr w:rsidR="002454FA" w14:paraId="3971E73D" w14:textId="77777777">
        <w:trPr>
          <w:trHeight w:val="456"/>
        </w:trPr>
        <w:tc>
          <w:tcPr>
            <w:tcW w:w="2823" w:type="dxa"/>
            <w:tcBorders>
              <w:top w:val="single" w:sz="4" w:space="0" w:color="808080"/>
              <w:left w:val="single" w:sz="4" w:space="0" w:color="808080"/>
              <w:bottom w:val="single" w:sz="4" w:space="0" w:color="808080"/>
              <w:right w:val="single" w:sz="4" w:space="0" w:color="808080"/>
            </w:tcBorders>
            <w:vAlign w:val="center"/>
          </w:tcPr>
          <w:p w14:paraId="309EFD9F" w14:textId="77777777" w:rsidR="002454FA" w:rsidRDefault="007247A4">
            <w:pPr>
              <w:spacing w:after="0" w:line="259" w:lineRule="auto"/>
              <w:ind w:left="0" w:firstLine="0"/>
            </w:pPr>
            <w:r>
              <w:t>Hear</w:t>
            </w:r>
            <w:r>
              <w:t xml:space="preserve"> </w:t>
            </w:r>
          </w:p>
        </w:tc>
        <w:tc>
          <w:tcPr>
            <w:tcW w:w="5645" w:type="dxa"/>
            <w:tcBorders>
              <w:top w:val="single" w:sz="4" w:space="0" w:color="808080"/>
              <w:left w:val="single" w:sz="4" w:space="0" w:color="808080"/>
              <w:bottom w:val="single" w:sz="4" w:space="0" w:color="808080"/>
              <w:right w:val="single" w:sz="4" w:space="0" w:color="808080"/>
            </w:tcBorders>
            <w:vAlign w:val="center"/>
          </w:tcPr>
          <w:p w14:paraId="5E749480" w14:textId="77777777" w:rsidR="002454FA" w:rsidRDefault="007247A4">
            <w:pPr>
              <w:spacing w:after="0" w:line="259" w:lineRule="auto"/>
              <w:ind w:left="0" w:firstLine="0"/>
            </w:pPr>
            <w:r>
              <w:t>“You need to send a reminder.” “Your approval is still pending.”</w:t>
            </w:r>
            <w:r>
              <w:t xml:space="preserve"> </w:t>
            </w:r>
          </w:p>
        </w:tc>
      </w:tr>
      <w:tr w:rsidR="002454FA" w14:paraId="7CC3AA17" w14:textId="77777777">
        <w:trPr>
          <w:trHeight w:val="456"/>
        </w:trPr>
        <w:tc>
          <w:tcPr>
            <w:tcW w:w="2823" w:type="dxa"/>
            <w:tcBorders>
              <w:top w:val="single" w:sz="4" w:space="0" w:color="808080"/>
              <w:left w:val="single" w:sz="4" w:space="0" w:color="808080"/>
              <w:bottom w:val="single" w:sz="4" w:space="0" w:color="808080"/>
              <w:right w:val="single" w:sz="4" w:space="0" w:color="808080"/>
            </w:tcBorders>
            <w:vAlign w:val="center"/>
          </w:tcPr>
          <w:p w14:paraId="61C0E8D9" w14:textId="77777777" w:rsidR="002454FA" w:rsidRDefault="007247A4">
            <w:pPr>
              <w:spacing w:after="0" w:line="259" w:lineRule="auto"/>
              <w:ind w:left="0" w:firstLine="0"/>
            </w:pPr>
            <w:r>
              <w:t>Say &amp; Do</w:t>
            </w:r>
            <w:r>
              <w:t xml:space="preserve"> </w:t>
            </w:r>
          </w:p>
        </w:tc>
        <w:tc>
          <w:tcPr>
            <w:tcW w:w="5645" w:type="dxa"/>
            <w:tcBorders>
              <w:top w:val="single" w:sz="4" w:space="0" w:color="808080"/>
              <w:left w:val="single" w:sz="4" w:space="0" w:color="808080"/>
              <w:bottom w:val="single" w:sz="4" w:space="0" w:color="808080"/>
              <w:right w:val="single" w:sz="4" w:space="0" w:color="808080"/>
            </w:tcBorders>
            <w:vAlign w:val="center"/>
          </w:tcPr>
          <w:p w14:paraId="40B1B6EE" w14:textId="77777777" w:rsidR="002454FA" w:rsidRDefault="007247A4">
            <w:pPr>
              <w:spacing w:after="0" w:line="259" w:lineRule="auto"/>
              <w:ind w:left="0" w:right="-10" w:firstLine="0"/>
            </w:pPr>
            <w:r>
              <w:t>Sends multiple reminder emails, contacts admin frequently, checks</w:t>
            </w:r>
          </w:p>
        </w:tc>
      </w:tr>
      <w:tr w:rsidR="002454FA" w14:paraId="5548E402" w14:textId="77777777">
        <w:trPr>
          <w:trHeight w:val="457"/>
        </w:trPr>
        <w:tc>
          <w:tcPr>
            <w:tcW w:w="2823" w:type="dxa"/>
            <w:tcBorders>
              <w:top w:val="single" w:sz="4" w:space="0" w:color="808080"/>
              <w:left w:val="single" w:sz="4" w:space="0" w:color="808080"/>
              <w:bottom w:val="single" w:sz="4" w:space="0" w:color="808080"/>
              <w:right w:val="single" w:sz="4" w:space="0" w:color="808080"/>
            </w:tcBorders>
            <w:vAlign w:val="center"/>
          </w:tcPr>
          <w:p w14:paraId="79612831" w14:textId="77777777" w:rsidR="002454FA" w:rsidRDefault="007247A4">
            <w:pPr>
              <w:spacing w:after="0" w:line="259" w:lineRule="auto"/>
              <w:ind w:left="0" w:firstLine="0"/>
            </w:pPr>
            <w:r>
              <w:lastRenderedPageBreak/>
              <w:t>Pain</w:t>
            </w:r>
            <w:r>
              <w:t xml:space="preserve"> </w:t>
            </w:r>
          </w:p>
        </w:tc>
        <w:tc>
          <w:tcPr>
            <w:tcW w:w="5645" w:type="dxa"/>
            <w:tcBorders>
              <w:top w:val="single" w:sz="4" w:space="0" w:color="808080"/>
              <w:left w:val="single" w:sz="4" w:space="0" w:color="808080"/>
              <w:bottom w:val="single" w:sz="4" w:space="0" w:color="808080"/>
              <w:right w:val="single" w:sz="4" w:space="0" w:color="808080"/>
            </w:tcBorders>
            <w:vAlign w:val="center"/>
          </w:tcPr>
          <w:p w14:paraId="1F4FD91D" w14:textId="77777777" w:rsidR="002454FA" w:rsidRDefault="007247A4">
            <w:pPr>
              <w:spacing w:after="0" w:line="259" w:lineRule="auto"/>
              <w:ind w:left="0" w:firstLine="0"/>
            </w:pPr>
            <w:r>
              <w:t>Slow approvals, unclear process, manual errors</w:t>
            </w:r>
            <w:r>
              <w:t xml:space="preserve"> </w:t>
            </w:r>
          </w:p>
        </w:tc>
      </w:tr>
      <w:tr w:rsidR="002454FA" w14:paraId="0DC980C6" w14:textId="77777777">
        <w:trPr>
          <w:trHeight w:val="456"/>
        </w:trPr>
        <w:tc>
          <w:tcPr>
            <w:tcW w:w="2823" w:type="dxa"/>
            <w:tcBorders>
              <w:top w:val="single" w:sz="4" w:space="0" w:color="808080"/>
              <w:left w:val="single" w:sz="4" w:space="0" w:color="808080"/>
              <w:bottom w:val="single" w:sz="4" w:space="0" w:color="808080"/>
              <w:right w:val="single" w:sz="4" w:space="0" w:color="808080"/>
            </w:tcBorders>
            <w:vAlign w:val="center"/>
          </w:tcPr>
          <w:p w14:paraId="685FFC96" w14:textId="77777777" w:rsidR="002454FA" w:rsidRDefault="007247A4">
            <w:pPr>
              <w:spacing w:after="0" w:line="259" w:lineRule="auto"/>
              <w:ind w:left="0" w:firstLine="0"/>
            </w:pPr>
            <w:r>
              <w:t>Gain</w:t>
            </w:r>
            <w:r>
              <w:t xml:space="preserve"> </w:t>
            </w:r>
          </w:p>
        </w:tc>
        <w:tc>
          <w:tcPr>
            <w:tcW w:w="5645" w:type="dxa"/>
            <w:tcBorders>
              <w:top w:val="single" w:sz="4" w:space="0" w:color="808080"/>
              <w:left w:val="single" w:sz="4" w:space="0" w:color="808080"/>
              <w:bottom w:val="single" w:sz="4" w:space="0" w:color="808080"/>
              <w:right w:val="single" w:sz="4" w:space="0" w:color="808080"/>
            </w:tcBorders>
            <w:vAlign w:val="center"/>
          </w:tcPr>
          <w:p w14:paraId="4569FADB" w14:textId="77777777" w:rsidR="002454FA" w:rsidRDefault="007247A4">
            <w:pPr>
              <w:spacing w:after="0" w:line="259" w:lineRule="auto"/>
              <w:ind w:left="0" w:firstLine="0"/>
            </w:pPr>
            <w:r>
              <w:t>Faster approvals, clarity, satisfaction, digital tracking</w:t>
            </w:r>
            <w:r>
              <w:t xml:space="preserve"> </w:t>
            </w:r>
          </w:p>
        </w:tc>
      </w:tr>
    </w:tbl>
    <w:p w14:paraId="065DDDE9" w14:textId="77777777" w:rsidR="002454FA" w:rsidRDefault="007247A4">
      <w:pPr>
        <w:spacing w:after="58" w:line="259" w:lineRule="auto"/>
        <w:ind w:left="0" w:firstLine="0"/>
      </w:pPr>
      <w:r>
        <w:rPr>
          <w:b/>
          <w:color w:val="0000FF"/>
          <w:sz w:val="23"/>
        </w:rPr>
        <w:t xml:space="preserve"> </w:t>
      </w:r>
    </w:p>
    <w:p w14:paraId="5A16ED0A" w14:textId="77777777" w:rsidR="002454FA" w:rsidRDefault="007247A4">
      <w:pPr>
        <w:pStyle w:val="Heading1"/>
        <w:ind w:left="-5"/>
      </w:pPr>
      <w:r>
        <w:t>Empathy Map Summary</w:t>
      </w:r>
      <w:r>
        <w:t xml:space="preserve"> </w:t>
      </w:r>
    </w:p>
    <w:p w14:paraId="3C9077B8" w14:textId="77777777" w:rsidR="002454FA" w:rsidRDefault="007247A4">
      <w:pPr>
        <w:spacing w:after="0"/>
        <w:ind w:left="4"/>
      </w:pPr>
      <w:r>
        <w:t xml:space="preserve">By empathizing with employees’ frustrations, the team identified the critical issues that impacted workflow efficiency. Users wanted a simpler, transparent, and faster process to request laptops </w:t>
      </w:r>
      <w:r>
        <w:t xml:space="preserve"> </w:t>
      </w:r>
    </w:p>
    <w:p w14:paraId="0D4D9494" w14:textId="77777777" w:rsidR="002454FA" w:rsidRDefault="007247A4">
      <w:pPr>
        <w:spacing w:after="50" w:line="259" w:lineRule="auto"/>
        <w:ind w:left="103" w:firstLine="0"/>
      </w:pPr>
      <w:r>
        <w:rPr>
          <w:noProof/>
        </w:rPr>
        <w:drawing>
          <wp:inline distT="0" distB="0" distL="0" distR="0" wp14:anchorId="2DBDC469" wp14:editId="6424C32A">
            <wp:extent cx="4132067" cy="4242327"/>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4"/>
                    <a:stretch>
                      <a:fillRect/>
                    </a:stretch>
                  </pic:blipFill>
                  <pic:spPr>
                    <a:xfrm>
                      <a:off x="0" y="0"/>
                      <a:ext cx="4132067" cy="4242327"/>
                    </a:xfrm>
                    <a:prstGeom prst="rect">
                      <a:avLst/>
                    </a:prstGeom>
                  </pic:spPr>
                </pic:pic>
              </a:graphicData>
            </a:graphic>
          </wp:inline>
        </w:drawing>
      </w:r>
    </w:p>
    <w:p w14:paraId="7449B739" w14:textId="77777777" w:rsidR="002454FA" w:rsidRDefault="007247A4">
      <w:pPr>
        <w:spacing w:after="331" w:line="259" w:lineRule="auto"/>
        <w:ind w:left="14" w:firstLine="0"/>
      </w:pPr>
      <w:r>
        <w:t xml:space="preserve"> </w:t>
      </w:r>
    </w:p>
    <w:p w14:paraId="4B06EE28" w14:textId="77777777" w:rsidR="002454FA" w:rsidRDefault="007247A4">
      <w:pPr>
        <w:ind w:left="4"/>
      </w:pPr>
      <w:r>
        <w:t>without confusion or delays. The proposed system aims to solve these problems by introducing a centralized digital catalog for all laptop models, automated approval routing to minimize delays, a real-time tracking dashboard for employees and managers, and clear notifications and reminders for each approval stage. These solutions will create a smoother and more transparent experience, improving user satisfaction and reducing administrative workload.</w:t>
      </w:r>
      <w:r>
        <w:t xml:space="preserve"> </w:t>
      </w:r>
    </w:p>
    <w:p w14:paraId="63EB5676" w14:textId="77777777" w:rsidR="002454FA" w:rsidRDefault="007247A4">
      <w:pPr>
        <w:ind w:left="4"/>
      </w:pPr>
      <w:r>
        <w:lastRenderedPageBreak/>
        <w:t>From the “Think &amp; Feel” quadrant, it becomes evident that users want reassurance that their request is being processed efficiently. The “Say &amp; Do” quadrant reveals their actions—submitting requests, checking for updates, and contacting the helpdesk for confirmation. The “Pain” section highlights major issues like approval delays, system errors, and lack of communication. On the other hand, t</w:t>
      </w:r>
      <w:hyperlink r:id="rId5">
        <w:r>
          <w:t>he “Gain” section shows that users appreciate features like</w:t>
        </w:r>
      </w:hyperlink>
      <w:r>
        <w:t xml:space="preserve"> faster response, proper notifications, and a simple, user-friendly interface.</w:t>
      </w:r>
      <w:r>
        <w:t xml:space="preserve"> </w:t>
      </w:r>
    </w:p>
    <w:p w14:paraId="5660D637" w14:textId="77777777" w:rsidR="002454FA" w:rsidRDefault="007247A4">
      <w:pPr>
        <w:spacing w:after="30" w:line="259" w:lineRule="auto"/>
        <w:ind w:left="0" w:firstLine="0"/>
      </w:pPr>
      <w:r>
        <w:t xml:space="preserve">Reference: </w:t>
      </w:r>
      <w:r>
        <w:rPr>
          <w:color w:val="0563C1"/>
          <w:u w:val="single" w:color="0563C1"/>
        </w:rPr>
        <w:t>https://www.mural.co/templates/empathy-map-canvas</w:t>
      </w:r>
      <w:r>
        <w:t xml:space="preserve"> </w:t>
      </w:r>
    </w:p>
    <w:p w14:paraId="5C06E4A7" w14:textId="77777777" w:rsidR="002454FA" w:rsidRDefault="007247A4">
      <w:pPr>
        <w:spacing w:after="34" w:line="259" w:lineRule="auto"/>
        <w:ind w:left="0" w:firstLine="0"/>
      </w:pPr>
      <w:r>
        <w:t xml:space="preserve"> </w:t>
      </w:r>
    </w:p>
    <w:p w14:paraId="0F7ED15C" w14:textId="77777777" w:rsidR="002454FA" w:rsidRDefault="007247A4">
      <w:pPr>
        <w:spacing w:after="30" w:line="259" w:lineRule="auto"/>
        <w:ind w:left="0" w:firstLine="0"/>
      </w:pPr>
      <w:r>
        <w:t xml:space="preserve"> </w:t>
      </w:r>
    </w:p>
    <w:p w14:paraId="0F325F1C" w14:textId="77777777" w:rsidR="002454FA" w:rsidRDefault="007247A4">
      <w:pPr>
        <w:spacing w:after="72" w:line="259" w:lineRule="auto"/>
        <w:ind w:left="0" w:firstLine="0"/>
      </w:pPr>
      <w:r>
        <w:t xml:space="preserve"> </w:t>
      </w:r>
    </w:p>
    <w:p w14:paraId="1A7780DA" w14:textId="77777777" w:rsidR="002454FA" w:rsidRDefault="007247A4">
      <w:pPr>
        <w:pStyle w:val="Heading2"/>
        <w:ind w:left="-5"/>
      </w:pPr>
      <w:r>
        <w:t>Example: Food Ordering &amp; Delivery Application</w:t>
      </w:r>
      <w:r>
        <w:t xml:space="preserve"> </w:t>
      </w:r>
    </w:p>
    <w:p w14:paraId="7596F034" w14:textId="77777777" w:rsidR="002454FA" w:rsidRDefault="007247A4">
      <w:pPr>
        <w:spacing w:after="35" w:line="259" w:lineRule="auto"/>
        <w:ind w:left="14" w:firstLine="0"/>
      </w:pPr>
      <w:r>
        <w:t xml:space="preserve"> </w:t>
      </w:r>
    </w:p>
    <w:p w14:paraId="3A89DFE5" w14:textId="77777777" w:rsidR="002454FA" w:rsidRDefault="007247A4">
      <w:pPr>
        <w:spacing w:after="0" w:line="259" w:lineRule="auto"/>
        <w:ind w:left="14" w:firstLine="0"/>
      </w:pPr>
      <w:r>
        <w:t xml:space="preserve"> </w:t>
      </w:r>
    </w:p>
    <w:tbl>
      <w:tblPr>
        <w:tblStyle w:val="TableGrid"/>
        <w:tblW w:w="8467" w:type="dxa"/>
        <w:tblInd w:w="-79" w:type="dxa"/>
        <w:tblCellMar>
          <w:top w:w="0" w:type="dxa"/>
          <w:left w:w="112" w:type="dxa"/>
          <w:bottom w:w="0" w:type="dxa"/>
          <w:right w:w="115" w:type="dxa"/>
        </w:tblCellMar>
        <w:tblLook w:val="04A0" w:firstRow="1" w:lastRow="0" w:firstColumn="1" w:lastColumn="0" w:noHBand="0" w:noVBand="1"/>
      </w:tblPr>
      <w:tblGrid>
        <w:gridCol w:w="2822"/>
        <w:gridCol w:w="5645"/>
      </w:tblGrid>
      <w:tr w:rsidR="002454FA" w14:paraId="2E9C2977" w14:textId="77777777">
        <w:trPr>
          <w:trHeight w:val="418"/>
        </w:trPr>
        <w:tc>
          <w:tcPr>
            <w:tcW w:w="2822" w:type="dxa"/>
            <w:tcBorders>
              <w:top w:val="single" w:sz="4" w:space="0" w:color="808080"/>
              <w:left w:val="single" w:sz="4" w:space="0" w:color="808080"/>
              <w:bottom w:val="single" w:sz="4" w:space="0" w:color="808080"/>
              <w:right w:val="single" w:sz="4" w:space="0" w:color="808080"/>
            </w:tcBorders>
            <w:shd w:val="clear" w:color="auto" w:fill="90EE90"/>
            <w:vAlign w:val="center"/>
          </w:tcPr>
          <w:p w14:paraId="565F2856" w14:textId="77777777" w:rsidR="002454FA" w:rsidRDefault="007247A4">
            <w:pPr>
              <w:spacing w:after="0" w:line="259" w:lineRule="auto"/>
              <w:ind w:left="0" w:firstLine="0"/>
            </w:pPr>
            <w:r>
              <w:t>Think &amp; Feel</w:t>
            </w:r>
            <w:r>
              <w:t xml:space="preserve"> </w:t>
            </w:r>
          </w:p>
        </w:tc>
        <w:tc>
          <w:tcPr>
            <w:tcW w:w="5645" w:type="dxa"/>
            <w:tcBorders>
              <w:top w:val="single" w:sz="4" w:space="0" w:color="808080"/>
              <w:left w:val="single" w:sz="4" w:space="0" w:color="808080"/>
              <w:bottom w:val="single" w:sz="4" w:space="0" w:color="808080"/>
              <w:right w:val="single" w:sz="4" w:space="0" w:color="808080"/>
            </w:tcBorders>
            <w:shd w:val="clear" w:color="auto" w:fill="90EE90"/>
            <w:vAlign w:val="center"/>
          </w:tcPr>
          <w:p w14:paraId="1B9B4469" w14:textId="77777777" w:rsidR="002454FA" w:rsidRDefault="007247A4">
            <w:pPr>
              <w:spacing w:after="0" w:line="259" w:lineRule="auto"/>
              <w:ind w:left="1" w:firstLine="0"/>
            </w:pPr>
            <w:r>
              <w:t>“What should I eat?” “Delivery is slow.”</w:t>
            </w:r>
            <w:r>
              <w:t xml:space="preserve"> </w:t>
            </w:r>
          </w:p>
        </w:tc>
      </w:tr>
      <w:tr w:rsidR="002454FA" w14:paraId="0C5B9586" w14:textId="77777777">
        <w:trPr>
          <w:trHeight w:val="457"/>
        </w:trPr>
        <w:tc>
          <w:tcPr>
            <w:tcW w:w="2822" w:type="dxa"/>
            <w:tcBorders>
              <w:top w:val="single" w:sz="4" w:space="0" w:color="808080"/>
              <w:left w:val="single" w:sz="4" w:space="0" w:color="808080"/>
              <w:bottom w:val="single" w:sz="4" w:space="0" w:color="808080"/>
              <w:right w:val="single" w:sz="4" w:space="0" w:color="808080"/>
            </w:tcBorders>
            <w:vAlign w:val="center"/>
          </w:tcPr>
          <w:p w14:paraId="37EF9259" w14:textId="77777777" w:rsidR="002454FA" w:rsidRDefault="007247A4">
            <w:pPr>
              <w:spacing w:after="0" w:line="259" w:lineRule="auto"/>
              <w:ind w:left="0" w:firstLine="0"/>
            </w:pPr>
            <w:r>
              <w:t>See</w:t>
            </w:r>
            <w:r>
              <w:t xml:space="preserve"> </w:t>
            </w:r>
          </w:p>
        </w:tc>
        <w:tc>
          <w:tcPr>
            <w:tcW w:w="5645" w:type="dxa"/>
            <w:tcBorders>
              <w:top w:val="single" w:sz="4" w:space="0" w:color="808080"/>
              <w:left w:val="single" w:sz="4" w:space="0" w:color="808080"/>
              <w:bottom w:val="single" w:sz="4" w:space="0" w:color="808080"/>
              <w:right w:val="single" w:sz="4" w:space="0" w:color="808080"/>
            </w:tcBorders>
            <w:vAlign w:val="center"/>
          </w:tcPr>
          <w:p w14:paraId="7CCE2B2F" w14:textId="77777777" w:rsidR="002454FA" w:rsidRDefault="007247A4">
            <w:pPr>
              <w:spacing w:after="0" w:line="259" w:lineRule="auto"/>
              <w:ind w:left="1" w:firstLine="0"/>
            </w:pPr>
            <w:r>
              <w:t>Limited menu options, delayed delivery updates</w:t>
            </w:r>
            <w:r>
              <w:t xml:space="preserve"> </w:t>
            </w:r>
          </w:p>
        </w:tc>
      </w:tr>
      <w:tr w:rsidR="002454FA" w14:paraId="287E129B" w14:textId="77777777">
        <w:trPr>
          <w:trHeight w:val="457"/>
        </w:trPr>
        <w:tc>
          <w:tcPr>
            <w:tcW w:w="2822" w:type="dxa"/>
            <w:tcBorders>
              <w:top w:val="single" w:sz="4" w:space="0" w:color="808080"/>
              <w:left w:val="single" w:sz="4" w:space="0" w:color="808080"/>
              <w:bottom w:val="single" w:sz="4" w:space="0" w:color="808080"/>
              <w:right w:val="single" w:sz="4" w:space="0" w:color="808080"/>
            </w:tcBorders>
            <w:vAlign w:val="center"/>
          </w:tcPr>
          <w:p w14:paraId="3083FB70" w14:textId="77777777" w:rsidR="002454FA" w:rsidRDefault="007247A4">
            <w:pPr>
              <w:spacing w:after="0" w:line="259" w:lineRule="auto"/>
              <w:ind w:left="0" w:firstLine="0"/>
            </w:pPr>
            <w:r>
              <w:t>Hear</w:t>
            </w:r>
            <w:r>
              <w:t xml:space="preserve"> </w:t>
            </w:r>
          </w:p>
        </w:tc>
        <w:tc>
          <w:tcPr>
            <w:tcW w:w="5645" w:type="dxa"/>
            <w:tcBorders>
              <w:top w:val="single" w:sz="4" w:space="0" w:color="808080"/>
              <w:left w:val="single" w:sz="4" w:space="0" w:color="808080"/>
              <w:bottom w:val="single" w:sz="4" w:space="0" w:color="808080"/>
              <w:right w:val="single" w:sz="4" w:space="0" w:color="808080"/>
            </w:tcBorders>
            <w:vAlign w:val="center"/>
          </w:tcPr>
          <w:p w14:paraId="5251D5A6" w14:textId="77777777" w:rsidR="002454FA" w:rsidRDefault="007247A4">
            <w:pPr>
              <w:spacing w:after="0" w:line="259" w:lineRule="auto"/>
              <w:ind w:left="1" w:firstLine="0"/>
            </w:pPr>
            <w:r>
              <w:t>“Your order is on the way.”</w:t>
            </w:r>
            <w:r>
              <w:t xml:space="preserve"> </w:t>
            </w:r>
          </w:p>
        </w:tc>
      </w:tr>
      <w:tr w:rsidR="002454FA" w14:paraId="495BF435" w14:textId="77777777">
        <w:trPr>
          <w:trHeight w:val="456"/>
        </w:trPr>
        <w:tc>
          <w:tcPr>
            <w:tcW w:w="2822" w:type="dxa"/>
            <w:tcBorders>
              <w:top w:val="single" w:sz="4" w:space="0" w:color="808080"/>
              <w:left w:val="single" w:sz="4" w:space="0" w:color="808080"/>
              <w:bottom w:val="single" w:sz="4" w:space="0" w:color="808080"/>
              <w:right w:val="single" w:sz="4" w:space="0" w:color="808080"/>
            </w:tcBorders>
            <w:vAlign w:val="center"/>
          </w:tcPr>
          <w:p w14:paraId="079C7ADC" w14:textId="77777777" w:rsidR="002454FA" w:rsidRDefault="007247A4">
            <w:pPr>
              <w:spacing w:after="0" w:line="259" w:lineRule="auto"/>
              <w:ind w:left="0" w:firstLine="0"/>
            </w:pPr>
            <w:r>
              <w:t>Say &amp; Do</w:t>
            </w:r>
            <w:r>
              <w:t xml:space="preserve"> </w:t>
            </w:r>
          </w:p>
        </w:tc>
        <w:tc>
          <w:tcPr>
            <w:tcW w:w="5645" w:type="dxa"/>
            <w:tcBorders>
              <w:top w:val="single" w:sz="4" w:space="0" w:color="808080"/>
              <w:left w:val="single" w:sz="4" w:space="0" w:color="808080"/>
              <w:bottom w:val="single" w:sz="4" w:space="0" w:color="808080"/>
              <w:right w:val="single" w:sz="4" w:space="0" w:color="808080"/>
            </w:tcBorders>
            <w:vAlign w:val="center"/>
          </w:tcPr>
          <w:p w14:paraId="19220664" w14:textId="77777777" w:rsidR="002454FA" w:rsidRDefault="007247A4">
            <w:pPr>
              <w:spacing w:after="0" w:line="259" w:lineRule="auto"/>
              <w:ind w:left="1" w:firstLine="0"/>
            </w:pPr>
            <w:r>
              <w:t>Rechecks order status, tries multiple restaurants</w:t>
            </w:r>
            <w:r>
              <w:t xml:space="preserve"> </w:t>
            </w:r>
          </w:p>
        </w:tc>
      </w:tr>
      <w:tr w:rsidR="002454FA" w14:paraId="5D2D2D40" w14:textId="77777777">
        <w:trPr>
          <w:trHeight w:val="456"/>
        </w:trPr>
        <w:tc>
          <w:tcPr>
            <w:tcW w:w="2822" w:type="dxa"/>
            <w:tcBorders>
              <w:top w:val="single" w:sz="4" w:space="0" w:color="808080"/>
              <w:left w:val="single" w:sz="4" w:space="0" w:color="808080"/>
              <w:bottom w:val="single" w:sz="4" w:space="0" w:color="808080"/>
              <w:right w:val="single" w:sz="4" w:space="0" w:color="808080"/>
            </w:tcBorders>
            <w:vAlign w:val="center"/>
          </w:tcPr>
          <w:p w14:paraId="67B472D6" w14:textId="77777777" w:rsidR="002454FA" w:rsidRDefault="007247A4">
            <w:pPr>
              <w:spacing w:after="0" w:line="259" w:lineRule="auto"/>
              <w:ind w:left="0" w:firstLine="0"/>
            </w:pPr>
            <w:r>
              <w:t>Pain</w:t>
            </w:r>
            <w:r>
              <w:t xml:space="preserve"> </w:t>
            </w:r>
          </w:p>
        </w:tc>
        <w:tc>
          <w:tcPr>
            <w:tcW w:w="5645" w:type="dxa"/>
            <w:tcBorders>
              <w:top w:val="single" w:sz="4" w:space="0" w:color="808080"/>
              <w:left w:val="single" w:sz="4" w:space="0" w:color="808080"/>
              <w:bottom w:val="single" w:sz="4" w:space="0" w:color="808080"/>
              <w:right w:val="single" w:sz="4" w:space="0" w:color="808080"/>
            </w:tcBorders>
            <w:vAlign w:val="center"/>
          </w:tcPr>
          <w:p w14:paraId="10A676ED" w14:textId="77777777" w:rsidR="002454FA" w:rsidRDefault="007247A4">
            <w:pPr>
              <w:spacing w:after="0" w:line="259" w:lineRule="auto"/>
              <w:ind w:left="1" w:firstLine="0"/>
            </w:pPr>
            <w:r>
              <w:t>Long delivery time, confusion, missing items</w:t>
            </w:r>
            <w:r>
              <w:t xml:space="preserve"> </w:t>
            </w:r>
          </w:p>
        </w:tc>
      </w:tr>
      <w:tr w:rsidR="002454FA" w14:paraId="1F457F8C" w14:textId="77777777">
        <w:trPr>
          <w:trHeight w:val="461"/>
        </w:trPr>
        <w:tc>
          <w:tcPr>
            <w:tcW w:w="2822" w:type="dxa"/>
            <w:tcBorders>
              <w:top w:val="single" w:sz="4" w:space="0" w:color="808080"/>
              <w:left w:val="single" w:sz="4" w:space="0" w:color="808080"/>
              <w:bottom w:val="single" w:sz="4" w:space="0" w:color="808080"/>
              <w:right w:val="single" w:sz="4" w:space="0" w:color="808080"/>
            </w:tcBorders>
            <w:vAlign w:val="center"/>
          </w:tcPr>
          <w:p w14:paraId="292DD135" w14:textId="77777777" w:rsidR="002454FA" w:rsidRDefault="007247A4">
            <w:pPr>
              <w:spacing w:after="0" w:line="259" w:lineRule="auto"/>
              <w:ind w:left="0" w:firstLine="0"/>
            </w:pPr>
            <w:r>
              <w:t>Gain</w:t>
            </w:r>
            <w:r>
              <w:t xml:space="preserve"> </w:t>
            </w:r>
          </w:p>
        </w:tc>
        <w:tc>
          <w:tcPr>
            <w:tcW w:w="5645" w:type="dxa"/>
            <w:tcBorders>
              <w:top w:val="single" w:sz="4" w:space="0" w:color="808080"/>
              <w:left w:val="single" w:sz="4" w:space="0" w:color="808080"/>
              <w:bottom w:val="single" w:sz="4" w:space="0" w:color="808080"/>
              <w:right w:val="single" w:sz="4" w:space="0" w:color="808080"/>
            </w:tcBorders>
            <w:vAlign w:val="center"/>
          </w:tcPr>
          <w:p w14:paraId="5DBFB9BD" w14:textId="77777777" w:rsidR="002454FA" w:rsidRDefault="007247A4">
            <w:pPr>
              <w:spacing w:after="0" w:line="259" w:lineRule="auto"/>
              <w:ind w:left="1" w:firstLine="0"/>
            </w:pPr>
            <w:r>
              <w:t>Comfort, quick service, reliability</w:t>
            </w:r>
            <w:r>
              <w:t xml:space="preserve"> </w:t>
            </w:r>
          </w:p>
        </w:tc>
      </w:tr>
    </w:tbl>
    <w:p w14:paraId="483AE950" w14:textId="77777777" w:rsidR="002454FA" w:rsidRDefault="007247A4">
      <w:pPr>
        <w:spacing w:after="30" w:line="259" w:lineRule="auto"/>
        <w:ind w:left="0" w:firstLine="0"/>
      </w:pPr>
      <w:r>
        <w:t xml:space="preserve"> </w:t>
      </w:r>
    </w:p>
    <w:p w14:paraId="17157888" w14:textId="77777777" w:rsidR="002454FA" w:rsidRDefault="007247A4">
      <w:pPr>
        <w:ind w:left="4"/>
      </w:pPr>
      <w:r>
        <w:t>By comparing this with the Laptop Request System, similar pain points were found—lack of clarity, delayed responses, and communication gaps. Applying empathy helped redesign the laptop request process into a digitally optimized system that meets both user needs and organizational goals.</w:t>
      </w:r>
      <w:r>
        <w:t xml:space="preserve"> </w:t>
      </w:r>
    </w:p>
    <w:sectPr w:rsidR="002454FA">
      <w:pgSz w:w="12240" w:h="15840"/>
      <w:pgMar w:top="1576" w:right="2520" w:bottom="3039" w:left="14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4FA"/>
    <w:rsid w:val="002454FA"/>
    <w:rsid w:val="00375BFA"/>
    <w:rsid w:val="00724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ACA99"/>
  <w15:docId w15:val="{FDD35159-F65A-4A50-B8BC-0372DDF25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1" w:line="290" w:lineRule="auto"/>
      <w:ind w:left="19" w:hanging="19"/>
    </w:pPr>
    <w:rPr>
      <w:rFonts w:ascii="Arial" w:eastAsia="Arial" w:hAnsi="Arial" w:cs="Arial"/>
      <w:color w:val="000000"/>
      <w:sz w:val="19"/>
    </w:rPr>
  </w:style>
  <w:style w:type="paragraph" w:styleId="Heading1">
    <w:name w:val="heading 1"/>
    <w:next w:val="Normal"/>
    <w:link w:val="Heading1Char"/>
    <w:uiPriority w:val="9"/>
    <w:qFormat/>
    <w:pPr>
      <w:keepNext/>
      <w:keepLines/>
      <w:spacing w:after="26" w:line="259" w:lineRule="auto"/>
      <w:ind w:left="10" w:hanging="10"/>
      <w:outlineLvl w:val="0"/>
    </w:pPr>
    <w:rPr>
      <w:rFonts w:ascii="Arial" w:eastAsia="Arial" w:hAnsi="Arial" w:cs="Arial"/>
      <w:b/>
      <w:color w:val="0000FF"/>
      <w:sz w:val="23"/>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color w:val="0000F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FF"/>
      <w:sz w:val="23"/>
    </w:rPr>
  </w:style>
  <w:style w:type="character" w:customStyle="1" w:styleId="Heading2Char">
    <w:name w:val="Heading 2 Char"/>
    <w:link w:val="Heading2"/>
    <w:rPr>
      <w:rFonts w:ascii="Arial" w:eastAsia="Arial" w:hAnsi="Arial" w:cs="Arial"/>
      <w:color w:val="0000FF"/>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554</Words>
  <Characters>3161</Characters>
  <Application>Microsoft Office Word</Application>
  <DocSecurity>4</DocSecurity>
  <Lines>26</Lines>
  <Paragraphs>7</Paragraphs>
  <ScaleCrop>false</ScaleCrop>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 Abinaya</cp:lastModifiedBy>
  <cp:revision>2</cp:revision>
  <dcterms:created xsi:type="dcterms:W3CDTF">2025-11-02T14:13:00Z</dcterms:created>
  <dcterms:modified xsi:type="dcterms:W3CDTF">2025-11-02T14:13:00Z</dcterms:modified>
</cp:coreProperties>
</file>