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B325A" w14:textId="38DCF62A" w:rsidR="009D08AF" w:rsidRDefault="00686DB4">
      <w:r>
        <w:t xml:space="preserve">Тут описан </w:t>
      </w:r>
      <w:r w:rsidR="005A6854">
        <w:t>процесс</w:t>
      </w:r>
      <w:r>
        <w:t xml:space="preserve"> создания ручки!!</w:t>
      </w:r>
    </w:p>
    <w:sectPr w:rsidR="009D0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73"/>
    <w:rsid w:val="00371473"/>
    <w:rsid w:val="005A6854"/>
    <w:rsid w:val="00686DB4"/>
    <w:rsid w:val="009D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3D42D"/>
  <w15:chartTrackingRefBased/>
  <w15:docId w15:val="{4904F4F3-23EA-43D8-A825-829C28A8B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федотов</dc:creator>
  <cp:keywords/>
  <dc:description/>
  <cp:lastModifiedBy>саша федотов</cp:lastModifiedBy>
  <cp:revision>3</cp:revision>
  <dcterms:created xsi:type="dcterms:W3CDTF">2024-04-24T09:48:00Z</dcterms:created>
  <dcterms:modified xsi:type="dcterms:W3CDTF">2024-04-24T09:48:00Z</dcterms:modified>
</cp:coreProperties>
</file>