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la identidad y la línea gráfica de la web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Recorriendo juntos nuestro territorio.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Conociendo y preservando nuestros espacios naturales.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Mejorando nuestra calidad de vida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Atributos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Ecológica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Accesible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Integración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