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5238" w:rsidRDefault="00E6135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488430" cy="5908040"/>
            <wp:effectExtent l="0" t="0" r="7620" b="0"/>
            <wp:docPr id="25" name="Picture 25" descr="C:\Users\ssammons\Pictures\testbench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sammons\Pictures\testbench_q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59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488430" cy="5908040"/>
            <wp:effectExtent l="0" t="0" r="7620" b="0"/>
            <wp:docPr id="28" name="Picture 28" descr="C:\Users\ssammons\Pictures\testbench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mmons\Pictures\testbench_q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590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05E">
        <w:rPr>
          <w:noProof/>
        </w:rPr>
        <w:drawing>
          <wp:inline distT="0" distB="0" distL="0" distR="0">
            <wp:extent cx="2190750" cy="628650"/>
            <wp:effectExtent l="0" t="0" r="0" b="0"/>
            <wp:docPr id="1" name="Picture 50" descr="K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0" descr="KU_logo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05E">
        <w:rPr>
          <w:sz w:val="28"/>
          <w:szCs w:val="28"/>
        </w:rPr>
        <w:t xml:space="preserve">                                              </w:t>
      </w:r>
      <w:r w:rsidR="0006405E">
        <w:rPr>
          <w:noProof/>
          <w:sz w:val="28"/>
          <w:szCs w:val="28"/>
        </w:rPr>
        <w:drawing>
          <wp:inline distT="0" distB="0" distL="0" distR="0">
            <wp:extent cx="2247900" cy="628650"/>
            <wp:effectExtent l="0" t="0" r="0" b="0"/>
            <wp:docPr id="2" name="Picture 52" descr="KU_so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2" descr="KU_soe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outlineLvl w:val="0"/>
        <w:rPr>
          <w:b/>
          <w:smallCaps/>
          <w:sz w:val="32"/>
          <w:szCs w:val="32"/>
        </w:rPr>
      </w:pPr>
    </w:p>
    <w:p w:rsidR="00FD5238" w:rsidRDefault="0006405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847725" cy="752475"/>
            <wp:effectExtent l="0" t="0" r="0" b="0"/>
            <wp:docPr id="3" name="Picture 58" descr="KU_Jayhawk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8" descr="KU_Jayhawk_logo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outlineLvl w:val="0"/>
        <w:rPr>
          <w:b/>
          <w:smallCaps/>
          <w:sz w:val="32"/>
          <w:szCs w:val="32"/>
        </w:rPr>
      </w:pPr>
    </w:p>
    <w:p w:rsidR="00FD5238" w:rsidRDefault="00FD5238">
      <w:pPr>
        <w:jc w:val="center"/>
        <w:outlineLvl w:val="0"/>
        <w:rPr>
          <w:b/>
          <w:smallCaps/>
          <w:sz w:val="32"/>
          <w:szCs w:val="32"/>
        </w:rPr>
      </w:pPr>
    </w:p>
    <w:p w:rsidR="00FD5238" w:rsidRDefault="00FD5238">
      <w:pPr>
        <w:jc w:val="center"/>
        <w:outlineLvl w:val="0"/>
        <w:rPr>
          <w:b/>
          <w:smallCaps/>
          <w:sz w:val="32"/>
          <w:szCs w:val="32"/>
        </w:rPr>
      </w:pPr>
    </w:p>
    <w:p w:rsidR="00FD5238" w:rsidRDefault="0006405E">
      <w:pPr>
        <w:jc w:val="center"/>
        <w:outlineLvl w:val="0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The University of Kansas</w:t>
      </w:r>
    </w:p>
    <w:p w:rsidR="00FD5238" w:rsidRDefault="00FD5238">
      <w:pPr>
        <w:jc w:val="center"/>
        <w:rPr>
          <w:b/>
          <w:smallCaps/>
          <w:sz w:val="32"/>
          <w:szCs w:val="32"/>
        </w:rPr>
      </w:pPr>
    </w:p>
    <w:p w:rsidR="00FD5238" w:rsidRDefault="00FD5238">
      <w:pPr>
        <w:jc w:val="center"/>
        <w:rPr>
          <w:b/>
          <w:smallCaps/>
          <w:sz w:val="32"/>
          <w:szCs w:val="32"/>
        </w:rPr>
      </w:pPr>
    </w:p>
    <w:p w:rsidR="00FD5238" w:rsidRDefault="0006405E">
      <w:pPr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School of Engineering</w:t>
      </w:r>
    </w:p>
    <w:p w:rsidR="00FD5238" w:rsidRDefault="00FD5238">
      <w:pPr>
        <w:jc w:val="center"/>
        <w:rPr>
          <w:b/>
          <w:smallCaps/>
          <w:sz w:val="32"/>
          <w:szCs w:val="32"/>
        </w:rPr>
      </w:pPr>
    </w:p>
    <w:p w:rsidR="00FD5238" w:rsidRDefault="0006405E">
      <w:pPr>
        <w:jc w:val="center"/>
        <w:rPr>
          <w:b/>
          <w:smallCaps/>
          <w:sz w:val="32"/>
          <w:szCs w:val="32"/>
        </w:rPr>
      </w:pPr>
      <w:r>
        <w:rPr>
          <w:b/>
          <w:smallCaps/>
          <w:sz w:val="32"/>
          <w:szCs w:val="32"/>
        </w:rPr>
        <w:t>Department of Electrical Engineering and Computer Science</w:t>
      </w:r>
    </w:p>
    <w:p w:rsidR="00FD5238" w:rsidRDefault="00FD5238">
      <w:pPr>
        <w:jc w:val="center"/>
        <w:rPr>
          <w:sz w:val="32"/>
          <w:szCs w:val="32"/>
        </w:rPr>
      </w:pPr>
    </w:p>
    <w:p w:rsidR="00FD5238" w:rsidRDefault="00FD5238">
      <w:pPr>
        <w:jc w:val="center"/>
        <w:rPr>
          <w:sz w:val="32"/>
          <w:szCs w:val="32"/>
        </w:rPr>
      </w:pPr>
    </w:p>
    <w:p w:rsidR="00FD5238" w:rsidRDefault="00FD5238">
      <w:pPr>
        <w:jc w:val="center"/>
        <w:rPr>
          <w:sz w:val="32"/>
          <w:szCs w:val="32"/>
        </w:rPr>
      </w:pPr>
    </w:p>
    <w:p w:rsidR="00FD5238" w:rsidRDefault="00FD5238">
      <w:pPr>
        <w:jc w:val="center"/>
        <w:rPr>
          <w:sz w:val="32"/>
          <w:szCs w:val="32"/>
        </w:rPr>
      </w:pPr>
    </w:p>
    <w:p w:rsidR="00FD5238" w:rsidRDefault="00FD5238">
      <w:pPr>
        <w:jc w:val="center"/>
        <w:rPr>
          <w:sz w:val="32"/>
          <w:szCs w:val="32"/>
        </w:rPr>
      </w:pPr>
    </w:p>
    <w:p w:rsidR="00FD5238" w:rsidRDefault="0006405E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EECS 645 – Computer Architecture </w:t>
      </w:r>
    </w:p>
    <w:p w:rsidR="00FD5238" w:rsidRDefault="00FD5238">
      <w:pPr>
        <w:jc w:val="center"/>
        <w:rPr>
          <w:sz w:val="32"/>
          <w:szCs w:val="32"/>
        </w:rPr>
      </w:pPr>
    </w:p>
    <w:p w:rsidR="00FD5238" w:rsidRDefault="0006405E">
      <w:pPr>
        <w:jc w:val="center"/>
        <w:rPr>
          <w:sz w:val="32"/>
          <w:szCs w:val="32"/>
        </w:rPr>
      </w:pPr>
      <w:r>
        <w:rPr>
          <w:sz w:val="32"/>
          <w:szCs w:val="32"/>
        </w:rPr>
        <w:t>Fall 2015</w:t>
      </w:r>
    </w:p>
    <w:p w:rsidR="00FD5238" w:rsidRDefault="00FD5238">
      <w:pPr>
        <w:jc w:val="center"/>
        <w:rPr>
          <w:sz w:val="32"/>
          <w:szCs w:val="32"/>
        </w:rPr>
      </w:pPr>
    </w:p>
    <w:p w:rsidR="00FD5238" w:rsidRDefault="00FD5238">
      <w:pPr>
        <w:jc w:val="center"/>
        <w:rPr>
          <w:sz w:val="32"/>
          <w:szCs w:val="32"/>
        </w:rPr>
      </w:pPr>
    </w:p>
    <w:p w:rsidR="00FD5238" w:rsidRDefault="0006405E">
      <w:pPr>
        <w:jc w:val="center"/>
        <w:rPr>
          <w:sz w:val="32"/>
          <w:szCs w:val="32"/>
        </w:rPr>
      </w:pPr>
      <w:r>
        <w:rPr>
          <w:sz w:val="32"/>
          <w:szCs w:val="32"/>
        </w:rPr>
        <w:t>Homework 02 (Resource Sharing)</w:t>
      </w:r>
    </w:p>
    <w:p w:rsidR="00FD5238" w:rsidRDefault="00FD5238">
      <w:pPr>
        <w:pBdr>
          <w:bottom w:val="single" w:sz="12" w:space="1" w:color="00000A"/>
        </w:pBdr>
        <w:rPr>
          <w:sz w:val="32"/>
          <w:szCs w:val="32"/>
        </w:rPr>
      </w:pPr>
    </w:p>
    <w:p w:rsidR="00FD5238" w:rsidRDefault="00FD5238">
      <w:pPr>
        <w:pBdr>
          <w:bottom w:val="single" w:sz="12" w:space="1" w:color="00000A"/>
        </w:pBdr>
        <w:rPr>
          <w:sz w:val="32"/>
          <w:szCs w:val="32"/>
        </w:rPr>
      </w:pPr>
    </w:p>
    <w:p w:rsidR="00FD5238" w:rsidRDefault="00FD5238">
      <w:pPr>
        <w:pBdr>
          <w:bottom w:val="single" w:sz="12" w:space="1" w:color="00000A"/>
        </w:pBdr>
        <w:rPr>
          <w:sz w:val="32"/>
          <w:szCs w:val="32"/>
        </w:rPr>
      </w:pPr>
    </w:p>
    <w:p w:rsidR="00FD5238" w:rsidRDefault="00FD5238">
      <w:pPr>
        <w:pBdr>
          <w:bottom w:val="single" w:sz="12" w:space="1" w:color="00000A"/>
        </w:pBdr>
        <w:rPr>
          <w:sz w:val="32"/>
          <w:szCs w:val="32"/>
        </w:rPr>
      </w:pPr>
    </w:p>
    <w:p w:rsidR="00FD5238" w:rsidRDefault="00FD5238">
      <w:pPr>
        <w:pBdr>
          <w:bottom w:val="single" w:sz="12" w:space="1" w:color="00000A"/>
        </w:pBdr>
        <w:rPr>
          <w:sz w:val="32"/>
          <w:szCs w:val="32"/>
        </w:rPr>
      </w:pPr>
    </w:p>
    <w:p w:rsidR="00FD5238" w:rsidRDefault="00FD5238">
      <w:pPr>
        <w:pBdr>
          <w:bottom w:val="single" w:sz="12" w:space="1" w:color="00000A"/>
        </w:pBdr>
        <w:rPr>
          <w:sz w:val="32"/>
          <w:szCs w:val="32"/>
        </w:rPr>
      </w:pPr>
    </w:p>
    <w:p w:rsidR="00FD5238" w:rsidRDefault="00FD5238">
      <w:pPr>
        <w:pBdr>
          <w:bottom w:val="single" w:sz="12" w:space="1" w:color="00000A"/>
        </w:pBdr>
        <w:rPr>
          <w:sz w:val="32"/>
          <w:szCs w:val="32"/>
        </w:rPr>
      </w:pPr>
    </w:p>
    <w:p w:rsidR="00FD5238" w:rsidRDefault="00FD5238">
      <w:pPr>
        <w:pBdr>
          <w:bottom w:val="single" w:sz="12" w:space="1" w:color="00000A"/>
        </w:pBdr>
        <w:rPr>
          <w:sz w:val="32"/>
          <w:szCs w:val="32"/>
        </w:rPr>
      </w:pPr>
    </w:p>
    <w:p w:rsidR="00FD5238" w:rsidRDefault="00FD5238">
      <w:pPr>
        <w:pBdr>
          <w:bottom w:val="single" w:sz="12" w:space="1" w:color="00000A"/>
        </w:pBdr>
        <w:rPr>
          <w:sz w:val="32"/>
          <w:szCs w:val="32"/>
        </w:rPr>
      </w:pPr>
    </w:p>
    <w:p w:rsidR="00FD5238" w:rsidRDefault="0006405E">
      <w:pPr>
        <w:pBdr>
          <w:bottom w:val="single" w:sz="12" w:space="1" w:color="00000A"/>
        </w:pBdr>
        <w:rPr>
          <w:sz w:val="32"/>
          <w:szCs w:val="32"/>
        </w:rPr>
      </w:pPr>
      <w:r>
        <w:rPr>
          <w:sz w:val="32"/>
          <w:szCs w:val="32"/>
        </w:rPr>
        <w:t>Student Name: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Student ID:</w:t>
      </w:r>
      <w:r>
        <w:br w:type="page"/>
      </w:r>
    </w:p>
    <w:p w:rsidR="00FD5238" w:rsidRDefault="0006405E">
      <w:pPr>
        <w:rPr>
          <w:sz w:val="22"/>
          <w:szCs w:val="22"/>
        </w:rPr>
      </w:pPr>
      <w:r>
        <w:rPr>
          <w:b/>
          <w:u w:val="single"/>
        </w:rPr>
        <w:lastRenderedPageBreak/>
        <w:t>Lecture Example (Template Answer):</w:t>
      </w:r>
    </w:p>
    <w:p w:rsidR="00FD5238" w:rsidRDefault="0006405E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two consumers such that only one consumer has access to the resource at any given time. The policy of access is non-preemptive with no priority. More specifically the policy is as follows:</w:t>
      </w:r>
    </w:p>
    <w:p w:rsidR="00FD5238" w:rsidRDefault="0006405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their requests are ignored until only one request is submitted </w:t>
      </w:r>
    </w:p>
    <w:p w:rsidR="00FD5238" w:rsidRDefault="0006405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FD5238" w:rsidRDefault="00FD5238">
      <w:pPr>
        <w:rPr>
          <w:sz w:val="22"/>
          <w:szCs w:val="22"/>
        </w:rPr>
      </w:pPr>
    </w:p>
    <w:p w:rsidR="00FD5238" w:rsidRDefault="0006405E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FD5238" w:rsidRDefault="0006405E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FD5238" w:rsidRDefault="0006405E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FD5238" w:rsidRDefault="0006405E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FD5238" w:rsidRDefault="0006405E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FD5238" w:rsidRDefault="0006405E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FD5238" w:rsidRDefault="0006405E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Complete description of the arbiter using VHDL code.</w:t>
      </w:r>
    </w:p>
    <w:p w:rsidR="00FD5238" w:rsidRDefault="0006405E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</w:rPr>
        <w:t xml:space="preserve">Complete VHDL </w:t>
      </w:r>
      <w:proofErr w:type="spellStart"/>
      <w:r>
        <w:rPr>
          <w:sz w:val="22"/>
        </w:rPr>
        <w:t>testbench</w:t>
      </w:r>
      <w:proofErr w:type="spellEnd"/>
      <w:r>
        <w:rPr>
          <w:sz w:val="22"/>
        </w:rPr>
        <w:t xml:space="preserve"> along with simulation results.</w:t>
      </w:r>
    </w:p>
    <w:p w:rsidR="00FD5238" w:rsidRDefault="0006405E">
      <w:pPr>
        <w:ind w:left="36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FD5238" w:rsidRDefault="00FD5238">
      <w:pPr>
        <w:ind w:left="360"/>
        <w:rPr>
          <w:b/>
        </w:rPr>
      </w:pPr>
    </w:p>
    <w:p w:rsidR="00FD5238" w:rsidRDefault="00FD5238">
      <w:pPr>
        <w:ind w:left="360"/>
        <w:rPr>
          <w:b/>
        </w:rPr>
      </w:pPr>
    </w:p>
    <w:p w:rsidR="00FD5238" w:rsidRDefault="00FD5238">
      <w:pPr>
        <w:ind w:left="360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6141720" cy="305752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1: System architecture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6186805" cy="3990975"/>
            <wp:effectExtent l="0" t="0" r="0" b="0"/>
            <wp:docPr id="5" name="Picture 2" descr="02 - resource_sharing_fsm_2cons_noprio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02 - resource_sharing_fsm_2cons_nopriority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2: State transition diagram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Table 1: State transition table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2: K-map for the state variable </w:t>
      </w:r>
      <w:r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1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7" behindDoc="0" locked="0" layoutInCell="1" allowOverlap="1" wp14:anchorId="0C93E900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551180</wp:posOffset>
                      </wp:positionV>
                      <wp:extent cx="343535" cy="295910"/>
                      <wp:effectExtent l="0" t="0" r="19050" b="28575"/>
                      <wp:wrapNone/>
                      <wp:docPr id="6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343080" cy="29520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7" name="Elbow Connector 7"/>
                              <wps:cNvCnPr/>
                              <wps:spPr>
                                <a:xfrm flipV="1">
                                  <a:off x="0" y="0"/>
                                  <a:ext cx="343080" cy="29520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560">
                                  <a:solidFill>
                                    <a:srgbClr val="FF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8" name="Elbow Connector 8"/>
                              <wps:cNvCnPr/>
                              <wps:spPr>
                                <a:xfrm flipH="1" flipV="1">
                                  <a:off x="170640" y="0"/>
                                  <a:ext cx="171360" cy="28116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560">
                                  <a:solidFill>
                                    <a:srgbClr val="FF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oup 62" style="position:absolute;margin-left:-4pt;margin-top:43.35pt;width:27pt;height:23.25pt" coordorigin="-80,867" coordsize="540,465">
                      <v:shapetype id="shapetype_34" coordsize="21600,21600" o:spt="34" adj="10800" path="m,l@0,l@0,21600l21600,21600nfe">
                        <v:stroke joinstyle="miter"/>
                        <v:formulas>
                          <v:f eqn="val #0"/>
                        </v:formulas>
                        <v:path gradientshapeok="t" o:connecttype="rect" textboxrect="0,0,21600,21600"/>
                        <v:handles>
                          <v:h position="@0,10800"/>
                        </v:handles>
                      </v:shapetype>
                      <v:shape id="shape_0" ID="Elbow Connector 63" stroked="t" style="position:absolute;left:-80;top:868;width:539;height:464;flip:y" type="shapetype_34">
                        <w10:wrap type="none"/>
                        <v:fill on="false" o:detectmouseclick="t"/>
                        <v:stroke color="red" weight="25560" joinstyle="miter" endcap="flat"/>
                      </v:shape>
                      <v:shape id="shape_0" ID="Elbow Connector 64" stroked="t" style="position:absolute;left:189;top:868;width:269;height:442;flip:xy" type="shapetype_34">
                        <w10:wrap type="none"/>
                        <v:fill on="false" o:detectmouseclick="t"/>
                        <v:stroke color="red" weight="25560" joinstyle="miter" endcap="fla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8" behindDoc="0" locked="0" layoutInCell="1" allowOverlap="1" wp14:anchorId="4CFC0396">
                      <wp:simplePos x="0" y="0"/>
                      <wp:positionH relativeFrom="column">
                        <wp:posOffset>-36195</wp:posOffset>
                      </wp:positionH>
                      <wp:positionV relativeFrom="paragraph">
                        <wp:posOffset>-152400</wp:posOffset>
                      </wp:positionV>
                      <wp:extent cx="343535" cy="295910"/>
                      <wp:effectExtent l="0" t="0" r="19050" b="28575"/>
                      <wp:wrapNone/>
                      <wp:docPr id="7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3080" cy="295200"/>
                                <a:chOff x="0" y="0"/>
                                <a:chExt cx="0" cy="0"/>
                              </a:xfrm>
                            </wpg:grpSpPr>
                            <wps:wsp>
                              <wps:cNvPr id="10" name="Elbow Connector 10"/>
                              <wps:cNvCnPr/>
                              <wps:spPr>
                                <a:xfrm rot="10800000" flipV="1">
                                  <a:off x="720" y="0"/>
                                  <a:ext cx="342360" cy="29520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560">
                                  <a:solidFill>
                                    <a:srgbClr val="FF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11" name="Elbow Connector 11"/>
                              <wps:cNvCnPr/>
                              <wps:spPr>
                                <a:xfrm rot="10800000" flipH="1" flipV="1">
                                  <a:off x="0" y="14040"/>
                                  <a:ext cx="170640" cy="28116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560">
                                  <a:solidFill>
                                    <a:srgbClr val="FF0000"/>
                                  </a:solidFill>
                                  <a:miter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Group 68" style="position:absolute;margin-left:-2.95pt;margin-top:-12.1pt;width:27.05pt;height:23.3pt" coordorigin="-59,-242" coordsize="541,466">
                      <v:shape id="shape_0" ID="Elbow Connector 69" stroked="t" style="position:absolute;left:-56;top:-240;width:538;height:464;flip:y;rotation:180" type="shapetype_34">
                        <w10:wrap type="none"/>
                        <v:fill on="false" o:detectmouseclick="t"/>
                        <v:stroke color="red" weight="25560" joinstyle="miter" endcap="flat"/>
                      </v:shape>
                      <v:shape id="shape_0" ID="Elbow Connector 70" stroked="t" style="position:absolute;left:-57;top:-218;width:268;height:442;flip:xy;rotation:180" type="shapetype_34">
                        <w10:wrap type="none"/>
                        <v:fill on="false" o:detectmouseclick="t"/>
                        <v:stroke color="red" weight="25560" joinstyle="miter" endcap="flat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  <w:szCs w:val="20"/>
              </w:rPr>
              <w:t>1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" behindDoc="0" locked="0" layoutInCell="1" allowOverlap="1" wp14:anchorId="65C87526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179070</wp:posOffset>
                      </wp:positionV>
                      <wp:extent cx="829310" cy="181610"/>
                      <wp:effectExtent l="0" t="0" r="28575" b="28575"/>
                      <wp:wrapNone/>
                      <wp:docPr id="8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720" cy="181080"/>
                              </a:xfrm>
                              <a:prstGeom prst="ellipse">
                                <a:avLst/>
                              </a:prstGeom>
                              <a:noFill/>
                              <a:ln w="25560">
                                <a:solidFill>
                                  <a:srgbClr val="FF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4" stroked="t" style="position:absolute;margin-left:-5.45pt;margin-top:14.1pt;width:65.2pt;height:14.2pt" wp14:anchorId="65C87526">
                      <w10:wrap type="none"/>
                      <v:fill on="false" o:detectmouseclick="t"/>
                      <v:stroke color="red" weight="25560" joinstyle="miter" endcap="flat"/>
                    </v:oval>
                  </w:pict>
                </mc:Fallback>
              </mc:AlternateConten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sz w:val="22"/>
          <w:szCs w:val="22"/>
        </w:rPr>
      </w:pPr>
      <w:r>
        <w:object w:dxaOrig="2866" w:dyaOrig="230">
          <v:shape id="ole_rId7" o:spid="_x0000_i1025" style="width:252.8pt;height:20.25pt" coordsize="" o:spt="100" adj="0,,0" path="" stroked="f">
            <v:stroke joinstyle="miter"/>
            <v:imagedata r:id="rId13" o:title=""/>
            <v:formulas/>
            <v:path o:connecttype="segments"/>
          </v:shape>
          <o:OLEObject Type="Embed" ProgID="Equation.3" ShapeID="ole_rId7" DrawAspect="Content" ObjectID="_1505241096" r:id="rId14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3: K-map for the state variable </w:t>
      </w:r>
      <w:r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3" behindDoc="0" locked="0" layoutInCell="1" allowOverlap="1" wp14:anchorId="2E741F9D">
                      <wp:simplePos x="0" y="0"/>
                      <wp:positionH relativeFrom="column">
                        <wp:posOffset>337185</wp:posOffset>
                      </wp:positionH>
                      <wp:positionV relativeFrom="paragraph">
                        <wp:posOffset>146050</wp:posOffset>
                      </wp:positionV>
                      <wp:extent cx="876935" cy="172085"/>
                      <wp:effectExtent l="0" t="0" r="19050" b="19050"/>
                      <wp:wrapNone/>
                      <wp:docPr id="9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240" cy="171360"/>
                              </a:xfrm>
                              <a:prstGeom prst="ellipse">
                                <a:avLst/>
                              </a:prstGeom>
                              <a:noFill/>
                              <a:ln w="25560">
                                <a:solidFill>
                                  <a:srgbClr val="FF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21" stroked="t" style="position:absolute;margin-left:26.55pt;margin-top:11.5pt;width:68.95pt;height:13.45pt" wp14:anchorId="2E741F9D">
                      <w10:wrap type="none"/>
                      <v:fill on="false" o:detectmouseclick="t"/>
                      <v:stroke color="red" weight="25560" joinstyle="miter" endcap="flat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4" behindDoc="0" locked="0" layoutInCell="1" allowOverlap="1" wp14:anchorId="13398E84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-10795</wp:posOffset>
                      </wp:positionV>
                      <wp:extent cx="276860" cy="334010"/>
                      <wp:effectExtent l="0" t="0" r="28575" b="28575"/>
                      <wp:wrapNone/>
                      <wp:docPr id="10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120" cy="333360"/>
                              </a:xfrm>
                              <a:prstGeom prst="ellipse">
                                <a:avLst/>
                              </a:prstGeom>
                              <a:noFill/>
                              <a:ln w="25560">
                                <a:solidFill>
                                  <a:srgbClr val="FF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22" stroked="t" style="position:absolute;margin-left:0.15pt;margin-top:-0.85pt;width:21.7pt;height:26.2pt" wp14:anchorId="13398E84">
                      <w10:wrap type="none"/>
                      <v:fill on="false" o:detectmouseclick="t"/>
                      <v:stroke color="red" weight="25560" joinstyle="miter" endcap="flat"/>
                    </v:oval>
                  </w:pict>
                </mc:Fallback>
              </mc:AlternateContent>
            </w: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sz w:val="22"/>
          <w:szCs w:val="22"/>
        </w:rPr>
      </w:pPr>
      <w:r>
        <w:object w:dxaOrig="2883" w:dyaOrig="230">
          <v:shape id="ole_rId9" o:spid="_x0000_i1026" style="width:254.3pt;height:20.25pt" coordsize="" o:spt="100" adj="0,,0" path="" stroked="f">
            <v:stroke joinstyle="miter"/>
            <v:imagedata r:id="rId15" o:title=""/>
            <v:formulas/>
            <v:path o:connecttype="segments"/>
          </v:shape>
          <o:OLEObject Type="Embed" ProgID="Equation.3" ShapeID="ole_rId9" DrawAspect="Content" ObjectID="_1505241097" r:id="rId16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sz w:val="22"/>
          <w:szCs w:val="22"/>
        </w:rPr>
      </w:pPr>
      <w:r>
        <w:br w:type="page"/>
      </w: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4: Output transition table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ACK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5: K-map for the output variable ACK</w:t>
      </w:r>
      <w:r>
        <w:rPr>
          <w:b/>
          <w:sz w:val="20"/>
          <w:szCs w:val="20"/>
          <w:vertAlign w:val="subscript"/>
        </w:rPr>
        <w:t>1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(ACK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</w:tcPr>
          <w:p w:rsidR="00FD5238" w:rsidRDefault="0006405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5" behindDoc="0" locked="0" layoutInCell="1" allowOverlap="1" wp14:anchorId="5029BFB0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169545</wp:posOffset>
                      </wp:positionV>
                      <wp:extent cx="1638935" cy="191135"/>
                      <wp:effectExtent l="0" t="0" r="19050" b="19050"/>
                      <wp:wrapNone/>
                      <wp:docPr id="11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60" cy="190440"/>
                              </a:xfrm>
                              <a:prstGeom prst="ellipse">
                                <a:avLst/>
                              </a:prstGeom>
                              <a:noFill/>
                              <a:ln w="25560">
                                <a:solidFill>
                                  <a:srgbClr val="FF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23" stroked="t" style="position:absolute;margin-left:-3.55pt;margin-top:13.35pt;width:128.95pt;height:14.95pt" wp14:anchorId="5029BFB0">
                      <w10:wrap type="none"/>
                      <v:fill on="false" o:detectmouseclick="t"/>
                      <v:stroke color="red" weight="25560" joinstyle="miter" endcap="flat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CC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sz w:val="22"/>
          <w:szCs w:val="22"/>
        </w:rPr>
      </w:pPr>
      <w:r>
        <w:object w:dxaOrig="1293" w:dyaOrig="230">
          <v:shape id="ole_rId11" o:spid="_x0000_i1027" style="width:114pt;height:20.25pt" coordsize="" o:spt="100" adj="0,,0" path="" stroked="f">
            <v:stroke joinstyle="miter"/>
            <v:imagedata r:id="rId17" o:title=""/>
            <v:formulas/>
            <v:path o:connecttype="segments"/>
          </v:shape>
          <o:OLEObject Type="Embed" ProgID="Equation.3" ShapeID="ole_rId11" DrawAspect="Content" ObjectID="_1505241098" r:id="rId18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6: 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(ACK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6" behindDoc="0" locked="0" layoutInCell="1" allowOverlap="1" wp14:anchorId="1863DB18">
                      <wp:simplePos x="0" y="0"/>
                      <wp:positionH relativeFrom="column">
                        <wp:posOffset>-908685</wp:posOffset>
                      </wp:positionH>
                      <wp:positionV relativeFrom="paragraph">
                        <wp:posOffset>135890</wp:posOffset>
                      </wp:positionV>
                      <wp:extent cx="1638935" cy="191135"/>
                      <wp:effectExtent l="0" t="0" r="19050" b="19050"/>
                      <wp:wrapNone/>
                      <wp:docPr id="12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60" cy="190440"/>
                              </a:xfrm>
                              <a:prstGeom prst="ellipse">
                                <a:avLst/>
                              </a:prstGeom>
                              <a:noFill/>
                              <a:ln w="25560">
                                <a:solidFill>
                                  <a:srgbClr val="FF0000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shape_0" ID="Oval 24" stroked="t" style="position:absolute;margin-left:-71.55pt;margin-top:10.7pt;width:128.95pt;height:14.95pt" wp14:anchorId="1863DB18">
                      <w10:wrap type="none"/>
                      <v:fill on="false" o:detectmouseclick="t"/>
                      <v:stroke color="red" weight="25560" joinstyle="miter" endcap="flat"/>
                    </v:oval>
                  </w:pict>
                </mc:Fallback>
              </mc:AlternateContent>
            </w: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CC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CC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sz w:val="22"/>
          <w:szCs w:val="22"/>
        </w:rPr>
      </w:pPr>
      <w:r>
        <w:object w:dxaOrig="1293" w:dyaOrig="230">
          <v:shape id="ole_rId13" o:spid="_x0000_i1028" style="width:114pt;height:20.25pt" coordsize="" o:spt="100" adj="0,,0" path="" stroked="f">
            <v:stroke joinstyle="miter"/>
            <v:imagedata r:id="rId19" o:title=""/>
            <v:formulas/>
            <v:path o:connecttype="segments"/>
          </v:shape>
          <o:OLEObject Type="Embed" ProgID="Equation.3" ShapeID="ole_rId13" DrawAspect="Content" ObjectID="_1505241099" r:id="rId20"/>
        </w:object>
      </w: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6486525" cy="5229225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3: Synchronous logic diagram</w:t>
      </w:r>
    </w:p>
    <w:p w:rsidR="00FD5238" w:rsidRDefault="0006405E">
      <w:r>
        <w:br w:type="page"/>
      </w: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  <w:u w:val="single"/>
        </w:rPr>
        <w:t>Structural VHDL code</w:t>
      </w:r>
    </w:p>
    <w:p w:rsidR="00FD5238" w:rsidRDefault="00097C1C">
      <w:pPr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0E402BF" wp14:editId="164A09F1">
            <wp:extent cx="5238750" cy="6829425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tabs>
          <w:tab w:val="left" w:pos="580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</w:p>
    <w:p w:rsidR="00FD5238" w:rsidRDefault="0006405E">
      <w:pPr>
        <w:rPr>
          <w:b/>
          <w:sz w:val="20"/>
          <w:szCs w:val="20"/>
        </w:rPr>
      </w:pPr>
      <w:r>
        <w:br w:type="page"/>
      </w: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FD5238" w:rsidRDefault="00FD5238">
      <w:pPr>
        <w:jc w:val="center"/>
        <w:rPr>
          <w:b/>
          <w:sz w:val="20"/>
          <w:szCs w:val="20"/>
          <w:u w:val="single"/>
        </w:rPr>
      </w:pPr>
    </w:p>
    <w:p w:rsidR="00FD5238" w:rsidRDefault="0006405E">
      <w:pPr>
        <w:jc w:val="center"/>
      </w:pPr>
      <w:r>
        <w:rPr>
          <w:noProof/>
        </w:rPr>
        <w:drawing>
          <wp:inline distT="0" distB="0" distL="0" distR="0">
            <wp:extent cx="6477000" cy="1590675"/>
            <wp:effectExtent l="0" t="0" r="0" b="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06405E">
      <w:pPr>
        <w:tabs>
          <w:tab w:val="left" w:pos="5805"/>
        </w:tabs>
        <w:rPr>
          <w:b/>
          <w:sz w:val="20"/>
          <w:szCs w:val="20"/>
        </w:rPr>
      </w:pPr>
      <w:r>
        <w:br w:type="page"/>
      </w: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Behavioral VHDL code</w:t>
      </w:r>
    </w:p>
    <w:p w:rsidR="00FD5238" w:rsidRDefault="00FD5238">
      <w:pPr>
        <w:jc w:val="center"/>
        <w:rPr>
          <w:b/>
          <w:sz w:val="20"/>
          <w:szCs w:val="20"/>
          <w:u w:val="single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3228975" cy="4267200"/>
            <wp:effectExtent l="0" t="0" r="0" b="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6575" cy="4267200"/>
            <wp:effectExtent l="0" t="0" r="0" b="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rPr>
          <w:b/>
          <w:sz w:val="20"/>
          <w:szCs w:val="20"/>
        </w:rPr>
      </w:pPr>
    </w:p>
    <w:p w:rsidR="00FD5238" w:rsidRDefault="0006405E">
      <w:pPr>
        <w:rPr>
          <w:b/>
          <w:sz w:val="20"/>
          <w:szCs w:val="20"/>
        </w:rPr>
      </w:pPr>
      <w:r>
        <w:br w:type="page"/>
      </w: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FD5238" w:rsidRDefault="00FD5238">
      <w:pPr>
        <w:jc w:val="center"/>
        <w:rPr>
          <w:b/>
          <w:sz w:val="20"/>
          <w:szCs w:val="20"/>
          <w:u w:val="single"/>
        </w:rPr>
      </w:pPr>
    </w:p>
    <w:p w:rsidR="00FD5238" w:rsidRDefault="0006405E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3533775" cy="4899660"/>
            <wp:effectExtent l="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89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>
            <wp:extent cx="2781300" cy="5166995"/>
            <wp:effectExtent l="0" t="0" r="0" b="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16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rPr>
          <w:b/>
          <w:sz w:val="20"/>
          <w:szCs w:val="20"/>
        </w:rPr>
      </w:pPr>
      <w:r>
        <w:rPr>
          <w:noProof/>
        </w:rPr>
        <w:drawing>
          <wp:inline distT="0" distB="0" distL="0" distR="0">
            <wp:extent cx="6477000" cy="1619250"/>
            <wp:effectExtent l="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</w:pPr>
      <w:r>
        <w:br w:type="page"/>
      </w:r>
    </w:p>
    <w:p w:rsidR="00FD5238" w:rsidRDefault="0006405E">
      <w:pPr>
        <w:rPr>
          <w:sz w:val="22"/>
          <w:szCs w:val="22"/>
        </w:rPr>
      </w:pPr>
      <w:r>
        <w:rPr>
          <w:b/>
          <w:u w:val="single"/>
        </w:rPr>
        <w:t>Homework Problem I:</w:t>
      </w:r>
      <w:r>
        <w:rPr>
          <w:b/>
        </w:rPr>
        <w:t xml:space="preserve"> </w:t>
      </w:r>
    </w:p>
    <w:p w:rsidR="00FD5238" w:rsidRDefault="0006405E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two consumers such that only one consumer has access to the resource at any given time. The policy of access is non-preemptive with priority determined by the consumer index. More specifically the policy is as follows:</w:t>
      </w:r>
    </w:p>
    <w:p w:rsidR="00FD5238" w:rsidRDefault="0006405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 consumers are prioritized according to their consumer number (i.e. consumer 2 has a higher priority than consumer 1) </w:t>
      </w:r>
    </w:p>
    <w:p w:rsidR="00FD5238" w:rsidRDefault="0006405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FD5238" w:rsidRDefault="00FD5238">
      <w:pPr>
        <w:rPr>
          <w:sz w:val="22"/>
          <w:szCs w:val="22"/>
        </w:rPr>
      </w:pPr>
    </w:p>
    <w:p w:rsidR="00FD5238" w:rsidRDefault="0006405E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FD5238" w:rsidRDefault="0006405E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FD5238" w:rsidRDefault="0006405E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Finite State Machine (FSM) diagram showing all possible states, transitions, and output values.  </w:t>
      </w:r>
    </w:p>
    <w:p w:rsidR="00FD5238" w:rsidRDefault="0006405E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K-maps for internal state and output variables.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            </w:t>
      </w:r>
    </w:p>
    <w:p w:rsidR="00FD5238" w:rsidRDefault="0006405E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   </w:t>
      </w:r>
    </w:p>
    <w:p w:rsidR="00FD5238" w:rsidRDefault="0006405E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FD5238" w:rsidRDefault="0006405E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Complete description of the arbiter using VHDL code.</w:t>
      </w:r>
    </w:p>
    <w:p w:rsidR="00FD5238" w:rsidRDefault="0006405E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</w:rPr>
        <w:t xml:space="preserve">Complete VHDL </w:t>
      </w:r>
      <w:proofErr w:type="spellStart"/>
      <w:r>
        <w:rPr>
          <w:sz w:val="22"/>
        </w:rPr>
        <w:t>testbench</w:t>
      </w:r>
      <w:proofErr w:type="spellEnd"/>
      <w:r>
        <w:rPr>
          <w:sz w:val="22"/>
        </w:rPr>
        <w:t xml:space="preserve"> along with simulation results.</w:t>
      </w:r>
      <w:r>
        <w:rPr>
          <w:b/>
        </w:rPr>
        <w:t xml:space="preserve">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1: System architecture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141720" cy="3057525"/>
            <wp:effectExtent l="0" t="0" r="0" b="0"/>
            <wp:docPr id="2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B4563A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486525" cy="4057650"/>
            <wp:effectExtent l="0" t="0" r="9525" b="0"/>
            <wp:docPr id="27" name="Picture 27" descr="C:\Users\ssammons\Pictures\EECS645_Hw2_q1_F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sammons\Pictures\EECS645_Hw2_q1_FS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2: State transition diagram</w:t>
      </w: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1: State transition table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2: K-map for the state variable </w:t>
      </w:r>
      <w:r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1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 xml:space="preserve">1 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36258D">
      <w:pPr>
        <w:jc w:val="center"/>
        <w:rPr>
          <w:sz w:val="22"/>
          <w:szCs w:val="22"/>
        </w:rPr>
      </w:pPr>
      <w:r w:rsidRPr="00D1626A">
        <w:rPr>
          <w:position w:val="-10"/>
          <w:sz w:val="22"/>
          <w:szCs w:val="22"/>
        </w:rPr>
        <w:object w:dxaOrig="50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52.75pt;height:20.25pt" o:ole="">
            <v:imagedata r:id="rId30" o:title=""/>
          </v:shape>
          <o:OLEObject Type="Embed" ProgID="Equation.3" ShapeID="_x0000_i1029" DrawAspect="Content" ObjectID="_1505241100" r:id="rId31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3: K-map for the state variable </w:t>
      </w:r>
      <w:r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97C1C">
      <w:pPr>
        <w:jc w:val="center"/>
      </w:pPr>
      <w:r w:rsidRPr="00D1626A">
        <w:rPr>
          <w:position w:val="-10"/>
          <w:sz w:val="22"/>
          <w:szCs w:val="22"/>
        </w:rPr>
        <w:object w:dxaOrig="2040" w:dyaOrig="400">
          <v:shape id="_x0000_i1030" type="#_x0000_t75" style="width:102.1pt;height:20.25pt" o:ole="">
            <v:imagedata r:id="rId32" o:title=""/>
          </v:shape>
          <o:OLEObject Type="Embed" ProgID="Equation.3" ShapeID="_x0000_i1030" DrawAspect="Content" ObjectID="_1505241101" r:id="rId33"/>
        </w:object>
      </w:r>
    </w:p>
    <w:p w:rsidR="00B4563A" w:rsidRDefault="00B4563A">
      <w:pPr>
        <w:jc w:val="center"/>
      </w:pPr>
    </w:p>
    <w:p w:rsidR="00B4563A" w:rsidRDefault="00B4563A">
      <w:pPr>
        <w:jc w:val="center"/>
      </w:pPr>
    </w:p>
    <w:p w:rsidR="00B4563A" w:rsidRDefault="00B4563A">
      <w:pPr>
        <w:jc w:val="center"/>
      </w:pPr>
    </w:p>
    <w:p w:rsidR="00B4563A" w:rsidRDefault="00B4563A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</w:pPr>
      <w:r>
        <w:rPr>
          <w:b/>
          <w:sz w:val="20"/>
          <w:szCs w:val="20"/>
        </w:rPr>
        <w:t>Table 4: Output transition table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ACK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5: K-map for the output variable ACK</w:t>
      </w:r>
      <w:r>
        <w:rPr>
          <w:b/>
          <w:sz w:val="20"/>
          <w:szCs w:val="20"/>
          <w:vertAlign w:val="subscript"/>
        </w:rPr>
        <w:t>1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(ACK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2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97C1C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31" type="#_x0000_t75" style="width:114pt;height:20.25pt" o:ole="">
            <v:imagedata r:id="rId34" o:title=""/>
          </v:shape>
          <o:OLEObject Type="Embed" ProgID="Equation.3" ShapeID="_x0000_i1031" DrawAspect="Content" ObjectID="_1505241102" r:id="rId35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6: 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(ACK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sz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97C1C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32" type="#_x0000_t75" style="width:114pt;height:20.25pt" o:ole="">
            <v:imagedata r:id="rId36" o:title=""/>
          </v:shape>
          <o:OLEObject Type="Embed" ProgID="Equation.3" ShapeID="_x0000_i1032" DrawAspect="Content" ObjectID="_1505241103" r:id="rId37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3: Synchronous logic diagram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Structural VHDL code</w:t>
      </w:r>
    </w:p>
    <w:p w:rsidR="00FD5238" w:rsidRDefault="0045680A">
      <w:pPr>
        <w:jc w:val="center"/>
        <w:rPr>
          <w:b/>
          <w:sz w:val="20"/>
          <w:szCs w:val="20"/>
        </w:rPr>
      </w:pPr>
      <w:r w:rsidRPr="0045680A">
        <w:rPr>
          <w:b/>
          <w:noProof/>
          <w:sz w:val="20"/>
          <w:szCs w:val="20"/>
        </w:rPr>
        <w:drawing>
          <wp:inline distT="0" distB="0" distL="0" distR="0">
            <wp:extent cx="6012815" cy="7867015"/>
            <wp:effectExtent l="0" t="0" r="6985" b="635"/>
            <wp:docPr id="30" name="Picture 30" descr="C:\Users\ssammons\Desktop\VHDL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ssammons\Desktop\VHDL_Q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78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38" w:rsidRDefault="0006405E">
      <w:pPr>
        <w:jc w:val="center"/>
        <w:rPr>
          <w:b/>
          <w:sz w:val="20"/>
          <w:szCs w:val="20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  <w:r>
        <w:rPr>
          <w:b/>
          <w:sz w:val="20"/>
          <w:szCs w:val="20"/>
        </w:rPr>
        <w:t xml:space="preserve"> </w:t>
      </w:r>
    </w:p>
    <w:p w:rsidR="00E61357" w:rsidRDefault="00E61357">
      <w:r w:rsidRPr="00E61357">
        <w:rPr>
          <w:noProof/>
        </w:rPr>
        <w:drawing>
          <wp:inline distT="0" distB="0" distL="0" distR="0">
            <wp:extent cx="6492240" cy="5911207"/>
            <wp:effectExtent l="0" t="0" r="3810" b="0"/>
            <wp:docPr id="32" name="Picture 32" descr="C:\Users\ssammons\Pictures\testbench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sammons\Pictures\testbench_q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59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357" w:rsidRDefault="00E61357"/>
    <w:p w:rsidR="00E61357" w:rsidRDefault="00E61357"/>
    <w:p w:rsidR="00FD5238" w:rsidRDefault="0006405E">
      <w:pPr>
        <w:rPr>
          <w:b/>
          <w:sz w:val="20"/>
          <w:szCs w:val="20"/>
        </w:rPr>
      </w:pPr>
      <w:r>
        <w:br w:type="page"/>
      </w:r>
    </w:p>
    <w:p w:rsidR="00FD5238" w:rsidRDefault="0006405E">
      <w:pPr>
        <w:jc w:val="center"/>
      </w:pPr>
      <w:r>
        <w:rPr>
          <w:b/>
          <w:sz w:val="20"/>
          <w:szCs w:val="20"/>
          <w:u w:val="single"/>
        </w:rPr>
        <w:t>Behavioral VHDL code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563951">
      <w:pPr>
        <w:rPr>
          <w:b/>
          <w:sz w:val="20"/>
          <w:szCs w:val="20"/>
        </w:rPr>
      </w:pPr>
      <w:r w:rsidRPr="00563951">
        <w:rPr>
          <w:b/>
          <w:noProof/>
          <w:sz w:val="20"/>
          <w:szCs w:val="20"/>
        </w:rPr>
        <w:drawing>
          <wp:inline distT="0" distB="0" distL="0" distR="0">
            <wp:extent cx="3049209" cy="6806398"/>
            <wp:effectExtent l="0" t="0" r="0" b="0"/>
            <wp:docPr id="33" name="Picture 33" descr="C:\Users\ssammons\Desktop\1sthalfofbehavioral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ssammons\Desktop\1sthalfofbehavioral_q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372" cy="684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     </w:t>
      </w:r>
      <w:r w:rsidRPr="00563951">
        <w:rPr>
          <w:b/>
          <w:noProof/>
          <w:sz w:val="20"/>
          <w:szCs w:val="20"/>
        </w:rPr>
        <w:drawing>
          <wp:inline distT="0" distB="0" distL="0" distR="0">
            <wp:extent cx="2863969" cy="5475712"/>
            <wp:effectExtent l="0" t="0" r="0" b="0"/>
            <wp:docPr id="34" name="Picture 34" descr="C:\Users\ssammons\Desktop\2ndhalfofbehavioral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sammons\Desktop\2ndhalfofbehavioral_q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78" cy="560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563951" w:rsidRDefault="00563951">
      <w:pPr>
        <w:jc w:val="center"/>
        <w:rPr>
          <w:b/>
          <w:sz w:val="20"/>
          <w:szCs w:val="20"/>
          <w:u w:val="single"/>
        </w:rPr>
      </w:pPr>
    </w:p>
    <w:p w:rsidR="00FD5238" w:rsidRDefault="0006405E">
      <w:pPr>
        <w:jc w:val="center"/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FD5238" w:rsidRDefault="00FD5238">
      <w:pPr>
        <w:jc w:val="center"/>
        <w:rPr>
          <w:b/>
          <w:sz w:val="20"/>
          <w:szCs w:val="20"/>
          <w:u w:val="single"/>
        </w:rPr>
      </w:pP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E61357">
      <w:pPr>
        <w:rPr>
          <w:b/>
          <w:sz w:val="20"/>
          <w:szCs w:val="20"/>
        </w:rPr>
      </w:pPr>
      <w:r w:rsidRPr="00E61357">
        <w:rPr>
          <w:b/>
          <w:noProof/>
          <w:sz w:val="20"/>
          <w:szCs w:val="20"/>
        </w:rPr>
        <w:drawing>
          <wp:inline distT="0" distB="0" distL="0" distR="0">
            <wp:extent cx="2986863" cy="7752024"/>
            <wp:effectExtent l="0" t="0" r="4445" b="1905"/>
            <wp:docPr id="35" name="Picture 35" descr="C:\Users\ssammons\Pictures\1st_half_testbench_code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sammons\Pictures\1st_half_testbench_code_q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812" cy="778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t xml:space="preserve">     </w:t>
      </w:r>
      <w:r w:rsidR="00BE72A5">
        <w:rPr>
          <w:b/>
          <w:sz w:val="20"/>
          <w:szCs w:val="20"/>
        </w:rPr>
        <w:t xml:space="preserve">      </w:t>
      </w:r>
      <w:r w:rsidR="00BE72A5" w:rsidRPr="00BE72A5">
        <w:rPr>
          <w:b/>
          <w:noProof/>
          <w:sz w:val="20"/>
          <w:szCs w:val="20"/>
        </w:rPr>
        <w:drawing>
          <wp:inline distT="0" distB="0" distL="0" distR="0">
            <wp:extent cx="1980833" cy="7076550"/>
            <wp:effectExtent l="0" t="0" r="635" b="0"/>
            <wp:docPr id="38" name="Picture 38" descr="C:\Users\ssammons\Pictures\2ndhalf_tetbench_code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sammons\Pictures\2ndhalf_tetbench_code_q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085" cy="708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rPr>
          <w:b/>
          <w:sz w:val="20"/>
          <w:szCs w:val="20"/>
        </w:rPr>
      </w:pPr>
      <w:r>
        <w:br w:type="page"/>
      </w:r>
    </w:p>
    <w:p w:rsidR="00FD5238" w:rsidRDefault="00FD5238">
      <w:pPr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r>
        <w:rPr>
          <w:b/>
          <w:u w:val="single"/>
        </w:rPr>
        <w:t>Homework Problem II:</w:t>
      </w:r>
      <w:r>
        <w:rPr>
          <w:b/>
        </w:rPr>
        <w:t xml:space="preserve"> </w:t>
      </w:r>
    </w:p>
    <w:p w:rsidR="00FD5238" w:rsidRDefault="0006405E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two consumers such that only one consumer has access to the resource at any given time. The policy of access is non-preemptive with priority determined by the consumer index. More specifically the policy is as follows:</w:t>
      </w:r>
    </w:p>
    <w:p w:rsidR="00FD5238" w:rsidRDefault="0006405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 consumers are prioritized according to their consumer number (i.e. consumer 1 has a higher priority than consumer 2) </w:t>
      </w:r>
    </w:p>
    <w:p w:rsidR="00FD5238" w:rsidRDefault="0006405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FD5238" w:rsidRDefault="00FD5238">
      <w:pPr>
        <w:rPr>
          <w:sz w:val="22"/>
          <w:szCs w:val="22"/>
        </w:rPr>
      </w:pPr>
    </w:p>
    <w:p w:rsidR="00FD5238" w:rsidRDefault="0006405E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FD5238" w:rsidRDefault="0006405E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FD5238" w:rsidRDefault="0006405E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FD5238" w:rsidRDefault="0006405E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FD5238" w:rsidRDefault="0006405E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FD5238" w:rsidRDefault="0006405E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FD5238" w:rsidRDefault="0006405E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Complete description of the arbiter using VHDL code.</w:t>
      </w:r>
    </w:p>
    <w:p w:rsidR="00FD5238" w:rsidRDefault="0006405E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</w:rPr>
        <w:t xml:space="preserve">Complete VHDL </w:t>
      </w:r>
      <w:proofErr w:type="spellStart"/>
      <w:r>
        <w:rPr>
          <w:sz w:val="22"/>
        </w:rPr>
        <w:t>testbench</w:t>
      </w:r>
      <w:proofErr w:type="spellEnd"/>
      <w:r>
        <w:rPr>
          <w:sz w:val="22"/>
        </w:rPr>
        <w:t xml:space="preserve"> along with simulation results.</w:t>
      </w:r>
      <w:r>
        <w:rPr>
          <w:b/>
        </w:rPr>
        <w:t xml:space="preserve"> 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1: System architecture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141720" cy="3057525"/>
            <wp:effectExtent l="0" t="0" r="0" b="0"/>
            <wp:docPr id="2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B4563A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45D3BB54">
            <wp:extent cx="6188075" cy="3993515"/>
            <wp:effectExtent l="0" t="0" r="317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99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 w:rsidP="00B4563A">
      <w:pPr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B4563A" w:rsidRDefault="00B4563A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2: State transition diagram</w:t>
      </w: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1: State transition table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 w:rsidTr="00B4563A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 w:rsidTr="00B4563A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B4563A" w:rsidTr="00B4563A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B4563A" w:rsidRDefault="00B4563A" w:rsidP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B4563A" w:rsidRDefault="00B4563A" w:rsidP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B4563A" w:rsidTr="00B4563A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B4563A" w:rsidRDefault="00B4563A" w:rsidP="00B4563A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B4563A" w:rsidTr="00B4563A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B4563A" w:rsidRDefault="00B4563A" w:rsidP="00B4563A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B4563A" w:rsidTr="00B4563A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B4563A" w:rsidRDefault="00B4563A" w:rsidP="00B4563A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B4563A" w:rsidRDefault="00B4563A" w:rsidP="00B4563A">
            <w:pPr>
              <w:jc w:val="center"/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2: K-map for the state variable </w:t>
      </w:r>
      <w:r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1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 xml:space="preserve">1 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97C1C">
      <w:pPr>
        <w:jc w:val="center"/>
        <w:rPr>
          <w:sz w:val="22"/>
          <w:szCs w:val="22"/>
        </w:rPr>
      </w:pPr>
      <w:r w:rsidRPr="00D1626A">
        <w:rPr>
          <w:position w:val="-10"/>
          <w:sz w:val="22"/>
          <w:szCs w:val="22"/>
        </w:rPr>
        <w:object w:dxaOrig="4980" w:dyaOrig="400">
          <v:shape id="_x0000_i1033" type="#_x0000_t75" style="width:248.75pt;height:20.25pt" o:ole="">
            <v:imagedata r:id="rId44" o:title=""/>
          </v:shape>
          <o:OLEObject Type="Embed" ProgID="Equation.3" ShapeID="_x0000_i1033" DrawAspect="Content" ObjectID="_1505241104" r:id="rId45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3: K-map for the state variable </w:t>
      </w:r>
      <w:r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97C1C">
      <w:pPr>
        <w:jc w:val="center"/>
        <w:rPr>
          <w:sz w:val="22"/>
          <w:szCs w:val="22"/>
        </w:rPr>
      </w:pPr>
      <w:r w:rsidRPr="00D1626A">
        <w:rPr>
          <w:position w:val="-10"/>
          <w:sz w:val="22"/>
          <w:szCs w:val="22"/>
        </w:rPr>
        <w:object w:dxaOrig="5080" w:dyaOrig="400">
          <v:shape id="_x0000_i1034" type="#_x0000_t75" style="width:254.25pt;height:20.25pt" o:ole="">
            <v:imagedata r:id="rId46" o:title=""/>
          </v:shape>
          <o:OLEObject Type="Embed" ProgID="Equation.3" ShapeID="_x0000_i1034" DrawAspect="Content" ObjectID="_1505241105" r:id="rId47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sz w:val="22"/>
          <w:szCs w:val="22"/>
        </w:rPr>
      </w:pPr>
      <w:r>
        <w:br w:type="page"/>
      </w: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4: Output transition table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ACK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817903" w:rsidP="00817903">
            <w:r>
              <w:t xml:space="preserve">   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817903">
            <w:pPr>
              <w:jc w:val="center"/>
            </w:pPr>
            <w: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817903">
            <w:pPr>
              <w:jc w:val="center"/>
            </w:pPr>
            <w:r>
              <w:t>00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817903">
            <w:pPr>
              <w:jc w:val="center"/>
            </w:pPr>
            <w:r>
              <w:t>00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B4563A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5: K-map for the output variable ACK</w:t>
      </w:r>
      <w:r>
        <w:rPr>
          <w:b/>
          <w:sz w:val="20"/>
          <w:szCs w:val="20"/>
          <w:vertAlign w:val="subscript"/>
        </w:rPr>
        <w:t>1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(ACK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81790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81790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81790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81790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97C1C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35" type="#_x0000_t75" style="width:114pt;height:20.25pt" o:ole="">
            <v:imagedata r:id="rId34" o:title=""/>
          </v:shape>
          <o:OLEObject Type="Embed" ProgID="Equation.3" ShapeID="_x0000_i1035" DrawAspect="Content" ObjectID="_1505241106" r:id="rId48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6: 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5237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1"/>
      </w:tblGrid>
      <w:tr w:rsidR="00FD5238">
        <w:trPr>
          <w:jc w:val="center"/>
        </w:trPr>
        <w:tc>
          <w:tcPr>
            <w:tcW w:w="2549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(ACK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7" w:type="dxa"/>
            <w:gridSpan w:val="4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49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FD5238">
        <w:trPr>
          <w:jc w:val="center"/>
        </w:trPr>
        <w:tc>
          <w:tcPr>
            <w:tcW w:w="1507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81790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81790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81790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817903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7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1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 w:rsidP="00097C1C">
      <w:pPr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97C1C">
      <w:pPr>
        <w:jc w:val="center"/>
        <w:rPr>
          <w:b/>
          <w:sz w:val="20"/>
          <w:szCs w:val="20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36" type="#_x0000_t75" style="width:114pt;height:20.25pt" o:ole="">
            <v:imagedata r:id="rId36" o:title=""/>
          </v:shape>
          <o:OLEObject Type="Embed" ProgID="Equation.3" ShapeID="_x0000_i1036" DrawAspect="Content" ObjectID="_1505241107" r:id="rId49"/>
        </w:object>
      </w:r>
      <w:r w:rsidR="0006405E">
        <w:br w:type="page"/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3: Synchronous logic diagram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Structural VHDL code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45680A">
      <w:pPr>
        <w:rPr>
          <w:b/>
          <w:sz w:val="20"/>
          <w:szCs w:val="20"/>
        </w:rPr>
      </w:pPr>
      <w:r w:rsidRPr="0045680A">
        <w:rPr>
          <w:noProof/>
        </w:rPr>
        <w:drawing>
          <wp:inline distT="0" distB="0" distL="0" distR="0">
            <wp:extent cx="5840095" cy="7781290"/>
            <wp:effectExtent l="0" t="0" r="8255" b="0"/>
            <wp:docPr id="31" name="Picture 31" descr="C:\Users\ssammons\Desktop\structural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sammons\Desktop\structural_q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FD5238" w:rsidRDefault="00BE72A5">
      <w:pPr>
        <w:rPr>
          <w:b/>
          <w:sz w:val="20"/>
          <w:szCs w:val="20"/>
          <w:u w:val="single"/>
        </w:rPr>
      </w:pPr>
      <w:r w:rsidRPr="00BE72A5">
        <w:rPr>
          <w:noProof/>
        </w:rPr>
        <w:drawing>
          <wp:inline distT="0" distB="0" distL="0" distR="0">
            <wp:extent cx="6492240" cy="2050778"/>
            <wp:effectExtent l="0" t="0" r="3810" b="6985"/>
            <wp:docPr id="39" name="Picture 39" descr="C:\Users\ssammons\Pictures\testbench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sammons\Pictures\testbench_q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05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05E">
        <w:br w:type="page"/>
      </w:r>
    </w:p>
    <w:p w:rsidR="00FD5238" w:rsidRDefault="0006405E">
      <w:pPr>
        <w:jc w:val="center"/>
      </w:pPr>
      <w:r>
        <w:rPr>
          <w:b/>
          <w:sz w:val="20"/>
          <w:szCs w:val="20"/>
          <w:u w:val="single"/>
        </w:rPr>
        <w:t>Behavioral VHDL code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</w:t>
      </w:r>
    </w:p>
    <w:p w:rsidR="00FD5238" w:rsidRDefault="00563951">
      <w:pPr>
        <w:rPr>
          <w:b/>
          <w:sz w:val="20"/>
          <w:szCs w:val="20"/>
        </w:rPr>
      </w:pPr>
      <w:r w:rsidRPr="00563951">
        <w:rPr>
          <w:noProof/>
        </w:rPr>
        <w:drawing>
          <wp:inline distT="0" distB="0" distL="0" distR="0">
            <wp:extent cx="3295858" cy="7494692"/>
            <wp:effectExtent l="0" t="0" r="0" b="0"/>
            <wp:docPr id="36" name="Picture 36" descr="C:\Users\ssammons\Desktop\1sthalfofbehavioral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sammons\Desktop\1sthalfofbehavioral_q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1" cy="753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 w:rsidRPr="00563951">
        <w:rPr>
          <w:noProof/>
        </w:rPr>
        <w:drawing>
          <wp:inline distT="0" distB="0" distL="0" distR="0">
            <wp:extent cx="2793912" cy="5052851"/>
            <wp:effectExtent l="0" t="0" r="6985" b="0"/>
            <wp:docPr id="37" name="Picture 37" descr="C:\Users\ssammons\Desktop\2ndhalfofbehavioral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ssammons\Desktop\2ndhalfofbehavioral_q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625" cy="510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05E">
        <w:br w:type="page"/>
      </w:r>
    </w:p>
    <w:p w:rsidR="00FD5238" w:rsidRDefault="0006405E">
      <w:pPr>
        <w:jc w:val="center"/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FD5238" w:rsidRDefault="00B83CDF">
      <w:pPr>
        <w:rPr>
          <w:b/>
          <w:sz w:val="20"/>
          <w:szCs w:val="20"/>
        </w:rPr>
      </w:pPr>
      <w:r w:rsidRPr="00B83CDF">
        <w:rPr>
          <w:noProof/>
        </w:rPr>
        <w:drawing>
          <wp:inline distT="0" distB="0" distL="0" distR="0">
            <wp:extent cx="3965669" cy="7116418"/>
            <wp:effectExtent l="0" t="0" r="0" b="8890"/>
            <wp:docPr id="40" name="Picture 40" descr="C:\Users\ssammons\Pictures\1sthalf_testbench_code_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sammons\Pictures\1sthalf_testbench_code_q2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44" cy="714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Pr="00B83CDF">
        <w:rPr>
          <w:noProof/>
        </w:rPr>
        <w:drawing>
          <wp:inline distT="0" distB="0" distL="0" distR="0">
            <wp:extent cx="2386561" cy="8526020"/>
            <wp:effectExtent l="0" t="0" r="0" b="8890"/>
            <wp:docPr id="41" name="Picture 41" descr="C:\Users\ssammons\Pictures\2ndhalf_tetbench_code_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sammons\Pictures\2ndhalf_tetbench_code_q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755" cy="858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05E">
        <w:br w:type="page"/>
      </w:r>
    </w:p>
    <w:p w:rsidR="00FD5238" w:rsidRDefault="0006405E">
      <w:pPr>
        <w:rPr>
          <w:sz w:val="22"/>
          <w:szCs w:val="22"/>
        </w:rPr>
      </w:pPr>
      <w:r>
        <w:rPr>
          <w:b/>
          <w:u w:val="single"/>
        </w:rPr>
        <w:t>Homework Problem III:</w:t>
      </w:r>
    </w:p>
    <w:p w:rsidR="00FD5238" w:rsidRDefault="0006405E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three consumers such that only one consumer has access to the resource at any given time. The policy of access is non-preemptive with no priority. More specifically the policy is as follows:</w:t>
      </w:r>
    </w:p>
    <w:p w:rsidR="00FD5238" w:rsidRDefault="0006405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their requests are ignored until only one request is submitted  </w:t>
      </w:r>
    </w:p>
    <w:p w:rsidR="00FD5238" w:rsidRDefault="0006405E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FD5238" w:rsidRDefault="00FD5238">
      <w:pPr>
        <w:rPr>
          <w:sz w:val="22"/>
          <w:szCs w:val="22"/>
        </w:rPr>
      </w:pPr>
    </w:p>
    <w:p w:rsidR="00FD5238" w:rsidRDefault="0006405E">
      <w:pPr>
        <w:rPr>
          <w:sz w:val="22"/>
          <w:szCs w:val="22"/>
        </w:rPr>
      </w:pPr>
      <w:r>
        <w:rPr>
          <w:sz w:val="22"/>
          <w:szCs w:val="22"/>
        </w:rPr>
        <w:t>Design a three-consumer arbiter/controller that controls the access to the shared resource and implements the above policy. In the design process, provide the following:</w:t>
      </w:r>
    </w:p>
    <w:p w:rsidR="00FD5238" w:rsidRDefault="0006405E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FD5238" w:rsidRDefault="0006405E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FD5238" w:rsidRDefault="0006405E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FD5238" w:rsidRDefault="0006405E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FD5238" w:rsidRDefault="0006405E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FD5238" w:rsidRDefault="0006405E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Complete description of the arbiter using VHDL code.</w:t>
      </w:r>
    </w:p>
    <w:p w:rsidR="00FD5238" w:rsidRDefault="0006405E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</w:rPr>
        <w:t xml:space="preserve">Complete VHDL </w:t>
      </w:r>
      <w:proofErr w:type="spellStart"/>
      <w:r>
        <w:rPr>
          <w:sz w:val="22"/>
        </w:rPr>
        <w:t>testbench</w:t>
      </w:r>
      <w:proofErr w:type="spellEnd"/>
      <w:r>
        <w:rPr>
          <w:sz w:val="22"/>
        </w:rPr>
        <w:t xml:space="preserve"> along with simulation results.</w:t>
      </w:r>
      <w:r>
        <w:rPr>
          <w:b/>
        </w:rPr>
        <w:t xml:space="preserve"> 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1: System architecture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0" distR="0" simplePos="0" relativeHeight="7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92240" cy="3286760"/>
            <wp:effectExtent l="0" t="0" r="0" b="0"/>
            <wp:wrapSquare wrapText="largest"/>
            <wp:docPr id="2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564730">
      <w:pPr>
        <w:jc w:val="center"/>
        <w:rPr>
          <w:b/>
          <w:sz w:val="20"/>
          <w:szCs w:val="20"/>
        </w:rPr>
      </w:pPr>
      <w:r w:rsidRPr="00564730">
        <w:rPr>
          <w:b/>
          <w:noProof/>
          <w:sz w:val="20"/>
          <w:szCs w:val="20"/>
        </w:rPr>
        <w:drawing>
          <wp:inline distT="0" distB="0" distL="0" distR="0">
            <wp:extent cx="6492240" cy="4848641"/>
            <wp:effectExtent l="0" t="0" r="3810" b="9525"/>
            <wp:docPr id="29" name="Picture 29" descr="C:\Users\ssammons\Downloads\image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sammons\Downloads\image1 (1).jpe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484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 w:rsidP="0022583B">
      <w:pPr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2: State transition diagram</w:t>
      </w: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1: State transition table</w:t>
      </w:r>
    </w:p>
    <w:tbl>
      <w:tblPr>
        <w:tblW w:w="7925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9"/>
        <w:gridCol w:w="1042"/>
        <w:gridCol w:w="672"/>
        <w:gridCol w:w="672"/>
        <w:gridCol w:w="672"/>
        <w:gridCol w:w="672"/>
        <w:gridCol w:w="672"/>
        <w:gridCol w:w="672"/>
        <w:gridCol w:w="672"/>
        <w:gridCol w:w="670"/>
      </w:tblGrid>
      <w:tr w:rsidR="00FD5238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4" w:type="dxa"/>
            <w:gridSpan w:val="8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5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FD5238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22583B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0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22583B">
            <w:pPr>
              <w:jc w:val="center"/>
            </w:pPr>
            <w:r>
              <w:t>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2: K-map for the state variable </w:t>
      </w:r>
      <w:r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1</w:t>
      </w:r>
    </w:p>
    <w:tbl>
      <w:tblPr>
        <w:tblW w:w="7925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9"/>
        <w:gridCol w:w="1042"/>
        <w:gridCol w:w="672"/>
        <w:gridCol w:w="672"/>
        <w:gridCol w:w="672"/>
        <w:gridCol w:w="672"/>
        <w:gridCol w:w="672"/>
        <w:gridCol w:w="672"/>
        <w:gridCol w:w="672"/>
        <w:gridCol w:w="670"/>
      </w:tblGrid>
      <w:tr w:rsidR="00FD5238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4" w:type="dxa"/>
            <w:gridSpan w:val="8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5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FD5238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</w:pPr>
            <w: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</w:pPr>
            <w: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</w:pPr>
            <w: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</w:pPr>
            <w:r>
              <w:t>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7115E1" w:rsidRDefault="00023069">
      <w:pPr>
        <w:jc w:val="center"/>
        <w:rPr>
          <w:sz w:val="22"/>
          <w:szCs w:val="22"/>
        </w:rPr>
      </w:pPr>
      <w:r w:rsidRPr="007115E1">
        <w:rPr>
          <w:position w:val="-38"/>
          <w:sz w:val="22"/>
          <w:szCs w:val="22"/>
        </w:rPr>
        <w:object w:dxaOrig="8020" w:dyaOrig="880">
          <v:shape id="_x0000_i1153" type="#_x0000_t75" style="width:401.4pt;height:44.55pt" o:ole="">
            <v:imagedata r:id="rId57" o:title=""/>
          </v:shape>
          <o:OLEObject Type="Embed" ProgID="Equation.3" ShapeID="_x0000_i1153" DrawAspect="Content" ObjectID="_1505241108" r:id="rId58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3: K-map for the state variable </w:t>
      </w:r>
      <w:r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7925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9"/>
        <w:gridCol w:w="1042"/>
        <w:gridCol w:w="672"/>
        <w:gridCol w:w="672"/>
        <w:gridCol w:w="672"/>
        <w:gridCol w:w="672"/>
        <w:gridCol w:w="672"/>
        <w:gridCol w:w="672"/>
        <w:gridCol w:w="672"/>
        <w:gridCol w:w="670"/>
      </w:tblGrid>
      <w:tr w:rsidR="00FD5238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Next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4" w:type="dxa"/>
            <w:gridSpan w:val="8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5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FD5238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0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</w:pPr>
            <w: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</w:pPr>
            <w: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</w:pPr>
            <w:r>
              <w:t>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4F30C6">
            <w:pPr>
              <w:jc w:val="center"/>
            </w:pPr>
            <w:r>
              <w:t>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7115E1">
      <w:pPr>
        <w:jc w:val="center"/>
        <w:rPr>
          <w:sz w:val="22"/>
          <w:szCs w:val="22"/>
        </w:rPr>
      </w:pPr>
      <w:r w:rsidRPr="007115E1">
        <w:rPr>
          <w:position w:val="-12"/>
          <w:sz w:val="22"/>
          <w:szCs w:val="22"/>
        </w:rPr>
        <w:object w:dxaOrig="7160" w:dyaOrig="420">
          <v:shape id="_x0000_i1120" type="#_x0000_t75" style="width:357.65pt;height:21.25pt" o:ole="">
            <v:imagedata r:id="rId59" o:title=""/>
          </v:shape>
          <o:OLEObject Type="Embed" ProgID="Equation.3" ShapeID="_x0000_i1120" DrawAspect="Content" ObjectID="_1505241109" r:id="rId60"/>
        </w:object>
      </w:r>
    </w:p>
    <w:p w:rsidR="007115E1" w:rsidRDefault="007115E1">
      <w:pPr>
        <w:jc w:val="center"/>
        <w:rPr>
          <w:sz w:val="22"/>
          <w:szCs w:val="22"/>
        </w:rPr>
      </w:pPr>
      <w:r w:rsidRPr="00DB5AA0">
        <w:rPr>
          <w:position w:val="-12"/>
          <w:sz w:val="22"/>
          <w:szCs w:val="22"/>
        </w:rPr>
        <w:object w:dxaOrig="3660" w:dyaOrig="420">
          <v:shape id="_x0000_i1137" type="#_x0000_t75" style="width:182.8pt;height:21.25pt" o:ole="">
            <v:imagedata r:id="rId61" o:title=""/>
          </v:shape>
          <o:OLEObject Type="Embed" ProgID="Equation.3" ShapeID="_x0000_i1137" DrawAspect="Content" ObjectID="_1505241110" r:id="rId62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sz w:val="22"/>
          <w:szCs w:val="22"/>
        </w:rPr>
      </w:pPr>
      <w:r>
        <w:br w:type="page"/>
      </w: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4: Output transition table</w:t>
      </w:r>
    </w:p>
    <w:tbl>
      <w:tblPr>
        <w:tblW w:w="7925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9"/>
        <w:gridCol w:w="1042"/>
        <w:gridCol w:w="672"/>
        <w:gridCol w:w="672"/>
        <w:gridCol w:w="672"/>
        <w:gridCol w:w="672"/>
        <w:gridCol w:w="672"/>
        <w:gridCol w:w="672"/>
        <w:gridCol w:w="672"/>
        <w:gridCol w:w="670"/>
      </w:tblGrid>
      <w:tr w:rsidR="00FD5238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ACK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 xml:space="preserve"> , ACK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4" w:type="dxa"/>
            <w:gridSpan w:val="8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5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FD5238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  <w:bookmarkStart w:id="0" w:name="_GoBack"/>
            <w:bookmarkEnd w:id="0"/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5: K-map for the output variable ACK</w:t>
      </w:r>
      <w:r>
        <w:rPr>
          <w:b/>
          <w:sz w:val="20"/>
          <w:szCs w:val="20"/>
          <w:vertAlign w:val="subscript"/>
        </w:rPr>
        <w:t>1</w:t>
      </w:r>
    </w:p>
    <w:tbl>
      <w:tblPr>
        <w:tblW w:w="7925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9"/>
        <w:gridCol w:w="1042"/>
        <w:gridCol w:w="672"/>
        <w:gridCol w:w="672"/>
        <w:gridCol w:w="672"/>
        <w:gridCol w:w="672"/>
        <w:gridCol w:w="672"/>
        <w:gridCol w:w="672"/>
        <w:gridCol w:w="672"/>
        <w:gridCol w:w="670"/>
      </w:tblGrid>
      <w:tr w:rsidR="00FD5238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4" w:type="dxa"/>
            <w:gridSpan w:val="8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5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FD5238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sz w:val="22"/>
          <w:szCs w:val="22"/>
        </w:rPr>
      </w:pPr>
      <w:r>
        <w:object w:dxaOrig="689" w:dyaOrig="196">
          <v:shape id="ole_rId46" o:spid="_x0000_i1039" style="width:60.75pt;height:17.25pt" coordsize="" o:spt="100" adj="0,,0" path="" stroked="f">
            <v:stroke joinstyle="miter"/>
            <v:imagedata r:id="rId63" o:title=""/>
            <v:formulas/>
            <v:path o:connecttype="segments"/>
          </v:shape>
          <o:OLEObject Type="Embed" ProgID="Equation.3" ShapeID="ole_rId46" DrawAspect="Content" ObjectID="_1505241111" r:id="rId64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6: 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7925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9"/>
        <w:gridCol w:w="1042"/>
        <w:gridCol w:w="672"/>
        <w:gridCol w:w="672"/>
        <w:gridCol w:w="672"/>
        <w:gridCol w:w="672"/>
        <w:gridCol w:w="672"/>
        <w:gridCol w:w="672"/>
        <w:gridCol w:w="672"/>
        <w:gridCol w:w="670"/>
      </w:tblGrid>
      <w:tr w:rsidR="00FD5238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4" w:type="dxa"/>
            <w:gridSpan w:val="8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5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FD5238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sz w:val="22"/>
          <w:szCs w:val="22"/>
        </w:rPr>
      </w:pPr>
      <w:r>
        <w:object w:dxaOrig="706" w:dyaOrig="196">
          <v:shape id="ole_rId48" o:spid="_x0000_i1040" style="width:62.25pt;height:17.25pt" coordsize="" o:spt="100" adj="0,,0" path="" stroked="f">
            <v:stroke joinstyle="miter"/>
            <v:imagedata r:id="rId65" o:title=""/>
            <v:formulas/>
            <v:path o:connecttype="segments"/>
          </v:shape>
          <o:OLEObject Type="Embed" ProgID="Equation.3" ShapeID="ole_rId48" DrawAspect="Content" ObjectID="_1505241112" r:id="rId66"/>
        </w:object>
      </w: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FD5238">
      <w:pPr>
        <w:jc w:val="center"/>
        <w:rPr>
          <w:sz w:val="22"/>
          <w:szCs w:val="22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7: K-map for the output variable ACK</w:t>
      </w:r>
      <w:r>
        <w:rPr>
          <w:b/>
          <w:sz w:val="20"/>
          <w:szCs w:val="20"/>
          <w:vertAlign w:val="subscript"/>
        </w:rPr>
        <w:t>3</w:t>
      </w:r>
    </w:p>
    <w:tbl>
      <w:tblPr>
        <w:tblW w:w="7925" w:type="dxa"/>
        <w:jc w:val="center"/>
        <w:tblBorders>
          <w:top w:val="single" w:sz="18" w:space="0" w:color="00000A"/>
          <w:left w:val="single" w:sz="18" w:space="0" w:color="00000A"/>
          <w:bottom w:val="single" w:sz="6" w:space="0" w:color="00000A"/>
          <w:right w:val="single" w:sz="18" w:space="0" w:color="00000A"/>
          <w:insideH w:val="single" w:sz="6" w:space="0" w:color="00000A"/>
          <w:insideV w:val="single" w:sz="18" w:space="0" w:color="00000A"/>
        </w:tblBorders>
        <w:tblCellMar>
          <w:left w:w="90" w:type="dxa"/>
        </w:tblCellMar>
        <w:tblLook w:val="01E0" w:firstRow="1" w:lastRow="1" w:firstColumn="1" w:lastColumn="1" w:noHBand="0" w:noVBand="0"/>
      </w:tblPr>
      <w:tblGrid>
        <w:gridCol w:w="1509"/>
        <w:gridCol w:w="1042"/>
        <w:gridCol w:w="672"/>
        <w:gridCol w:w="672"/>
        <w:gridCol w:w="672"/>
        <w:gridCol w:w="672"/>
        <w:gridCol w:w="672"/>
        <w:gridCol w:w="672"/>
        <w:gridCol w:w="672"/>
        <w:gridCol w:w="670"/>
      </w:tblGrid>
      <w:tr w:rsidR="00FD5238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Outputs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4" w:type="dxa"/>
            <w:gridSpan w:val="8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Inputs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(REQ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>
              <w:rPr>
                <w:b/>
                <w:sz w:val="20"/>
                <w:szCs w:val="20"/>
              </w:rPr>
              <w:t>)</w:t>
            </w:r>
          </w:p>
        </w:tc>
      </w:tr>
      <w:tr w:rsidR="00FD5238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5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0" w:type="dxa"/>
            <w:tcBorders>
              <w:top w:val="single" w:sz="6" w:space="0" w:color="00000A"/>
              <w:left w:val="single" w:sz="8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3" w:type="dxa"/>
            </w:tcMar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FD5238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Current State</w:t>
            </w:r>
          </w:p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(S</w:t>
            </w:r>
            <w:r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</w:rPr>
              <w:t xml:space="preserve"> , S</w:t>
            </w:r>
            <w:r>
              <w:rPr>
                <w:b/>
                <w:sz w:val="20"/>
                <w:szCs w:val="20"/>
                <w:vertAlign w:val="subscript"/>
              </w:rPr>
              <w:t>2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18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</w:pPr>
          </w:p>
        </w:tc>
      </w:tr>
      <w:tr w:rsidR="00FD5238">
        <w:trPr>
          <w:jc w:val="center"/>
        </w:trPr>
        <w:tc>
          <w:tcPr>
            <w:tcW w:w="1508" w:type="dxa"/>
            <w:vMerge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99CCFF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99CCFF"/>
            <w:tcMar>
              <w:left w:w="105" w:type="dxa"/>
            </w:tcMar>
            <w:vAlign w:val="center"/>
          </w:tcPr>
          <w:p w:rsidR="00FD5238" w:rsidRDefault="0006405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18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90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6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0" w:type="dxa"/>
            <w:tcBorders>
              <w:top w:val="single" w:sz="6" w:space="0" w:color="00000A"/>
              <w:left w:val="single" w:sz="6" w:space="0" w:color="00000A"/>
              <w:bottom w:val="single" w:sz="18" w:space="0" w:color="00000A"/>
              <w:right w:val="single" w:sz="18" w:space="0" w:color="00000A"/>
            </w:tcBorders>
            <w:shd w:val="clear" w:color="auto" w:fill="FFFF99"/>
            <w:tcMar>
              <w:left w:w="105" w:type="dxa"/>
            </w:tcMar>
            <w:vAlign w:val="center"/>
          </w:tcPr>
          <w:p w:rsidR="00FD5238" w:rsidRDefault="00FD5238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FD5238" w:rsidRDefault="00FD5238">
      <w:pPr>
        <w:jc w:val="center"/>
        <w:rPr>
          <w:b/>
          <w:sz w:val="20"/>
          <w:szCs w:val="20"/>
        </w:rPr>
      </w:pPr>
    </w:p>
    <w:p w:rsidR="00FD5238" w:rsidRPr="00363523" w:rsidRDefault="0006405E" w:rsidP="00363523">
      <w:pPr>
        <w:jc w:val="center"/>
        <w:rPr>
          <w:sz w:val="22"/>
          <w:szCs w:val="22"/>
        </w:rPr>
      </w:pPr>
      <w:r>
        <w:object w:dxaOrig="706" w:dyaOrig="204">
          <v:shape id="ole_rId50" o:spid="_x0000_i1041" style="width:62.25pt;height:18pt" coordsize="" o:spt="100" adj="0,,0" path="" stroked="f">
            <v:stroke joinstyle="miter"/>
            <v:imagedata r:id="rId67" o:title=""/>
            <v:formulas/>
            <v:path o:connecttype="segments"/>
          </v:shape>
          <o:OLEObject Type="Embed" ProgID="Equation.3" ShapeID="ole_rId50" DrawAspect="Content" ObjectID="_1505241113" r:id="rId68"/>
        </w:object>
      </w:r>
      <w:r>
        <w:br w:type="page"/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Figure 3: Synchronous logic diagram</w:t>
      </w:r>
      <w:r>
        <w:br w:type="page"/>
      </w: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Structural VHDL code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363523">
      <w:pPr>
        <w:rPr>
          <w:b/>
          <w:sz w:val="20"/>
          <w:szCs w:val="20"/>
        </w:rPr>
      </w:pPr>
      <w:r w:rsidRPr="00363523">
        <w:rPr>
          <w:noProof/>
        </w:rPr>
        <w:drawing>
          <wp:inline distT="0" distB="0" distL="0" distR="0">
            <wp:extent cx="5317396" cy="7413956"/>
            <wp:effectExtent l="0" t="0" r="0" b="0"/>
            <wp:docPr id="43" name="Picture 43" descr="C:\Users\ssammons\Pictures\q3_structural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sammons\Pictures\q3_structural_cod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60" cy="742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05E">
        <w:br w:type="page"/>
      </w: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FD5238" w:rsidRDefault="00A61993">
      <w:pPr>
        <w:rPr>
          <w:b/>
          <w:sz w:val="20"/>
          <w:szCs w:val="20"/>
          <w:u w:val="single"/>
        </w:rPr>
      </w:pPr>
      <w:r w:rsidRPr="00A61993">
        <w:rPr>
          <w:noProof/>
        </w:rPr>
        <w:drawing>
          <wp:inline distT="0" distB="0" distL="0" distR="0">
            <wp:extent cx="6492240" cy="2081856"/>
            <wp:effectExtent l="0" t="0" r="3810" b="0"/>
            <wp:docPr id="42" name="Picture 42" descr="C:\Users\ssammons\Pictures\testbench_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sammons\Pictures\testbench_q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08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05E">
        <w:br w:type="page"/>
      </w:r>
    </w:p>
    <w:p w:rsidR="00FD5238" w:rsidRDefault="0006405E">
      <w:pPr>
        <w:jc w:val="center"/>
      </w:pPr>
      <w:r>
        <w:rPr>
          <w:b/>
          <w:sz w:val="20"/>
          <w:szCs w:val="20"/>
          <w:u w:val="single"/>
        </w:rPr>
        <w:t>Behavioral VHDL code</w:t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 </w:t>
      </w:r>
    </w:p>
    <w:p w:rsidR="00FD5238" w:rsidRDefault="0006405E">
      <w:pPr>
        <w:rPr>
          <w:b/>
          <w:sz w:val="20"/>
          <w:szCs w:val="20"/>
        </w:rPr>
      </w:pPr>
      <w:r>
        <w:br w:type="page"/>
      </w: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FD5238">
      <w:pPr>
        <w:jc w:val="center"/>
        <w:rPr>
          <w:b/>
          <w:sz w:val="20"/>
          <w:szCs w:val="20"/>
        </w:rPr>
      </w:pPr>
    </w:p>
    <w:p w:rsidR="00FD5238" w:rsidRDefault="0006405E">
      <w:pPr>
        <w:jc w:val="center"/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FD5238" w:rsidRDefault="00FD5238">
      <w:pPr>
        <w:jc w:val="center"/>
        <w:rPr>
          <w:b/>
          <w:sz w:val="20"/>
          <w:szCs w:val="20"/>
          <w:u w:val="single"/>
        </w:rPr>
      </w:pPr>
    </w:p>
    <w:p w:rsidR="00FD5238" w:rsidRDefault="0006405E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</w:t>
      </w:r>
    </w:p>
    <w:p w:rsidR="00FD5238" w:rsidRDefault="00DB5AA0">
      <w:pPr>
        <w:rPr>
          <w:b/>
          <w:sz w:val="20"/>
          <w:szCs w:val="20"/>
        </w:rPr>
      </w:pPr>
      <w:r w:rsidRPr="00DB5AA0">
        <w:rPr>
          <w:noProof/>
        </w:rPr>
        <w:drawing>
          <wp:inline distT="0" distB="0" distL="0" distR="0">
            <wp:extent cx="2321692" cy="7371107"/>
            <wp:effectExtent l="0" t="0" r="2540" b="1270"/>
            <wp:docPr id="44" name="Picture 44" descr="C:\Users\ssammons\Pictures\1stpart_testbench_code_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sammons\Pictures\1stpart_testbench_code_q3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450" cy="73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DB5AA0">
        <w:rPr>
          <w:noProof/>
        </w:rPr>
        <w:drawing>
          <wp:inline distT="0" distB="0" distL="0" distR="0">
            <wp:extent cx="1830233" cy="7379114"/>
            <wp:effectExtent l="0" t="0" r="0" b="0"/>
            <wp:docPr id="45" name="Picture 45" descr="C:\Users\ssammons\Pictures\2ndpart_testbench_code_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sammons\Pictures\2ndpart_testbench_code_q3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311" cy="746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DB5AA0">
        <w:rPr>
          <w:noProof/>
        </w:rPr>
        <w:drawing>
          <wp:inline distT="0" distB="0" distL="0" distR="0">
            <wp:extent cx="1876508" cy="7279115"/>
            <wp:effectExtent l="0" t="0" r="9525" b="0"/>
            <wp:docPr id="46" name="Picture 46" descr="C:\Users\ssammons\Pictures\3rdpart_testbench_code_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sammons\Pictures\3rdpart_testbench_code_q3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344" cy="738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05E">
        <w:br w:type="page"/>
      </w:r>
    </w:p>
    <w:p w:rsidR="00FD5238" w:rsidRDefault="00DB5AA0" w:rsidP="00DB5AA0">
      <w:r w:rsidRPr="00DB5AA0">
        <w:rPr>
          <w:noProof/>
        </w:rPr>
        <w:drawing>
          <wp:inline distT="0" distB="0" distL="0" distR="0">
            <wp:extent cx="2155922" cy="8515543"/>
            <wp:effectExtent l="0" t="0" r="0" b="0"/>
            <wp:docPr id="47" name="Picture 47" descr="C:\Users\ssammons\Pictures\4thpart_testbench_code_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sammons\Pictures\4thpart_testbench_code_q3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64" cy="85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DB5AA0">
        <w:rPr>
          <w:noProof/>
        </w:rPr>
        <w:drawing>
          <wp:inline distT="0" distB="0" distL="0" distR="0">
            <wp:extent cx="2329377" cy="7911797"/>
            <wp:effectExtent l="0" t="0" r="0" b="0"/>
            <wp:docPr id="48" name="Picture 48" descr="C:\Users\ssammons\Pictures\lastpart_testbench_code_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sammons\Pictures\lastpart_testbench_code_q3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909" cy="79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5238">
      <w:headerReference w:type="default" r:id="rId76"/>
      <w:footerReference w:type="default" r:id="rId77"/>
      <w:pgSz w:w="12240" w:h="15840"/>
      <w:pgMar w:top="1008" w:right="1008" w:bottom="1008" w:left="1008" w:header="72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1357" w:rsidRDefault="00E61357">
      <w:r>
        <w:separator/>
      </w:r>
    </w:p>
  </w:endnote>
  <w:endnote w:type="continuationSeparator" w:id="0">
    <w:p w:rsidR="00E61357" w:rsidRDefault="00E613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357" w:rsidRDefault="00E61357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59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53035" cy="175260"/>
              <wp:effectExtent l="0" t="0" r="0" b="0"/>
              <wp:wrapSquare wrapText="largest"/>
              <wp:docPr id="24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303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E61357" w:rsidRDefault="00E61357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4F30C6">
                            <w:rPr>
                              <w:noProof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2.05pt;height:13.8pt;z-index:59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" stroked="f">
              <v:fill opacity="0"/>
              <v:textbox style="mso-fit-shape-to-text:t" inset="0,0,0,0">
                <w:txbxContent>
                  <w:p w:rsidR="00E61357" w:rsidRDefault="00E61357">
                    <w:pPr>
                      <w:pStyle w:val="Footer"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4F30C6">
                      <w:rPr>
                        <w:noProof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1357" w:rsidRDefault="00E61357">
      <w:r>
        <w:separator/>
      </w:r>
    </w:p>
  </w:footnote>
  <w:footnote w:type="continuationSeparator" w:id="0">
    <w:p w:rsidR="00E61357" w:rsidRDefault="00E613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357" w:rsidRDefault="00E61357">
    <w:pPr>
      <w:pStyle w:val="Header"/>
      <w:jc w:val="right"/>
    </w:pPr>
    <w:r>
      <w:rPr>
        <w:sz w:val="20"/>
      </w:rPr>
      <w:t>Homework 02 (Resource Sharing) Solution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04671E"/>
    <w:multiLevelType w:val="multilevel"/>
    <w:tmpl w:val="6BD2EC4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3BF19BA"/>
    <w:multiLevelType w:val="multilevel"/>
    <w:tmpl w:val="64601E3A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269F61D7"/>
    <w:multiLevelType w:val="multilevel"/>
    <w:tmpl w:val="838ADEA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8D9513D"/>
    <w:multiLevelType w:val="multilevel"/>
    <w:tmpl w:val="BC129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4E3221A"/>
    <w:multiLevelType w:val="multilevel"/>
    <w:tmpl w:val="0F20C4A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3CC6217"/>
    <w:multiLevelType w:val="multilevel"/>
    <w:tmpl w:val="9038210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38"/>
    <w:rsid w:val="00023069"/>
    <w:rsid w:val="0006405E"/>
    <w:rsid w:val="00097C1C"/>
    <w:rsid w:val="001D00D8"/>
    <w:rsid w:val="0022583B"/>
    <w:rsid w:val="0036258D"/>
    <w:rsid w:val="00363523"/>
    <w:rsid w:val="0045680A"/>
    <w:rsid w:val="004F30C6"/>
    <w:rsid w:val="00563951"/>
    <w:rsid w:val="00564730"/>
    <w:rsid w:val="007115E1"/>
    <w:rsid w:val="007F1610"/>
    <w:rsid w:val="00817903"/>
    <w:rsid w:val="00A61993"/>
    <w:rsid w:val="00B4563A"/>
    <w:rsid w:val="00B777C8"/>
    <w:rsid w:val="00B83CDF"/>
    <w:rsid w:val="00BE72A5"/>
    <w:rsid w:val="00D251BC"/>
    <w:rsid w:val="00D95BBD"/>
    <w:rsid w:val="00DB5AA0"/>
    <w:rsid w:val="00E61357"/>
    <w:rsid w:val="00FD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5:docId w15:val="{065C02E9-19A0-4CE1-B4E8-867184C37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330"/>
    <w:pPr>
      <w:suppressAutoHyphens/>
    </w:pPr>
    <w:rPr>
      <w:sz w:val="24"/>
      <w:szCs w:val="24"/>
    </w:rPr>
  </w:style>
  <w:style w:type="paragraph" w:styleId="Heading1">
    <w:name w:val="heading 1"/>
    <w:basedOn w:val="Heading"/>
    <w:qFormat/>
    <w:pPr>
      <w:outlineLvl w:val="0"/>
    </w:pPr>
  </w:style>
  <w:style w:type="paragraph" w:styleId="Heading2">
    <w:name w:val="heading 2"/>
    <w:basedOn w:val="Heading"/>
    <w:qFormat/>
    <w:pPr>
      <w:outlineLvl w:val="1"/>
    </w:pPr>
  </w:style>
  <w:style w:type="paragraph" w:styleId="Heading3">
    <w:name w:val="heading 3"/>
    <w:basedOn w:val="Heading"/>
    <w:qFormat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qFormat/>
    <w:rsid w:val="009A1300"/>
  </w:style>
  <w:style w:type="character" w:customStyle="1" w:styleId="InternetLink">
    <w:name w:val="Internet Link"/>
    <w:rsid w:val="00012EE8"/>
    <w:rPr>
      <w:color w:val="0000FF"/>
      <w:u w:val="single"/>
    </w:rPr>
  </w:style>
  <w:style w:type="character" w:styleId="FollowedHyperlink">
    <w:name w:val="FollowedHyperlink"/>
    <w:qFormat/>
    <w:rsid w:val="000306B0"/>
    <w:rPr>
      <w:color w:val="800080"/>
      <w:u w:val="single"/>
    </w:rPr>
  </w:style>
  <w:style w:type="character" w:customStyle="1" w:styleId="BalloonTextChar">
    <w:name w:val="Balloon Text Char"/>
    <w:link w:val="BalloonText"/>
    <w:qFormat/>
    <w:rsid w:val="00C30368"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qFormat/>
    <w:rsid w:val="00CF1B78"/>
    <w:rPr>
      <w:sz w:val="24"/>
      <w:szCs w:val="24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Droid Sans Fallback" w:hAnsi="Liberation Sans" w:cs="Lohit Devanagari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Footer">
    <w:name w:val="footer"/>
    <w:basedOn w:val="Normal"/>
    <w:rsid w:val="009A1300"/>
    <w:pPr>
      <w:tabs>
        <w:tab w:val="center" w:pos="4320"/>
        <w:tab w:val="right" w:pos="8640"/>
      </w:tabs>
    </w:pPr>
  </w:style>
  <w:style w:type="paragraph" w:styleId="NormalWeb">
    <w:name w:val="Normal (Web)"/>
    <w:basedOn w:val="Normal"/>
    <w:qFormat/>
    <w:rsid w:val="00E46429"/>
    <w:pPr>
      <w:spacing w:beforeAutospacing="1" w:afterAutospacing="1"/>
    </w:pPr>
    <w:rPr>
      <w:rFonts w:ascii="Verdana" w:hAnsi="Verdana"/>
      <w:color w:val="000000"/>
      <w:sz w:val="20"/>
      <w:szCs w:val="20"/>
    </w:rPr>
  </w:style>
  <w:style w:type="paragraph" w:styleId="DocumentMap">
    <w:name w:val="Document Map"/>
    <w:basedOn w:val="Normal"/>
    <w:semiHidden/>
    <w:qFormat/>
    <w:rsid w:val="000306B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alloonText">
    <w:name w:val="Balloon Text"/>
    <w:basedOn w:val="Normal"/>
    <w:link w:val="BalloonTextChar"/>
    <w:qFormat/>
    <w:rsid w:val="00C303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CF1B78"/>
    <w:pPr>
      <w:tabs>
        <w:tab w:val="center" w:pos="4680"/>
        <w:tab w:val="right" w:pos="9360"/>
      </w:tabs>
    </w:pPr>
  </w:style>
  <w:style w:type="paragraph" w:customStyle="1" w:styleId="FrameContents">
    <w:name w:val="Frame Contents"/>
    <w:basedOn w:val="Normal"/>
    <w:qFormat/>
  </w:style>
  <w:style w:type="paragraph" w:customStyle="1" w:styleId="Quotations">
    <w:name w:val="Quotations"/>
    <w:basedOn w:val="Normal"/>
    <w:qFormat/>
  </w:style>
  <w:style w:type="paragraph" w:styleId="Title">
    <w:name w:val="Title"/>
    <w:basedOn w:val="Heading"/>
    <w:qFormat/>
  </w:style>
  <w:style w:type="paragraph" w:styleId="Subtitle">
    <w:name w:val="Subtitle"/>
    <w:basedOn w:val="Heading"/>
    <w:qFormat/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table" w:styleId="TableGrid">
    <w:name w:val="Table Grid"/>
    <w:basedOn w:val="TableNormal"/>
    <w:rsid w:val="007962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56473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oleObject" Target="embeddings/oleObject3.bin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2.wmf"/><Relationship Id="rId42" Type="http://schemas.openxmlformats.org/officeDocument/2006/relationships/image" Target="media/image28.png"/><Relationship Id="rId47" Type="http://schemas.openxmlformats.org/officeDocument/2006/relationships/oleObject" Target="embeddings/oleObject10.bin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2.emf"/><Relationship Id="rId68" Type="http://schemas.openxmlformats.org/officeDocument/2006/relationships/oleObject" Target="embeddings/oleObject18.bin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1.wmf"/><Relationship Id="rId37" Type="http://schemas.openxmlformats.org/officeDocument/2006/relationships/oleObject" Target="embeddings/oleObject8.bin"/><Relationship Id="rId40" Type="http://schemas.openxmlformats.org/officeDocument/2006/relationships/image" Target="media/image26.png"/><Relationship Id="rId45" Type="http://schemas.openxmlformats.org/officeDocument/2006/relationships/oleObject" Target="embeddings/oleObject9.bin"/><Relationship Id="rId53" Type="http://schemas.openxmlformats.org/officeDocument/2006/relationships/image" Target="media/image35.png"/><Relationship Id="rId58" Type="http://schemas.openxmlformats.org/officeDocument/2006/relationships/oleObject" Target="embeddings/oleObject13.bin"/><Relationship Id="rId66" Type="http://schemas.openxmlformats.org/officeDocument/2006/relationships/oleObject" Target="embeddings/oleObject17.bin"/><Relationship Id="rId74" Type="http://schemas.openxmlformats.org/officeDocument/2006/relationships/image" Target="media/image50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1.wmf"/><Relationship Id="rId10" Type="http://schemas.openxmlformats.org/officeDocument/2006/relationships/image" Target="media/image4.png"/><Relationship Id="rId19" Type="http://schemas.openxmlformats.org/officeDocument/2006/relationships/image" Target="media/image10.emf"/><Relationship Id="rId31" Type="http://schemas.openxmlformats.org/officeDocument/2006/relationships/oleObject" Target="embeddings/oleObject5.bin"/><Relationship Id="rId44" Type="http://schemas.openxmlformats.org/officeDocument/2006/relationships/image" Target="media/image30.wmf"/><Relationship Id="rId52" Type="http://schemas.openxmlformats.org/officeDocument/2006/relationships/image" Target="media/image34.png"/><Relationship Id="rId60" Type="http://schemas.openxmlformats.org/officeDocument/2006/relationships/oleObject" Target="embeddings/oleObject14.bin"/><Relationship Id="rId65" Type="http://schemas.openxmlformats.org/officeDocument/2006/relationships/image" Target="media/image43.emf"/><Relationship Id="rId73" Type="http://schemas.openxmlformats.org/officeDocument/2006/relationships/image" Target="media/image4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wmf"/><Relationship Id="rId35" Type="http://schemas.openxmlformats.org/officeDocument/2006/relationships/oleObject" Target="embeddings/oleObject7.bin"/><Relationship Id="rId43" Type="http://schemas.openxmlformats.org/officeDocument/2006/relationships/image" Target="media/image29.png"/><Relationship Id="rId48" Type="http://schemas.openxmlformats.org/officeDocument/2006/relationships/oleObject" Target="embeddings/oleObject11.bin"/><Relationship Id="rId56" Type="http://schemas.openxmlformats.org/officeDocument/2006/relationships/image" Target="media/image38.jpeg"/><Relationship Id="rId64" Type="http://schemas.openxmlformats.org/officeDocument/2006/relationships/oleObject" Target="embeddings/oleObject16.bin"/><Relationship Id="rId69" Type="http://schemas.openxmlformats.org/officeDocument/2006/relationships/image" Target="media/image45.png"/><Relationship Id="rId77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emf"/><Relationship Id="rId25" Type="http://schemas.openxmlformats.org/officeDocument/2006/relationships/image" Target="media/image15.png"/><Relationship Id="rId33" Type="http://schemas.openxmlformats.org/officeDocument/2006/relationships/oleObject" Target="embeddings/oleObject6.bin"/><Relationship Id="rId38" Type="http://schemas.openxmlformats.org/officeDocument/2006/relationships/image" Target="media/image24.png"/><Relationship Id="rId46" Type="http://schemas.openxmlformats.org/officeDocument/2006/relationships/image" Target="media/image31.wmf"/><Relationship Id="rId59" Type="http://schemas.openxmlformats.org/officeDocument/2006/relationships/image" Target="media/image40.wmf"/><Relationship Id="rId67" Type="http://schemas.openxmlformats.org/officeDocument/2006/relationships/image" Target="media/image44.emf"/><Relationship Id="rId20" Type="http://schemas.openxmlformats.org/officeDocument/2006/relationships/oleObject" Target="embeddings/oleObject4.bin"/><Relationship Id="rId41" Type="http://schemas.openxmlformats.org/officeDocument/2006/relationships/image" Target="media/image27.png"/><Relationship Id="rId54" Type="http://schemas.openxmlformats.org/officeDocument/2006/relationships/image" Target="media/image36.png"/><Relationship Id="rId62" Type="http://schemas.openxmlformats.org/officeDocument/2006/relationships/oleObject" Target="embeddings/oleObject15.bin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3.wmf"/><Relationship Id="rId49" Type="http://schemas.openxmlformats.org/officeDocument/2006/relationships/oleObject" Target="embeddings/oleObject12.bin"/><Relationship Id="rId57" Type="http://schemas.openxmlformats.org/officeDocument/2006/relationships/image" Target="media/image3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43</Pages>
  <Words>1789</Words>
  <Characters>10199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HW02 - EECS 645, Fall 2015</vt:lpstr>
    </vt:vector>
  </TitlesOfParts>
  <Company>The University of Kansas</Company>
  <LinksUpToDate>false</LinksUpToDate>
  <CharactersWithSpaces>11965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HW02 - EECS 645, Fall 2015</dc:title>
  <dc:creator>Esam El-Araby</dc:creator>
  <cp:lastModifiedBy>Stephanie Sammons</cp:lastModifiedBy>
  <cp:revision>6</cp:revision>
  <cp:lastPrinted>2015-09-23T00:24:00Z</cp:lastPrinted>
  <dcterms:created xsi:type="dcterms:W3CDTF">2015-10-01T02:23:00Z</dcterms:created>
  <dcterms:modified xsi:type="dcterms:W3CDTF">2015-10-02T02:43:00Z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The University of Kansas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