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국어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소통과화법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문학과사회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국어특강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w3UU22lblrhnrKHOQenVHIxLbgH-6RGojafICA4ovcM/edit?usp=sharing" TargetMode="External"/><Relationship Id="rId9" Type="http://schemas.openxmlformats.org/officeDocument/2006/relationships/hyperlink" Target="https://docs.google.com/document/u/0/d/1rCvVg0zRe2dJdqhxbyg8lEPIlws7nf2d4vWonWg7LW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6qsf1rnWtAdvoetmpkmBM0SjWJHMfuE9epxjYex01s/edit" TargetMode="External"/><Relationship Id="rId8" Type="http://schemas.openxmlformats.org/officeDocument/2006/relationships/hyperlink" Target="https://docs.google.com/document/d/1k58JQ-B3gWrNUsV6jOJZ6LWmkVMvUD--Y_zRKK9D5n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