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현대물리학개론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현대물리학개론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김현벽 선생님 담당.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 이전에는 spacetime diagram과 4-vector 등의 개념을 사용해 특수상대론을  더욱 심도 있게 배우며, 이후에는 양자역학을 더 심도 있게 배운다.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학점은 절대평가(90/100점 이상 A+)로 결정된다.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일반물리학과 마찬가지로 교과서 문제를 다 풀 필요는 없지만, 모두 풀 수 있어야 한다. 대부분은 개념만 알면 쉽지만 까다로운 문제가 일부 있다.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수업에서 중점을 두는 것이 교과서와는 꽤 다르기 때문에 수업에 최대한 집중하고 필기 열심히 해야 한다.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Irodov에서 시험 범위에 해당하는 문제들을 모두 풀어보는 것을 추천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QU3XWXM_7U2JFgWkMZn8_Bv3GH_ZYflnDBWOiV87sj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