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생물학및실험2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생물학및실험1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생물학및실험2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일반생물학1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일반생물학실험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생명과학탐구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법과학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A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C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0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22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oyR37IbGbS3QSQtkEFS5AeNBqiHrutfuUVP2NeuZAjs/edit?usp=sharing" TargetMode="External"/><Relationship Id="rId10" Type="http://schemas.openxmlformats.org/officeDocument/2006/relationships/hyperlink" Target="https://docs.google.com/document/u/0/d/1oMIebp-bsIRU_4P2jZG6bu1YBLZhCf19pktdq3b8sHg/edit" TargetMode="External"/><Relationship Id="rId9" Type="http://schemas.openxmlformats.org/officeDocument/2006/relationships/hyperlink" Target="https://docs.google.com/document/d/1ctXtBlFcZyXaVYJDCUPtpGadl1t59bXwVg2eSq55LaU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u/0/d/1J77agUIU09e_S7FbfAkaDqsSxFqN9O5gb-VBFKZBcFU/edit" TargetMode="External"/><Relationship Id="rId8" Type="http://schemas.openxmlformats.org/officeDocument/2006/relationships/hyperlink" Target="https://docs.google.com/document/u/0/d/1UxOEXs1uA21pqWQpvOJTnuVo441n65Tl9-t2K7NuDd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