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gt2yhnqylqbe" w:id="0"/>
      <w:bookmarkEnd w:id="0"/>
      <w:r w:rsidDel="00000000" w:rsidR="00000000" w:rsidRPr="00000000">
        <w:rPr>
          <w:rFonts w:ascii="Arial Unicode MS" w:cs="Arial Unicode MS" w:eastAsia="Arial Unicode MS" w:hAnsi="Arial Unicode MS"/>
          <w:rtl w:val="0"/>
        </w:rPr>
        <w:t xml:space="preserve">일반생물학1</w:t>
      </w:r>
    </w:p>
    <w:p w:rsidR="00000000" w:rsidDel="00000000" w:rsidP="00000000" w:rsidRDefault="00000000" w:rsidRPr="00000000" w14:paraId="00000002">
      <w:pPr>
        <w:pageBreakBefore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625"/>
        <w:gridCol w:w="1128.625"/>
        <w:gridCol w:w="1128.625"/>
        <w:gridCol w:w="1128.625"/>
        <w:gridCol w:w="1128.625"/>
        <w:gridCol w:w="1128.625"/>
        <w:gridCol w:w="1128.625"/>
        <w:gridCol w:w="1128.625"/>
        <w:tblGridChange w:id="0">
          <w:tblGrid>
            <w:gridCol w:w="1128.625"/>
            <w:gridCol w:w="1128.625"/>
            <w:gridCol w:w="1128.625"/>
            <w:gridCol w:w="1128.625"/>
            <w:gridCol w:w="1128.625"/>
            <w:gridCol w:w="1128.625"/>
            <w:gridCol w:w="1128.625"/>
            <w:gridCol w:w="1128.625"/>
          </w:tblGrid>
        </w:tblGridChange>
      </w:tblGrid>
      <w:tr>
        <w:trPr>
          <w:cantSplit w:val="0"/>
          <w:trHeight w:val="420" w:hRule="atLeast"/>
          <w:tblHeader w:val="0"/>
        </w:trPr>
        <w:tc>
          <w:tcPr>
            <w:gridSpan w:val="8"/>
            <w:shd w:fill="auto" w:val="clear"/>
            <w:tcMar>
              <w:top w:w="100.0" w:type="dxa"/>
              <w:left w:w="100.0" w:type="dxa"/>
              <w:bottom w:w="100.0" w:type="dxa"/>
              <w:right w:w="100.0" w:type="dxa"/>
            </w:tcMar>
            <w:vAlign w:val="center"/>
          </w:tcPr>
          <w:p w:rsidR="00000000" w:rsidDel="00000000" w:rsidP="00000000" w:rsidRDefault="00000000" w:rsidRPr="00000000" w14:paraId="00000003">
            <w:pPr>
              <w:pageBreakBefore w:val="0"/>
              <w:widowControl w:val="0"/>
              <w:spacing w:line="240" w:lineRule="auto"/>
              <w:jc w:val="center"/>
              <w:rPr/>
            </w:pPr>
            <w:hyperlink r:id="rId6">
              <w:r w:rsidDel="00000000" w:rsidR="00000000" w:rsidRPr="00000000">
                <w:rPr>
                  <w:color w:val="1155cc"/>
                  <w:u w:val="single"/>
                  <w:rtl w:val="0"/>
                </w:rPr>
                <w:t xml:space="preserve">메인 문서</w:t>
              </w:r>
            </w:hyperlink>
            <w:r w:rsidDel="00000000" w:rsidR="00000000" w:rsidRPr="00000000">
              <w:rPr>
                <w:rtl w:val="0"/>
              </w:rPr>
            </w:r>
          </w:p>
        </w:tc>
      </w:tr>
      <w:tr>
        <w:trPr>
          <w:cantSplit w:val="0"/>
          <w:trHeight w:val="2231.47705078125"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0B">
            <w:pPr>
              <w:pageBreakBefore w:val="0"/>
              <w:jc w:val="center"/>
              <w:rPr/>
            </w:pPr>
            <w:hyperlink r:id="rId7">
              <w:r w:rsidDel="00000000" w:rsidR="00000000" w:rsidRPr="00000000">
                <w:rPr>
                  <w:color w:val="1155cc"/>
                  <w:u w:val="single"/>
                  <w:rtl w:val="0"/>
                </w:rPr>
                <w:t xml:space="preserve">생물학및실험2</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D">
            <w:pPr>
              <w:pageBreakBefore w:val="0"/>
              <w:widowControl w:val="0"/>
              <w:spacing w:line="240" w:lineRule="auto"/>
              <w:jc w:val="center"/>
              <w:rPr/>
            </w:pPr>
            <w:r w:rsidDel="00000000" w:rsidR="00000000" w:rsidRPr="00000000">
              <w:rPr>
                <w:rtl w:val="0"/>
              </w:rPr>
              <w:t xml:space="preserve">&gt;</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0E">
            <w:pPr>
              <w:pageBreakBefore w:val="0"/>
              <w:widowControl w:val="0"/>
              <w:spacing w:line="240" w:lineRule="auto"/>
              <w:jc w:val="center"/>
              <w:rPr/>
            </w:pPr>
            <w:r w:rsidDel="00000000" w:rsidR="00000000" w:rsidRPr="00000000">
              <w:rPr>
                <w:rFonts w:ascii="Arial Unicode MS" w:cs="Arial Unicode MS" w:eastAsia="Arial Unicode MS" w:hAnsi="Arial Unicode MS"/>
                <w:rtl w:val="0"/>
              </w:rPr>
              <w:t xml:space="preserve">일반생물학1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pageBreakBefore w:val="0"/>
              <w:widowControl w:val="0"/>
              <w:spacing w:line="240" w:lineRule="auto"/>
              <w:jc w:val="center"/>
              <w:rPr/>
            </w:pPr>
            <w:r w:rsidDel="00000000" w:rsidR="00000000" w:rsidRPr="00000000">
              <w:rPr>
                <w:rtl w:val="0"/>
              </w:rPr>
              <w:t xml:space="preserve">&gt;</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11">
            <w:pPr>
              <w:pageBreakBefore w:val="0"/>
              <w:jc w:val="center"/>
              <w:rPr/>
            </w:pPr>
            <w:hyperlink r:id="rId8">
              <w:r w:rsidDel="00000000" w:rsidR="00000000" w:rsidRPr="00000000">
                <w:rPr>
                  <w:color w:val="1155cc"/>
                  <w:u w:val="single"/>
                  <w:rtl w:val="0"/>
                </w:rPr>
                <w:t xml:space="preserve">일반생물학2</w:t>
              </w:r>
            </w:hyperlink>
            <w:r w:rsidDel="00000000" w:rsidR="00000000" w:rsidRPr="00000000">
              <w:rPr>
                <w:rtl w:val="0"/>
              </w:rPr>
            </w:r>
          </w:p>
          <w:p w:rsidR="00000000" w:rsidDel="00000000" w:rsidP="00000000" w:rsidRDefault="00000000" w:rsidRPr="00000000" w14:paraId="00000012">
            <w:pPr>
              <w:pageBreakBefore w:val="0"/>
              <w:jc w:val="center"/>
              <w:rPr/>
            </w:pPr>
            <w:hyperlink r:id="rId9">
              <w:r w:rsidDel="00000000" w:rsidR="00000000" w:rsidRPr="00000000">
                <w:rPr>
                  <w:color w:val="1155cc"/>
                  <w:u w:val="single"/>
                  <w:rtl w:val="0"/>
                </w:rPr>
                <w:t xml:space="preserve">감염과면역</w:t>
              </w:r>
            </w:hyperlink>
            <w:r w:rsidDel="00000000" w:rsidR="00000000" w:rsidRPr="00000000">
              <w:rPr>
                <w:rtl w:val="0"/>
              </w:rPr>
            </w:r>
          </w:p>
          <w:p w:rsidR="00000000" w:rsidDel="00000000" w:rsidP="00000000" w:rsidRDefault="00000000" w:rsidRPr="00000000" w14:paraId="00000013">
            <w:pPr>
              <w:pageBreakBefore w:val="0"/>
              <w:jc w:val="center"/>
              <w:rPr/>
            </w:pPr>
            <w:hyperlink r:id="rId10">
              <w:r w:rsidDel="00000000" w:rsidR="00000000" w:rsidRPr="00000000">
                <w:rPr>
                  <w:color w:val="1155cc"/>
                  <w:u w:val="single"/>
                  <w:rtl w:val="0"/>
                </w:rPr>
                <w:t xml:space="preserve">기초뇌과학</w:t>
              </w:r>
            </w:hyperlink>
            <w:r w:rsidDel="00000000" w:rsidR="00000000" w:rsidRPr="00000000">
              <w:rPr>
                <w:rtl w:val="0"/>
              </w:rPr>
            </w:r>
          </w:p>
          <w:p w:rsidR="00000000" w:rsidDel="00000000" w:rsidP="00000000" w:rsidRDefault="00000000" w:rsidRPr="00000000" w14:paraId="00000014">
            <w:pPr>
              <w:pageBreakBefore w:val="0"/>
              <w:jc w:val="center"/>
              <w:rPr/>
            </w:pPr>
            <w:hyperlink r:id="rId11">
              <w:r w:rsidDel="00000000" w:rsidR="00000000" w:rsidRPr="00000000">
                <w:rPr>
                  <w:color w:val="1155cc"/>
                  <w:u w:val="single"/>
                  <w:rtl w:val="0"/>
                </w:rPr>
                <w:t xml:space="preserve">세포와질환</w:t>
              </w:r>
            </w:hyperlink>
            <w:r w:rsidDel="00000000" w:rsidR="00000000" w:rsidRPr="00000000">
              <w:rPr>
                <w:rtl w:val="0"/>
              </w:rPr>
            </w:r>
          </w:p>
          <w:p w:rsidR="00000000" w:rsidDel="00000000" w:rsidP="00000000" w:rsidRDefault="00000000" w:rsidRPr="00000000" w14:paraId="00000015">
            <w:pPr>
              <w:pageBreakBefore w:val="0"/>
              <w:jc w:val="center"/>
              <w:rPr/>
            </w:pPr>
            <w:hyperlink r:id="rId12">
              <w:r w:rsidDel="00000000" w:rsidR="00000000" w:rsidRPr="00000000">
                <w:rPr>
                  <w:color w:val="1155cc"/>
                  <w:u w:val="single"/>
                  <w:rtl w:val="0"/>
                </w:rPr>
                <w:t xml:space="preserve">유전자의이해</w:t>
              </w:r>
            </w:hyperlink>
            <w:r w:rsidDel="00000000" w:rsidR="00000000" w:rsidRPr="00000000">
              <w:rPr>
                <w:rtl w:val="0"/>
              </w:rPr>
            </w:r>
          </w:p>
          <w:p w:rsidR="00000000" w:rsidDel="00000000" w:rsidP="00000000" w:rsidRDefault="00000000" w:rsidRPr="00000000" w14:paraId="00000016">
            <w:pPr>
              <w:pageBreakBefore w:val="0"/>
              <w:jc w:val="center"/>
              <w:rPr/>
            </w:pPr>
            <w:hyperlink r:id="rId13">
              <w:r w:rsidDel="00000000" w:rsidR="00000000" w:rsidRPr="00000000">
                <w:rPr>
                  <w:color w:val="1155cc"/>
                  <w:u w:val="single"/>
                  <w:rtl w:val="0"/>
                </w:rPr>
                <w:t xml:space="preserve">생물학세미나</w:t>
              </w:r>
            </w:hyperlink>
            <w:r w:rsidDel="00000000" w:rsidR="00000000" w:rsidRPr="00000000">
              <w:rPr>
                <w:rtl w:val="0"/>
              </w:rPr>
            </w:r>
          </w:p>
          <w:p w:rsidR="00000000" w:rsidDel="00000000" w:rsidP="00000000" w:rsidRDefault="00000000" w:rsidRPr="00000000" w14:paraId="00000017">
            <w:pPr>
              <w:pageBreakBefore w:val="0"/>
              <w:jc w:val="center"/>
              <w:rPr/>
            </w:pPr>
            <w:hyperlink r:id="rId14">
              <w:r w:rsidDel="00000000" w:rsidR="00000000" w:rsidRPr="00000000">
                <w:rPr>
                  <w:color w:val="1155cc"/>
                  <w:u w:val="single"/>
                  <w:rtl w:val="0"/>
                </w:rPr>
                <w:t xml:space="preserve">인간생물학</w:t>
              </w:r>
            </w:hyperlink>
            <w:r w:rsidDel="00000000" w:rsidR="00000000" w:rsidRPr="00000000">
              <w:rPr>
                <w:rtl w:val="0"/>
              </w:rPr>
            </w:r>
          </w:p>
        </w:tc>
      </w:tr>
    </w:tbl>
    <w:p w:rsidR="00000000" w:rsidDel="00000000" w:rsidP="00000000" w:rsidRDefault="00000000" w:rsidRPr="00000000" w14:paraId="00000019">
      <w:pPr>
        <w:pStyle w:val="Heading2"/>
        <w:pageBreakBefore w:val="0"/>
        <w:rPr/>
      </w:pPr>
      <w:bookmarkStart w:colFirst="0" w:colLast="0" w:name="_fw7o2lhbnr1t" w:id="1"/>
      <w:bookmarkEnd w:id="1"/>
      <w:r w:rsidDel="00000000" w:rsidR="00000000" w:rsidRPr="00000000">
        <w:rPr>
          <w:rFonts w:ascii="Arial Unicode MS" w:cs="Arial Unicode MS" w:eastAsia="Arial Unicode MS" w:hAnsi="Arial Unicode MS"/>
          <w:rtl w:val="0"/>
        </w:rPr>
        <w:t xml:space="preserve">개요</w:t>
      </w:r>
    </w:p>
    <w:p w:rsidR="00000000" w:rsidDel="00000000" w:rsidP="00000000" w:rsidRDefault="00000000" w:rsidRPr="00000000" w14:paraId="0000001A">
      <w:pPr>
        <w:pageBreakBefore w:val="0"/>
        <w:rPr/>
      </w:pPr>
      <w:r w:rsidDel="00000000" w:rsidR="00000000" w:rsidRPr="00000000">
        <w:rPr>
          <w:rFonts w:ascii="Arial Unicode MS" w:cs="Arial Unicode MS" w:eastAsia="Arial Unicode MS" w:hAnsi="Arial Unicode MS"/>
          <w:rtl w:val="0"/>
        </w:rPr>
        <w:t xml:space="preserve">생물학의 가장 기본적인 내용을 다루는 상위과목이다.</w:t>
      </w:r>
    </w:p>
    <w:p w:rsidR="00000000" w:rsidDel="00000000" w:rsidP="00000000" w:rsidRDefault="00000000" w:rsidRPr="00000000" w14:paraId="0000001B">
      <w:pPr>
        <w:pStyle w:val="Heading2"/>
        <w:pageBreakBefore w:val="0"/>
        <w:rPr>
          <w:sz w:val="22"/>
          <w:szCs w:val="22"/>
        </w:rPr>
      </w:pPr>
      <w:bookmarkStart w:colFirst="0" w:colLast="0" w:name="_wil47d77tay2" w:id="2"/>
      <w:bookmarkEnd w:id="2"/>
      <w:r w:rsidDel="00000000" w:rsidR="00000000" w:rsidRPr="00000000">
        <w:rPr>
          <w:rFonts w:ascii="Arial Unicode MS" w:cs="Arial Unicode MS" w:eastAsia="Arial Unicode MS" w:hAnsi="Arial Unicode MS"/>
          <w:rtl w:val="0"/>
        </w:rPr>
        <w:t xml:space="preserve">정보</w:t>
      </w:r>
      <w:r w:rsidDel="00000000" w:rsidR="00000000" w:rsidRPr="00000000">
        <w:rPr>
          <w:rtl w:val="0"/>
        </w:rPr>
      </w:r>
    </w:p>
    <w:p w:rsidR="00000000" w:rsidDel="00000000" w:rsidP="00000000" w:rsidRDefault="00000000" w:rsidRPr="00000000" w14:paraId="0000001C">
      <w:pPr>
        <w:pStyle w:val="Heading2"/>
        <w:keepNext w:val="0"/>
        <w:keepLines w:val="0"/>
        <w:pageBreakBefore w:val="0"/>
        <w:spacing w:after="0" w:before="0" w:lineRule="auto"/>
        <w:rPr>
          <w:sz w:val="22"/>
          <w:szCs w:val="22"/>
        </w:rPr>
      </w:pPr>
      <w:bookmarkStart w:colFirst="0" w:colLast="0" w:name="_c96ukc67v45d" w:id="3"/>
      <w:bookmarkEnd w:id="3"/>
      <w:r w:rsidDel="00000000" w:rsidR="00000000" w:rsidRPr="00000000">
        <w:rPr>
          <w:rFonts w:ascii="Arial Unicode MS" w:cs="Arial Unicode MS" w:eastAsia="Arial Unicode MS" w:hAnsi="Arial Unicode MS"/>
          <w:sz w:val="22"/>
          <w:szCs w:val="22"/>
          <w:rtl w:val="0"/>
        </w:rPr>
        <w:t xml:space="preserve">박기엽 선생님과 강광일 선생님께서 담당하시는 4학점 AP 과목.</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Fonts w:ascii="Arial Unicode MS" w:cs="Arial Unicode MS" w:eastAsia="Arial Unicode MS" w:hAnsi="Arial Unicode MS"/>
          <w:rtl w:val="0"/>
        </w:rPr>
        <w:t xml:space="preserve">2021년 1학기 기준 박기엽 선생님과 강광일 선생님께서 담당하신다.</w:t>
      </w:r>
    </w:p>
    <w:p w:rsidR="00000000" w:rsidDel="00000000" w:rsidP="00000000" w:rsidRDefault="00000000" w:rsidRPr="00000000" w14:paraId="0000001F">
      <w:pPr>
        <w:pageBreakBefore w:val="0"/>
        <w:rPr/>
      </w:pPr>
      <w:r w:rsidDel="00000000" w:rsidR="00000000" w:rsidRPr="00000000">
        <w:rPr>
          <w:rFonts w:ascii="Arial Unicode MS" w:cs="Arial Unicode MS" w:eastAsia="Arial Unicode MS" w:hAnsi="Arial Unicode MS"/>
          <w:rtl w:val="0"/>
        </w:rPr>
        <w:t xml:space="preserve">2020년 1학기에는 강광일 선생님, 고인정 선생님께서 담당하셨다.</w:t>
      </w:r>
    </w:p>
    <w:p w:rsidR="00000000" w:rsidDel="00000000" w:rsidP="00000000" w:rsidRDefault="00000000" w:rsidRPr="00000000" w14:paraId="00000020">
      <w:pPr>
        <w:pStyle w:val="Heading2"/>
        <w:pageBreakBefore w:val="0"/>
        <w:rPr/>
      </w:pPr>
      <w:bookmarkStart w:colFirst="0" w:colLast="0" w:name="_f5f2clt035ee" w:id="4"/>
      <w:bookmarkEnd w:id="4"/>
      <w:r w:rsidDel="00000000" w:rsidR="00000000" w:rsidRPr="00000000">
        <w:rPr>
          <w:rFonts w:ascii="Arial Unicode MS" w:cs="Arial Unicode MS" w:eastAsia="Arial Unicode MS" w:hAnsi="Arial Unicode MS"/>
          <w:rtl w:val="0"/>
        </w:rPr>
        <w:t xml:space="preserve">과제</w:t>
      </w:r>
    </w:p>
    <w:p w:rsidR="00000000" w:rsidDel="00000000" w:rsidP="00000000" w:rsidRDefault="00000000" w:rsidRPr="00000000" w14:paraId="00000021">
      <w:pPr>
        <w:pageBreakBefore w:val="0"/>
        <w:rPr/>
      </w:pPr>
      <w:r w:rsidDel="00000000" w:rsidR="00000000" w:rsidRPr="00000000">
        <w:rPr>
          <w:rFonts w:ascii="Arial Unicode MS" w:cs="Arial Unicode MS" w:eastAsia="Arial Unicode MS" w:hAnsi="Arial Unicode MS"/>
          <w:rtl w:val="0"/>
        </w:rPr>
        <w:t xml:space="preserve">매주 세포 분열 과정과 아미노산을 그리거나, 특정 Pathway의 프로세스를 적어 오라는 등 교과 과정과 연관된 숙제가 나온다. 쏟는 정성의 양에 따라 15분만에 끝내는 친구들부터 몇 시간씩 하는 경우까지 부담은 천차만별이다.</w:t>
      </w:r>
    </w:p>
    <w:p w:rsidR="00000000" w:rsidDel="00000000" w:rsidP="00000000" w:rsidRDefault="00000000" w:rsidRPr="00000000" w14:paraId="00000022">
      <w:pPr>
        <w:pStyle w:val="Heading2"/>
        <w:pageBreakBefore w:val="0"/>
        <w:rPr/>
      </w:pPr>
      <w:bookmarkStart w:colFirst="0" w:colLast="0" w:name="_b6pogymx12r2" w:id="5"/>
      <w:bookmarkEnd w:id="5"/>
      <w:r w:rsidDel="00000000" w:rsidR="00000000" w:rsidRPr="00000000">
        <w:rPr>
          <w:rFonts w:ascii="Arial Unicode MS" w:cs="Arial Unicode MS" w:eastAsia="Arial Unicode MS" w:hAnsi="Arial Unicode MS"/>
          <w:rtl w:val="0"/>
        </w:rPr>
        <w:t xml:space="preserve">시험</w:t>
      </w:r>
    </w:p>
    <w:p w:rsidR="00000000" w:rsidDel="00000000" w:rsidP="00000000" w:rsidRDefault="00000000" w:rsidRPr="00000000" w14:paraId="00000023">
      <w:pPr>
        <w:pageBreakBefore w:val="0"/>
        <w:rPr/>
      </w:pPr>
      <w:r w:rsidDel="00000000" w:rsidR="00000000" w:rsidRPr="00000000">
        <w:rPr>
          <w:rFonts w:ascii="Arial Unicode MS" w:cs="Arial Unicode MS" w:eastAsia="Arial Unicode MS" w:hAnsi="Arial Unicode MS"/>
          <w:rtl w:val="0"/>
        </w:rPr>
        <w:t xml:space="preserve">선생님마다 시험 유형이 완전히 다름을 파악하는 것이 중요하다.</w:t>
      </w:r>
    </w:p>
    <w:p w:rsidR="00000000" w:rsidDel="00000000" w:rsidP="00000000" w:rsidRDefault="00000000" w:rsidRPr="00000000" w14:paraId="00000024">
      <w:pPr>
        <w:pageBreakBefore w:val="0"/>
        <w:rPr/>
      </w:pPr>
      <w:r w:rsidDel="00000000" w:rsidR="00000000" w:rsidRPr="00000000">
        <w:rPr>
          <w:rFonts w:ascii="Arial Unicode MS" w:cs="Arial Unicode MS" w:eastAsia="Arial Unicode MS" w:hAnsi="Arial Unicode MS"/>
          <w:rtl w:val="0"/>
        </w:rPr>
        <w:t xml:space="preserve">아래는 선생님 별로 시험 유형을 정리한 내용이다. 다만 작성자인 19학번 모 학생의 주관적인 의견이므로 적당히 걸러듣기를 권장한다.</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Fonts w:ascii="Arial Unicode MS" w:cs="Arial Unicode MS" w:eastAsia="Arial Unicode MS" w:hAnsi="Arial Unicode MS"/>
          <w:rtl w:val="0"/>
        </w:rPr>
        <w:t xml:space="preserve">강광일 선생님 : 암기 및 그림이 굉장히 중요하다. 문제가 굉장히 짧지만 서술하거나 그림을 그려야 될 부분이 굉장히 많다. 특히, 중간범위에서 가장 구조식을 그리는 문제를 매우 선호하신다. 채점 역시, 쓰는 양이 많은 만큼 핵심 단어가 있어야 점수를 얻는 경우가 많은데, 핵심 단어가 조금 주관적이라 느껴지기도 하는 만큼 많이 쓸 경우, 득점에 유리하다. 글 양이 많아 서술된 부분적인 실수는 감점이 크게 없다는 의미이다. T/F형 문제 등의 유형은 대개 F가 답인 경우가 많다.</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Fonts w:ascii="Arial Unicode MS" w:cs="Arial Unicode MS" w:eastAsia="Arial Unicode MS" w:hAnsi="Arial Unicode MS"/>
          <w:rtl w:val="0"/>
        </w:rPr>
        <w:t xml:space="preserve">권창섭 선생님 : 생물학및실험1의 출제가 상당히 심화된 상태로 나온다고 생각하면 좋다.</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Fonts w:ascii="Arial Unicode MS" w:cs="Arial Unicode MS" w:eastAsia="Arial Unicode MS" w:hAnsi="Arial Unicode MS"/>
          <w:rtl w:val="0"/>
        </w:rPr>
        <w:t xml:space="preserve">고인정 선생님 : 전반적으로 고른 출제를 선호하신다. 강광일 선생님 유형 30%, 안정훈 선생님 유형 20%, 객관식 30%, 적당한 주관형 문제 20%를 더하면 고인정 선생님 출제 방식이 나온다.</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Fonts w:ascii="Arial Unicode MS" w:cs="Arial Unicode MS" w:eastAsia="Arial Unicode MS" w:hAnsi="Arial Unicode MS"/>
          <w:rtl w:val="0"/>
        </w:rPr>
        <w:t xml:space="preserve">박기엽 선생님 : 계산 등 부분적인 수리 응용을 굉장히 선호하신다. 상위 과목인 기초뇌과학을 맡고 계시며, ITD을 이용한 계산 문제를 출제하시기도 했는데 이러한 특징이 고스란히 시험에도 드러난다. 중간범위의 경우, 세포호흡의 ATP 양 계산 등이 대표적이다.</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Fonts w:ascii="Arial Unicode MS" w:cs="Arial Unicode MS" w:eastAsia="Arial Unicode MS" w:hAnsi="Arial Unicode MS"/>
          <w:rtl w:val="0"/>
        </w:rPr>
        <w:t xml:space="preserve">안정훈 선생님 : 응용 등의 유형을 굉장히 선호하신다. 특히 상위 과목인 유전자의이해 담당 선생님이시기도 하셔서, 실험의 과정을 서술하거나 결과를 예측하는 유형의 출제가 자주 이루어진다.</w:t>
      </w:r>
    </w:p>
    <w:p w:rsidR="00000000" w:rsidDel="00000000" w:rsidP="00000000" w:rsidRDefault="00000000" w:rsidRPr="00000000" w14:paraId="0000002F">
      <w:pPr>
        <w:pStyle w:val="Heading2"/>
        <w:pageBreakBefore w:val="0"/>
        <w:rPr/>
      </w:pPr>
      <w:bookmarkStart w:colFirst="0" w:colLast="0" w:name="_snr1w4m6jius" w:id="6"/>
      <w:bookmarkEnd w:id="6"/>
      <w:r w:rsidDel="00000000" w:rsidR="00000000" w:rsidRPr="00000000">
        <w:rPr>
          <w:rFonts w:ascii="Arial Unicode MS" w:cs="Arial Unicode MS" w:eastAsia="Arial Unicode MS" w:hAnsi="Arial Unicode MS"/>
          <w:rtl w:val="0"/>
        </w:rPr>
        <w:t xml:space="preserve">난이도</w:t>
      </w:r>
    </w:p>
    <w:p w:rsidR="00000000" w:rsidDel="00000000" w:rsidP="00000000" w:rsidRDefault="00000000" w:rsidRPr="00000000" w14:paraId="00000030">
      <w:pPr>
        <w:pageBreakBefore w:val="0"/>
        <w:rPr/>
      </w:pPr>
      <w:r w:rsidDel="00000000" w:rsidR="00000000" w:rsidRPr="00000000">
        <w:rPr>
          <w:rFonts w:ascii="Arial Unicode MS" w:cs="Arial Unicode MS" w:eastAsia="Arial Unicode MS" w:hAnsi="Arial Unicode MS"/>
          <w:rtl w:val="0"/>
        </w:rPr>
        <w:t xml:space="preserve">공부 시간 : 상 (상 : 공부 양이 많다 &lt;-&gt; 하 : 공부 양이 적다)</w:t>
      </w:r>
    </w:p>
    <w:p w:rsidR="00000000" w:rsidDel="00000000" w:rsidP="00000000" w:rsidRDefault="00000000" w:rsidRPr="00000000" w14:paraId="00000031">
      <w:pPr>
        <w:pageBreakBefore w:val="0"/>
        <w:rPr/>
      </w:pPr>
      <w:r w:rsidDel="00000000" w:rsidR="00000000" w:rsidRPr="00000000">
        <w:rPr>
          <w:rFonts w:ascii="Arial Unicode MS" w:cs="Arial Unicode MS" w:eastAsia="Arial Unicode MS" w:hAnsi="Arial Unicode MS"/>
          <w:rtl w:val="0"/>
        </w:rPr>
        <w:t xml:space="preserve">학점 : 중 (상 : 학점 받기 힘들다)</w:t>
      </w:r>
    </w:p>
    <w:p w:rsidR="00000000" w:rsidDel="00000000" w:rsidP="00000000" w:rsidRDefault="00000000" w:rsidRPr="00000000" w14:paraId="00000032">
      <w:pPr>
        <w:pageBreakBefore w:val="0"/>
        <w:rPr/>
      </w:pPr>
      <w:r w:rsidDel="00000000" w:rsidR="00000000" w:rsidRPr="00000000">
        <w:rPr>
          <w:rFonts w:ascii="Arial Unicode MS" w:cs="Arial Unicode MS" w:eastAsia="Arial Unicode MS" w:hAnsi="Arial Unicode MS"/>
          <w:rtl w:val="0"/>
        </w:rPr>
        <w:t xml:space="preserve">뿌듯함 : 상상 (상 : ㅈㄴ 뿌듯하다) </w:t>
      </w:r>
    </w:p>
    <w:p w:rsidR="00000000" w:rsidDel="00000000" w:rsidP="00000000" w:rsidRDefault="00000000" w:rsidRPr="00000000" w14:paraId="00000033">
      <w:pPr>
        <w:pStyle w:val="Heading2"/>
        <w:pageBreakBefore w:val="0"/>
        <w:rPr/>
      </w:pPr>
      <w:bookmarkStart w:colFirst="0" w:colLast="0" w:name="_8l066t9u7peg" w:id="7"/>
      <w:bookmarkEnd w:id="7"/>
      <w:r w:rsidDel="00000000" w:rsidR="00000000" w:rsidRPr="00000000">
        <w:rPr>
          <w:rFonts w:ascii="Arial Unicode MS" w:cs="Arial Unicode MS" w:eastAsia="Arial Unicode MS" w:hAnsi="Arial Unicode MS"/>
          <w:rtl w:val="0"/>
        </w:rPr>
        <w:t xml:space="preserve">팁</w:t>
      </w:r>
    </w:p>
    <w:p w:rsidR="00000000" w:rsidDel="00000000" w:rsidP="00000000" w:rsidRDefault="00000000" w:rsidRPr="00000000" w14:paraId="00000034">
      <w:pPr>
        <w:pageBreakBefore w:val="0"/>
        <w:rPr/>
      </w:pPr>
      <w:r w:rsidDel="00000000" w:rsidR="00000000" w:rsidRPr="00000000">
        <w:rPr>
          <w:rFonts w:ascii="Arial Unicode MS" w:cs="Arial Unicode MS" w:eastAsia="Arial Unicode MS" w:hAnsi="Arial Unicode MS"/>
          <w:rtl w:val="0"/>
        </w:rPr>
        <w:t xml:space="preserve">생실1 생각하고 접근하면, 마션 작가의 표현을 빌려 "ㅈ된다."고 할 수 있다.</w:t>
      </w:r>
    </w:p>
    <w:p w:rsidR="00000000" w:rsidDel="00000000" w:rsidP="00000000" w:rsidRDefault="00000000" w:rsidRPr="00000000" w14:paraId="00000035">
      <w:pPr>
        <w:pStyle w:val="Heading2"/>
        <w:pageBreakBefore w:val="0"/>
        <w:rPr/>
      </w:pPr>
      <w:bookmarkStart w:colFirst="0" w:colLast="0" w:name="_82uy4u7eby77" w:id="8"/>
      <w:bookmarkEnd w:id="8"/>
      <w:r w:rsidDel="00000000" w:rsidR="00000000" w:rsidRPr="00000000">
        <w:rPr>
          <w:rFonts w:ascii="Arial Unicode MS" w:cs="Arial Unicode MS" w:eastAsia="Arial Unicode MS" w:hAnsi="Arial Unicode MS"/>
          <w:rtl w:val="0"/>
        </w:rPr>
        <w:t xml:space="preserve">기타</w:t>
      </w:r>
    </w:p>
    <w:p w:rsidR="00000000" w:rsidDel="00000000" w:rsidP="00000000" w:rsidRDefault="00000000" w:rsidRPr="00000000" w14:paraId="00000036">
      <w:pPr>
        <w:pageBreakBefore w:val="0"/>
        <w:rPr/>
      </w:pPr>
      <w:r w:rsidDel="00000000" w:rsidR="00000000" w:rsidRPr="00000000">
        <w:rPr>
          <w:rFonts w:ascii="Arial Unicode MS" w:cs="Arial Unicode MS" w:eastAsia="Arial Unicode MS" w:hAnsi="Arial Unicode MS"/>
          <w:rtl w:val="0"/>
        </w:rPr>
        <w:t xml:space="preserve">한과영의 최고 꿀과목이다.</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u/0/d/1tMOteJXFMk98zk79ow7dCaM6aUrU46AZ_NY7ugf13ao/edit" TargetMode="External"/><Relationship Id="rId10" Type="http://schemas.openxmlformats.org/officeDocument/2006/relationships/hyperlink" Target="https://docs.google.com/document/d/1tM4dui-QPKUzREcJQ325FoG7Fo3oyuQz5g-e0x1coW8/edit?usp=sharing" TargetMode="External"/><Relationship Id="rId13" Type="http://schemas.openxmlformats.org/officeDocument/2006/relationships/hyperlink" Target="https://docs.google.com/document/u/0/d/1ygXtTMVJu-eSPIM8-oWqLNfdAxc31AdMUddh_XECTK4/edit" TargetMode="External"/><Relationship Id="rId12" Type="http://schemas.openxmlformats.org/officeDocument/2006/relationships/hyperlink" Target="https://docs.google.com/document/u/0/d/1xDzRY8vxd_HlCmyUrk7GRPgL_Wf499htTSHId3giuIY/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u/0/d/1rxaCUfvno_C0KxXWnCn9GLZSeGUzolAfkpNxeiuEdZI/edit" TargetMode="External"/><Relationship Id="rId14" Type="http://schemas.openxmlformats.org/officeDocument/2006/relationships/hyperlink" Target="https://docs.google.com/document/d/1rYsmXp-COBkoxfHyGUJr1QzgqOj2BUH3Vj3hXgxTjD4/edit?usp=sharing" TargetMode="External"/><Relationship Id="rId5" Type="http://schemas.openxmlformats.org/officeDocument/2006/relationships/styles" Target="styles.xml"/><Relationship Id="rId6" Type="http://schemas.openxmlformats.org/officeDocument/2006/relationships/hyperlink" Target="https://docs.google.com/document/u/0/d/1F0OwcWBFX517r8jL3AMEKxwHbz69J6QT-eIlSF7itT8/edit" TargetMode="External"/><Relationship Id="rId7" Type="http://schemas.openxmlformats.org/officeDocument/2006/relationships/hyperlink" Target="https://docs.google.com/document/u/0/d/126tBIq2rhbngQnX72QUROz-6FJ2e5tI1DPywgOm8uU4/edit" TargetMode="External"/><Relationship Id="rId8" Type="http://schemas.openxmlformats.org/officeDocument/2006/relationships/hyperlink" Target="https://docs.google.com/document/u/0/d/1rwxxlTlKlQEZAhEoVm4d4IuaYDzmV3hqP-rg9FW-Ht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