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956422882561e911c3caee198f427e61446ec32"/>
    <w:p>
      <w:pPr>
        <w:pStyle w:val="Heading1"/>
      </w:pPr>
      <w:r>
        <w:t xml:space="preserve">DRS_v1 - Sistema de Gestión de Biblioteca</w:t>
      </w:r>
    </w:p>
    <w:bookmarkStart w:id="9" w:name="introducción"/>
    <w:p>
      <w:pPr>
        <w:pStyle w:val="Heading2"/>
      </w:pPr>
      <w:r>
        <w:t xml:space="preserve">1. Introducción</w:t>
      </w:r>
    </w:p>
    <w:p>
      <w:pPr>
        <w:pStyle w:val="FirstParagraph"/>
      </w:pPr>
      <w:r>
        <w:t xml:space="preserve">Versión inicial de requerimientos para el Sistema de Gestión de Biblioteca.</w:t>
      </w:r>
    </w:p>
    <w:bookmarkEnd w:id="9"/>
    <w:bookmarkStart w:id="10" w:name="alcance"/>
    <w:p>
      <w:pPr>
        <w:pStyle w:val="Heading2"/>
      </w:pPr>
      <w:r>
        <w:t xml:space="preserve">2. Alcance</w:t>
      </w:r>
    </w:p>
    <w:p>
      <w:pPr>
        <w:pStyle w:val="Compact"/>
        <w:numPr>
          <w:ilvl w:val="0"/>
          <w:numId w:val="1001"/>
        </w:numPr>
      </w:pPr>
      <w:r>
        <w:t xml:space="preserve">Registro y gestión de libros.</w:t>
      </w:r>
    </w:p>
    <w:p>
      <w:pPr>
        <w:pStyle w:val="Compact"/>
        <w:numPr>
          <w:ilvl w:val="0"/>
          <w:numId w:val="1001"/>
        </w:numPr>
      </w:pPr>
      <w:r>
        <w:t xml:space="preserve">Registro y gestión de usuarios (estudiantes, profesores, personal).</w:t>
      </w:r>
    </w:p>
    <w:p>
      <w:pPr>
        <w:pStyle w:val="Compact"/>
        <w:numPr>
          <w:ilvl w:val="0"/>
          <w:numId w:val="1001"/>
        </w:numPr>
      </w:pPr>
      <w:r>
        <w:t xml:space="preserve">Préstamos y devoluciones con control de fechas.</w:t>
      </w:r>
    </w:p>
    <w:p>
      <w:pPr>
        <w:pStyle w:val="Compact"/>
        <w:numPr>
          <w:ilvl w:val="0"/>
          <w:numId w:val="1001"/>
        </w:numPr>
      </w:pPr>
      <w:r>
        <w:t xml:space="preserve">Búsqueda y filtrado de catálogo.</w:t>
      </w:r>
    </w:p>
    <w:bookmarkEnd w:id="10"/>
    <w:bookmarkStart w:id="11" w:name="requerimientos-funcionales-v1"/>
    <w:p>
      <w:pPr>
        <w:pStyle w:val="Heading2"/>
      </w:pPr>
      <w:r>
        <w:t xml:space="preserve">3. Requerimientos funcionales (v1)</w:t>
      </w:r>
    </w:p>
    <w:p>
      <w:pPr>
        <w:pStyle w:val="Compact"/>
        <w:numPr>
          <w:ilvl w:val="0"/>
          <w:numId w:val="1002"/>
        </w:numPr>
      </w:pPr>
      <w:r>
        <w:t xml:space="preserve">RF1: El sistema permitirá registrar nuevos libros con: ISBN, título, autor(es), editorial, año, categoría, copias.</w:t>
      </w:r>
    </w:p>
    <w:p>
      <w:pPr>
        <w:pStyle w:val="Compact"/>
        <w:numPr>
          <w:ilvl w:val="0"/>
          <w:numId w:val="1002"/>
        </w:numPr>
      </w:pPr>
      <w:r>
        <w:t xml:space="preserve">RF2: El sistema permitirá registrar usuarios con: ID, nombre completo, correo electrónico, tipo de usuario.</w:t>
      </w:r>
    </w:p>
    <w:p>
      <w:pPr>
        <w:pStyle w:val="Compact"/>
        <w:numPr>
          <w:ilvl w:val="0"/>
          <w:numId w:val="1002"/>
        </w:numPr>
      </w:pPr>
      <w:r>
        <w:t xml:space="preserve">RF3: El sistema permitirá realizar préstamos registrando libro, usuario, fecha préstamo y fecha prevista de devolución.</w:t>
      </w:r>
    </w:p>
    <w:p>
      <w:pPr>
        <w:pStyle w:val="Compact"/>
        <w:numPr>
          <w:ilvl w:val="0"/>
          <w:numId w:val="1002"/>
        </w:numPr>
      </w:pPr>
      <w:r>
        <w:t xml:space="preserve">RF4: El sistema permitirá registrar devoluciones y calcular multas si aplica.</w:t>
      </w:r>
    </w:p>
    <w:p>
      <w:pPr>
        <w:pStyle w:val="Compact"/>
        <w:numPr>
          <w:ilvl w:val="0"/>
          <w:numId w:val="1002"/>
        </w:numPr>
      </w:pPr>
      <w:r>
        <w:t xml:space="preserve">RF5: El sistema ofrecerá búsqueda por título, autor, ISBN y categoría.</w:t>
      </w:r>
    </w:p>
    <w:bookmarkEnd w:id="11"/>
    <w:bookmarkStart w:id="12" w:name="requerimientos-no-funcionales-v1"/>
    <w:p>
      <w:pPr>
        <w:pStyle w:val="Heading2"/>
      </w:pPr>
      <w:r>
        <w:t xml:space="preserve">4. Requerimientos no funcionales (v1)</w:t>
      </w:r>
    </w:p>
    <w:p>
      <w:pPr>
        <w:pStyle w:val="Compact"/>
        <w:numPr>
          <w:ilvl w:val="0"/>
          <w:numId w:val="1003"/>
        </w:numPr>
      </w:pPr>
      <w:r>
        <w:t xml:space="preserve">RNF1: La interfaz será accesible por navegador web moderno (Chrome, Edge, Firefox).</w:t>
      </w:r>
    </w:p>
    <w:p>
      <w:pPr>
        <w:pStyle w:val="Compact"/>
        <w:numPr>
          <w:ilvl w:val="0"/>
          <w:numId w:val="1003"/>
        </w:numPr>
      </w:pPr>
      <w:r>
        <w:t xml:space="preserve">RNF2: Tiempo de respuesta &lt; 3s para búsquedas en catálogo de hasta 10k registros.</w:t>
      </w:r>
    </w:p>
    <w:p>
      <w:pPr>
        <w:pStyle w:val="Compact"/>
        <w:numPr>
          <w:ilvl w:val="0"/>
          <w:numId w:val="1003"/>
        </w:numPr>
      </w:pPr>
      <w:r>
        <w:t xml:space="preserve">RNF3: Autenticación mediante usuario/contraseña.</w:t>
      </w:r>
    </w:p>
    <w:p>
      <w:pPr>
        <w:pStyle w:val="Compact"/>
        <w:numPr>
          <w:ilvl w:val="0"/>
          <w:numId w:val="1003"/>
        </w:numPr>
      </w:pPr>
      <w:r>
        <w:t xml:space="preserve">RNF4: Copias de seguridad diarias de la base de datos.</w:t>
      </w:r>
    </w:p>
    <w:bookmarkEnd w:id="12"/>
    <w:bookmarkStart w:id="13" w:name="suposiciones-y-restricciones"/>
    <w:p>
      <w:pPr>
        <w:pStyle w:val="Heading2"/>
      </w:pPr>
      <w:r>
        <w:t xml:space="preserve">5. Suposiciones y restricciones</w:t>
      </w:r>
    </w:p>
    <w:p>
      <w:pPr>
        <w:pStyle w:val="Compact"/>
        <w:numPr>
          <w:ilvl w:val="0"/>
          <w:numId w:val="1004"/>
        </w:numPr>
      </w:pPr>
      <w:r>
        <w:t xml:space="preserve">Uso inicial por una biblioteca universitaria mediana (5k-20k ítems).</w:t>
      </w:r>
    </w:p>
    <w:bookmarkEnd w:id="13"/>
    <w:bookmarkStart w:id="14" w:name="criterios-de-aceptación"/>
    <w:p>
      <w:pPr>
        <w:pStyle w:val="Heading2"/>
      </w:pPr>
      <w:r>
        <w:t xml:space="preserve">6. Criterios de aceptación</w:t>
      </w:r>
    </w:p>
    <w:p>
      <w:pPr>
        <w:pStyle w:val="Compact"/>
        <w:numPr>
          <w:ilvl w:val="0"/>
          <w:numId w:val="1005"/>
        </w:numPr>
      </w:pPr>
      <w:r>
        <w:t xml:space="preserve">Los usuarios pueden agregar, modificar y eliminar libros.</w:t>
      </w:r>
    </w:p>
    <w:p>
      <w:pPr>
        <w:pStyle w:val="Compact"/>
        <w:numPr>
          <w:ilvl w:val="0"/>
          <w:numId w:val="1005"/>
        </w:numPr>
      </w:pPr>
      <w:r>
        <w:t xml:space="preserve">Se puede ejecutar un préstamo y luego su correspondiente devolución.</w:t>
      </w:r>
      <w:r>
        <w:t xml:space="preserve"> </w:t>
      </w:r>
      <w:r>
        <w:t xml:space="preserve">### Criterios de aceptación (detallados)</w:t>
      </w:r>
    </w:p>
    <w:p>
      <w:pPr>
        <w:pStyle w:val="Compact"/>
        <w:numPr>
          <w:ilvl w:val="0"/>
          <w:numId w:val="1005"/>
        </w:numPr>
      </w:pPr>
      <w:r>
        <w:t xml:space="preserve">CA-01: Un usuario con rol</w:t>
      </w:r>
      <w:r>
        <w:t xml:space="preserve"> </w:t>
      </w:r>
      <w:r>
        <w:rPr>
          <w:rStyle w:val="VerbatimChar"/>
        </w:rPr>
        <w:t xml:space="preserve">bibliotecario</w:t>
      </w:r>
      <w:r>
        <w:t xml:space="preserve"> </w:t>
      </w:r>
      <w:r>
        <w:t xml:space="preserve">puede crear/editar/eliminar un libro y los cambios se reflejan en el listado en menos de 5s.</w:t>
      </w:r>
    </w:p>
    <w:p>
      <w:pPr>
        <w:pStyle w:val="Compact"/>
        <w:numPr>
          <w:ilvl w:val="0"/>
          <w:numId w:val="1005"/>
        </w:numPr>
      </w:pPr>
      <w:r>
        <w:t xml:space="preserve">CA-02: Al registrar un préstamo, se crea un registro en</w:t>
      </w:r>
      <w:r>
        <w:t xml:space="preserve"> </w:t>
      </w:r>
      <w:r>
        <w:rPr>
          <w:rStyle w:val="VerbatimChar"/>
        </w:rPr>
        <w:t xml:space="preserve">prestamos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usuario_id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libro_id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fecha_prestamo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fecha_devolucion_prevista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CA-03: Al registrar una devolución tardía, el sistema calcula la multa aplicando la política configurada y la asocia al</w:t>
      </w:r>
      <w:r>
        <w:t xml:space="preserve"> </w:t>
      </w:r>
      <w:r>
        <w:rPr>
          <w:rStyle w:val="VerbatimChar"/>
        </w:rPr>
        <w:t xml:space="preserve">usuario_id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CA-04: Las búsquedas por título/autor/ISBN devuelven resultados relevantes y paginados.</w:t>
      </w:r>
    </w:p>
    <w:bookmarkEnd w:id="14"/>
    <w:bookmarkStart w:id="15" w:name="flujo-básico-de-préstamo"/>
    <w:p>
      <w:pPr>
        <w:pStyle w:val="Heading2"/>
      </w:pPr>
      <w:r>
        <w:t xml:space="preserve">7. Flujo básico de préstamo</w:t>
      </w:r>
    </w:p>
    <w:p>
      <w:pPr>
        <w:pStyle w:val="Compact"/>
        <w:numPr>
          <w:ilvl w:val="0"/>
          <w:numId w:val="1006"/>
        </w:numPr>
      </w:pPr>
      <w:r>
        <w:t xml:space="preserve">El bibliotecario busca el libro por ISBN o título.</w:t>
      </w:r>
    </w:p>
    <w:p>
      <w:pPr>
        <w:pStyle w:val="Compact"/>
        <w:numPr>
          <w:ilvl w:val="0"/>
          <w:numId w:val="1006"/>
        </w:numPr>
      </w:pPr>
      <w:r>
        <w:t xml:space="preserve">Selecciona la copia disponible y el usuario que solicita el préstamo.</w:t>
      </w:r>
    </w:p>
    <w:p>
      <w:pPr>
        <w:pStyle w:val="Compact"/>
        <w:numPr>
          <w:ilvl w:val="0"/>
          <w:numId w:val="1006"/>
        </w:numPr>
      </w:pPr>
      <w:r>
        <w:t xml:space="preserve">Registra el préstamo indicando la fecha y la fecha prevista de devolución.</w:t>
      </w:r>
    </w:p>
    <w:p>
      <w:pPr>
        <w:pStyle w:val="Compact"/>
        <w:numPr>
          <w:ilvl w:val="0"/>
          <w:numId w:val="1006"/>
        </w:numPr>
      </w:pPr>
      <w:r>
        <w:t xml:space="preserve">El sistema decrementa el stock disponible y crea el registro en</w:t>
      </w:r>
      <w:r>
        <w:t xml:space="preserve"> </w:t>
      </w:r>
      <w:r>
        <w:rPr>
          <w:rStyle w:val="VerbatimChar"/>
        </w:rPr>
        <w:t xml:space="preserve">prestamos</w:t>
      </w:r>
      <w:r>
        <w:t xml:space="preserve">.</w:t>
      </w:r>
    </w:p>
    <w:bookmarkEnd w:id="15"/>
    <w:bookmarkStart w:id="16" w:name="modelado-de-datos-resumen"/>
    <w:p>
      <w:pPr>
        <w:pStyle w:val="Heading2"/>
      </w:pPr>
      <w:r>
        <w:t xml:space="preserve">8. Modelado de datos (resumen)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libros</w:t>
      </w:r>
      <w:r>
        <w:t xml:space="preserve"> </w:t>
      </w:r>
      <w:r>
        <w:t xml:space="preserve">(id, isbn, titulo, autores, editorial, año, categoria, total_copias, copias_disponibles)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usuarios</w:t>
      </w:r>
      <w:r>
        <w:t xml:space="preserve"> </w:t>
      </w:r>
      <w:r>
        <w:t xml:space="preserve">(id, nombre, correo, tipo_usuario, estado)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prestamos</w:t>
      </w:r>
      <w:r>
        <w:t xml:space="preserve"> </w:t>
      </w:r>
      <w:r>
        <w:t xml:space="preserve">(id, libro_id, usuario_id, fecha_prestamo, fecha_devolucion_prevista, fecha_devolucion_real, multa)</w:t>
      </w:r>
    </w:p>
    <w:p>
      <w:pPr>
        <w:pStyle w:val="FirstParagraph"/>
      </w:pPr>
      <w:r>
        <w:t xml:space="preserve">(Archivo versión DOCX:</w:t>
      </w:r>
      <w:r>
        <w:t xml:space="preserve"> </w:t>
      </w:r>
      <w:r>
        <w:rPr>
          <w:rStyle w:val="VerbatimChar"/>
        </w:rPr>
        <w:t xml:space="preserve">DRS_v1.docx</w:t>
      </w:r>
      <w:r>
        <w:t xml:space="preserve"> </w:t>
      </w:r>
      <w:r>
        <w:t xml:space="preserve">(marcador))</w:t>
      </w:r>
    </w:p>
    <w:p>
      <w:pPr>
        <w:pStyle w:val="BodyText"/>
      </w:pPr>
      <w:r>
        <w:rPr>
          <w:b/>
          <w:bCs/>
        </w:rPr>
        <w:t xml:space="preserve">Nota:</w:t>
      </w:r>
      <w:r>
        <w:t xml:space="preserve"> </w:t>
      </w:r>
      <w:r>
        <w:t xml:space="preserve">revisi�n 1 - a�adida l�nea para commit 2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2025-11-13T01:24:04Z</dcterms:created>
  <dcterms:modified xsi:type="dcterms:W3CDTF">2025-11-13T01:24:04Z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