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F5F62" w14:textId="2EBD0E3E" w:rsidR="005E5CFB" w:rsidRDefault="00000000">
      <w:pPr>
        <w:pStyle w:val="Heading1"/>
      </w:pPr>
      <w:r>
        <w:t xml:space="preserve">1. </w:t>
      </w:r>
      <w:r w:rsidR="004A6A38">
        <w:t>pass-by-object-reference</w:t>
      </w:r>
    </w:p>
    <w:p w14:paraId="05DAE5C8" w14:textId="77777777" w:rsidR="005E5CFB" w:rsidRDefault="00000000">
      <w:pPr>
        <w:rPr>
          <w:rFonts w:hint="eastAsia"/>
        </w:rPr>
      </w:pPr>
      <w:r>
        <w:t xml:space="preserve">Python does not use traditional C-style "pass-by-value" or "pass-by-reference" terminology. A more accurate description is that Python uses </w:t>
      </w:r>
      <w:r>
        <w:rPr>
          <w:b/>
        </w:rPr>
        <w:t>pass-by-object-reference</w:t>
      </w:r>
      <w:r>
        <w:t xml:space="preserve"> (also called call-by-sharing). When an argument is passed to a function, the parameter becomes another name referring to the same object initially.</w:t>
      </w:r>
    </w:p>
    <w:p w14:paraId="39ADDF75" w14:textId="77777777" w:rsidR="005E5CFB" w:rsidRDefault="00000000">
      <w:pPr>
        <w:rPr>
          <w:rFonts w:hint="eastAsia"/>
        </w:rPr>
      </w:pPr>
      <w:r>
        <w:t>The important question is therefore not simply whether a value or memory address is passed. Instead, ask: What object does the parameter refer to, and is that object mutable?</w:t>
      </w:r>
    </w:p>
    <w:p w14:paraId="5E624F03" w14:textId="77777777" w:rsidR="005E5CFB" w:rsidRDefault="00000000">
      <w:pPr>
        <w:pStyle w:val="Heading1"/>
      </w:pPr>
      <w:r>
        <w:t>2. Immutable Objects</w:t>
      </w:r>
    </w:p>
    <w:p w14:paraId="7C7E192D" w14:textId="77777777" w:rsidR="005E5CFB" w:rsidRDefault="00000000">
      <w:pPr>
        <w:rPr>
          <w:rFonts w:hint="eastAsia"/>
        </w:rPr>
      </w:pPr>
      <w:r>
        <w:t>When an immutable object such as an int, float, string, or tuple is passed to a function, the parameter initially refers to the same object as the caller's variable.</w:t>
      </w:r>
    </w:p>
    <w:p w14:paraId="0C98D38E" w14:textId="77777777" w:rsidR="005E5CFB" w:rsidRDefault="00000000">
      <w:pPr>
        <w:pStyle w:val="Heading2"/>
      </w:pPr>
      <w:r>
        <w:t>Example:</w:t>
      </w:r>
    </w:p>
    <w:p w14:paraId="5DF899F8" w14:textId="77777777" w:rsidR="005E5CFB" w:rsidRDefault="00000000">
      <w:pPr>
        <w:pStyle w:val="NoSpacing"/>
      </w:pPr>
      <w:r>
        <w:t>n = 10</w:t>
      </w:r>
      <w:r>
        <w:br/>
      </w:r>
      <w:r>
        <w:br/>
        <w:t>def fun(n):</w:t>
      </w:r>
      <w:r>
        <w:br/>
        <w:t xml:space="preserve">    print(n)</w:t>
      </w:r>
      <w:r>
        <w:br/>
        <w:t xml:space="preserve">    n = n + 1</w:t>
      </w:r>
      <w:r>
        <w:br/>
        <w:t xml:space="preserve">    print(n)</w:t>
      </w:r>
      <w:r>
        <w:br/>
      </w:r>
      <w:r>
        <w:br/>
        <w:t>fun(n)</w:t>
      </w:r>
      <w:r>
        <w:br/>
        <w:t>print(n)</w:t>
      </w:r>
    </w:p>
    <w:p w14:paraId="25379F74" w14:textId="77777777" w:rsidR="005E5CFB" w:rsidRDefault="00000000">
      <w:pPr>
        <w:rPr>
          <w:rFonts w:hint="eastAsia"/>
        </w:rPr>
      </w:pPr>
      <w:r>
        <w:t>Initially, the global name n and the local parameter n both refer to the integer object 10. However, integers are immutable. The statement n = n + 1 does not modify the existing integer object. Instead, Python obtains an integer object representing 11 and rebinds the local parameter n to it.</w:t>
      </w:r>
    </w:p>
    <w:p w14:paraId="61ECEF3E" w14:textId="77777777" w:rsidR="005E5CFB" w:rsidRDefault="00000000">
      <w:pPr>
        <w:pStyle w:val="Heading2"/>
      </w:pPr>
      <w:r>
        <w:t>Conceptually:</w:t>
      </w:r>
    </w:p>
    <w:p w14:paraId="59A31003" w14:textId="77777777" w:rsidR="005E5CFB" w:rsidRDefault="00000000">
      <w:pPr>
        <w:rPr>
          <w:rFonts w:hint="eastAsia"/>
        </w:rPr>
      </w:pPr>
      <w:r>
        <w:t>Before the assignment:</w:t>
      </w:r>
      <w:r>
        <w:br/>
        <w:t>Global n  ──→  10</w:t>
      </w:r>
      <w:r>
        <w:br/>
        <w:t>Local n   ──→  10</w:t>
      </w:r>
      <w:r>
        <w:br/>
      </w:r>
      <w:r>
        <w:br/>
        <w:t>After n = n + 1:</w:t>
      </w:r>
      <w:r>
        <w:br/>
        <w:t>Global n  ──→  10</w:t>
      </w:r>
      <w:r>
        <w:br/>
        <w:t>Local n   ──→  11</w:t>
      </w:r>
    </w:p>
    <w:p w14:paraId="5FAA31E8" w14:textId="77777777" w:rsidR="005E5CFB" w:rsidRDefault="00000000">
      <w:pPr>
        <w:pStyle w:val="Heading1"/>
      </w:pPr>
      <w:r>
        <w:t>3. Mutable Objects</w:t>
      </w:r>
    </w:p>
    <w:p w14:paraId="1F4983ED" w14:textId="77777777" w:rsidR="005E5CFB" w:rsidRDefault="00000000">
      <w:pPr>
        <w:rPr>
          <w:rFonts w:hint="eastAsia"/>
        </w:rPr>
      </w:pPr>
      <w:r>
        <w:t>When a mutable object such as a list, dictionary, or set is passed to a function, the parameter initially refers to the same object as the caller's variable. Therefore, modifications made to the existing object are visible through the caller's variable.</w:t>
      </w:r>
    </w:p>
    <w:p w14:paraId="6256CB20" w14:textId="77777777" w:rsidR="005E5CFB" w:rsidRDefault="00000000">
      <w:pPr>
        <w:pStyle w:val="Heading2"/>
      </w:pPr>
      <w:r>
        <w:t>Example — modifying the existing list:</w:t>
      </w:r>
    </w:p>
    <w:p w14:paraId="36BB7506" w14:textId="77777777" w:rsidR="005E5CFB" w:rsidRDefault="00000000">
      <w:pPr>
        <w:pStyle w:val="NoSpacing"/>
      </w:pPr>
      <w:r>
        <w:t>l1 = [10, 20, 30]</w:t>
      </w:r>
      <w:r>
        <w:br/>
      </w:r>
      <w:r>
        <w:br/>
        <w:t>def fun(l1):</w:t>
      </w:r>
      <w:r>
        <w:br/>
      </w:r>
      <w:r>
        <w:lastRenderedPageBreak/>
        <w:t xml:space="preserve">    l1.append(40)</w:t>
      </w:r>
      <w:r>
        <w:br/>
      </w:r>
      <w:r>
        <w:br/>
        <w:t>fun(l1)</w:t>
      </w:r>
      <w:r>
        <w:br/>
        <w:t>print(l1)</w:t>
      </w:r>
    </w:p>
    <w:p w14:paraId="50853E52" w14:textId="77777777" w:rsidR="005E5CFB" w:rsidRDefault="00000000">
      <w:pPr>
        <w:rPr>
          <w:rFonts w:hint="eastAsia"/>
        </w:rPr>
      </w:pPr>
      <w:r>
        <w:t>Both the global name l1 and the local parameter l1 initially refer to the same list object. The append() operation changes that existing list object, so the change is visible outside the function.</w:t>
      </w:r>
    </w:p>
    <w:p w14:paraId="22B4B325" w14:textId="77777777" w:rsidR="005E5CFB" w:rsidRDefault="00000000">
      <w:pPr>
        <w:pStyle w:val="Heading2"/>
      </w:pPr>
      <w:r>
        <w:t>Conceptually:</w:t>
      </w:r>
    </w:p>
    <w:p w14:paraId="094966BD" w14:textId="77777777" w:rsidR="005E5CFB" w:rsidRDefault="00000000">
      <w:pPr>
        <w:rPr>
          <w:rFonts w:hint="eastAsia"/>
        </w:rPr>
      </w:pPr>
      <w:r>
        <w:t>Global l1  ──┐</w:t>
      </w:r>
      <w:r>
        <w:br/>
        <w:t xml:space="preserve">            ├──→  [10, 20, 30]</w:t>
      </w:r>
      <w:r>
        <w:br/>
        <w:t>Local l1   ──┘</w:t>
      </w:r>
      <w:r>
        <w:br/>
      </w:r>
      <w:r>
        <w:br/>
        <w:t>After l1.append(40):</w:t>
      </w:r>
      <w:r>
        <w:br/>
        <w:t>Global l1  ──┐</w:t>
      </w:r>
      <w:r>
        <w:br/>
        <w:t xml:space="preserve">            ├──→  [10, 20, 30, 40]</w:t>
      </w:r>
      <w:r>
        <w:br/>
        <w:t>Local l1   ──┘</w:t>
      </w:r>
    </w:p>
    <w:p w14:paraId="5FF72166" w14:textId="77777777" w:rsidR="005E5CFB" w:rsidRDefault="00000000">
      <w:pPr>
        <w:pStyle w:val="Heading1"/>
      </w:pPr>
      <w:r>
        <w:t>4. Mutation vs Reassignment</w:t>
      </w:r>
    </w:p>
    <w:p w14:paraId="26C91D7F" w14:textId="77777777" w:rsidR="005E5CFB" w:rsidRDefault="00000000">
      <w:pPr>
        <w:rPr>
          <w:rFonts w:hint="eastAsia"/>
        </w:rPr>
      </w:pPr>
      <w:r>
        <w:t>This is the most important distinction when teaching mutable arguments.</w:t>
      </w:r>
    </w:p>
    <w:p w14:paraId="0C7D6A01" w14:textId="77777777" w:rsidR="005E5CFB" w:rsidRDefault="00000000">
      <w:pPr>
        <w:pStyle w:val="Heading2"/>
      </w:pPr>
      <w:r>
        <w:t>Mutation — affects the shared object</w:t>
      </w:r>
    </w:p>
    <w:p w14:paraId="42586C2C" w14:textId="77777777" w:rsidR="005E5CFB" w:rsidRDefault="00000000">
      <w:pPr>
        <w:rPr>
          <w:rFonts w:hint="eastAsia"/>
        </w:rPr>
      </w:pPr>
      <w:r>
        <w:t>Operations such as l1.append(40), l1[0] = 100, l1.extend(...), and l1.pop() modify the existing list object. Since the caller and parameter refer to that same object, the caller can observe the change.</w:t>
      </w:r>
    </w:p>
    <w:p w14:paraId="553ABC95" w14:textId="77777777" w:rsidR="005E5CFB" w:rsidRDefault="00000000">
      <w:pPr>
        <w:pStyle w:val="Heading2"/>
      </w:pPr>
      <w:r>
        <w:t>Reassignment — changes what the local name refers to</w:t>
      </w:r>
    </w:p>
    <w:p w14:paraId="49618FD9" w14:textId="77777777" w:rsidR="005E5CFB" w:rsidRDefault="00000000">
      <w:pPr>
        <w:pStyle w:val="NoSpacing"/>
      </w:pPr>
      <w:r>
        <w:t>l1 = [10, 20, 30]</w:t>
      </w:r>
      <w:r>
        <w:br/>
      </w:r>
      <w:r>
        <w:br/>
        <w:t>def fun(l1):</w:t>
      </w:r>
      <w:r>
        <w:br/>
        <w:t xml:space="preserve">    l1 = [1, 2, 3]</w:t>
      </w:r>
      <w:r>
        <w:br/>
      </w:r>
      <w:r>
        <w:br/>
        <w:t>fun(l1)</w:t>
      </w:r>
      <w:r>
        <w:br/>
        <w:t>print(l1)</w:t>
      </w:r>
    </w:p>
    <w:p w14:paraId="3ED84B01" w14:textId="77777777" w:rsidR="005E5CFB" w:rsidRDefault="00000000">
      <w:pPr>
        <w:rPr>
          <w:rFonts w:hint="eastAsia"/>
        </w:rPr>
      </w:pPr>
      <w:r>
        <w:t>The statement l1 = [1, 2, 3] does not modify the original list. It creates a new list object and makes the local parameter l1 refer to that new object. The global l1 continues to refer to the original list.</w:t>
      </w:r>
    </w:p>
    <w:p w14:paraId="0AC230AB" w14:textId="77777777" w:rsidR="005E5CFB" w:rsidRDefault="00000000">
      <w:pPr>
        <w:pStyle w:val="Heading2"/>
      </w:pPr>
      <w:r>
        <w:t>Conceptually:</w:t>
      </w:r>
    </w:p>
    <w:p w14:paraId="56D1D8A7" w14:textId="77777777" w:rsidR="005E5CFB" w:rsidRDefault="00000000">
      <w:pPr>
        <w:rPr>
          <w:rFonts w:hint="eastAsia"/>
        </w:rPr>
      </w:pPr>
      <w:r>
        <w:t>Before reassignment:</w:t>
      </w:r>
      <w:r>
        <w:br/>
        <w:t>Global l1  ──┐</w:t>
      </w:r>
      <w:r>
        <w:br/>
        <w:t xml:space="preserve">            ├──→  [10, 20, 30]</w:t>
      </w:r>
      <w:r>
        <w:br/>
        <w:t>Local l1   ──┘</w:t>
      </w:r>
      <w:r>
        <w:br/>
      </w:r>
      <w:r>
        <w:br/>
        <w:t>After l1 = [1, 2, 3]:</w:t>
      </w:r>
      <w:r>
        <w:br/>
        <w:t>Global l1  ─────→  [10, 20, 30]</w:t>
      </w:r>
      <w:r>
        <w:br/>
        <w:t>Local l1   ─────→  [1, 2, 3]</w:t>
      </w:r>
    </w:p>
    <w:p w14:paraId="2D121FB8" w14:textId="1FE65813" w:rsidR="005E5CFB" w:rsidRDefault="004A6A38">
      <w:pPr>
        <w:pStyle w:val="Heading1"/>
      </w:pPr>
      <w:r>
        <w:lastRenderedPageBreak/>
        <w:t>5</w:t>
      </w:r>
      <w:r w:rsidR="00000000">
        <w:t>. One-Line Rule to Remember</w:t>
      </w:r>
    </w:p>
    <w:p w14:paraId="2B57A56B" w14:textId="77777777" w:rsidR="005E5CFB" w:rsidRDefault="00000000">
      <w:pPr>
        <w:rPr>
          <w:rFonts w:hint="eastAsia"/>
        </w:rPr>
      </w:pPr>
      <w:r>
        <w:rPr>
          <w:b/>
          <w:sz w:val="24"/>
        </w:rPr>
        <w:t>Passing a mutable object allows a function to modify the shared object; reassigning the parameter does not change the caller's variable.</w:t>
      </w:r>
    </w:p>
    <w:sectPr w:rsidR="005E5CFB"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193B0" w14:textId="77777777" w:rsidR="00AC21C4" w:rsidRDefault="00AC21C4">
      <w:pPr>
        <w:spacing w:after="0" w:line="240" w:lineRule="auto"/>
        <w:rPr>
          <w:rFonts w:hint="eastAsia"/>
        </w:rPr>
      </w:pPr>
      <w:r>
        <w:separator/>
      </w:r>
    </w:p>
  </w:endnote>
  <w:endnote w:type="continuationSeparator" w:id="0">
    <w:p w14:paraId="04A3B991" w14:textId="77777777" w:rsidR="00AC21C4" w:rsidRDefault="00AC21C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69E71" w14:textId="77777777" w:rsidR="005E5CFB" w:rsidRDefault="00000000">
    <w:pPr>
      <w:pStyle w:val="Footer"/>
      <w:jc w:val="center"/>
      <w:rPr>
        <w:rFonts w:hint="eastAsia"/>
      </w:rPr>
    </w:pPr>
    <w:r>
      <w:t>Python Functions • Objects, References, Mutation &amp; Reassignment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E5F48" w14:textId="77777777" w:rsidR="00AC21C4" w:rsidRDefault="00AC21C4">
      <w:pPr>
        <w:spacing w:after="0" w:line="240" w:lineRule="auto"/>
        <w:rPr>
          <w:rFonts w:hint="eastAsia"/>
        </w:rPr>
      </w:pPr>
      <w:r>
        <w:separator/>
      </w:r>
    </w:p>
  </w:footnote>
  <w:footnote w:type="continuationSeparator" w:id="0">
    <w:p w14:paraId="2BE556C5" w14:textId="77777777" w:rsidR="00AC21C4" w:rsidRDefault="00AC21C4">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9088778">
    <w:abstractNumId w:val="8"/>
  </w:num>
  <w:num w:numId="2" w16cid:durableId="1170605600">
    <w:abstractNumId w:val="6"/>
  </w:num>
  <w:num w:numId="3" w16cid:durableId="1134102660">
    <w:abstractNumId w:val="5"/>
  </w:num>
  <w:num w:numId="4" w16cid:durableId="1970819288">
    <w:abstractNumId w:val="4"/>
  </w:num>
  <w:num w:numId="5" w16cid:durableId="186020852">
    <w:abstractNumId w:val="7"/>
  </w:num>
  <w:num w:numId="6" w16cid:durableId="1447656178">
    <w:abstractNumId w:val="3"/>
  </w:num>
  <w:num w:numId="7" w16cid:durableId="1658149097">
    <w:abstractNumId w:val="2"/>
  </w:num>
  <w:num w:numId="8" w16cid:durableId="1814834145">
    <w:abstractNumId w:val="1"/>
  </w:num>
  <w:num w:numId="9" w16cid:durableId="20831405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628B"/>
    <w:rsid w:val="0029639D"/>
    <w:rsid w:val="00326F90"/>
    <w:rsid w:val="004A6A38"/>
    <w:rsid w:val="005E5CFB"/>
    <w:rsid w:val="00AA1D8D"/>
    <w:rsid w:val="00AC21C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2A0CAB"/>
  <w14:defaultImageDpi w14:val="300"/>
  <w15:docId w15:val="{2E4BDD51-CF0B-410C-8B7B-5028465B5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442</Words>
  <Characters>2522</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_ SS _</cp:lastModifiedBy>
  <cp:revision>2</cp:revision>
  <dcterms:created xsi:type="dcterms:W3CDTF">2013-12-23T23:15:00Z</dcterms:created>
  <dcterms:modified xsi:type="dcterms:W3CDTF">2026-10-07T01:38:00Z</dcterms:modified>
  <cp:category/>
</cp:coreProperties>
</file>