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6839A" w14:textId="77777777" w:rsidR="00BE7133" w:rsidRDefault="00481CD0" w:rsidP="00481CD0">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481CD0">
        <w:rPr>
          <w:rFonts w:ascii="Times New Roman" w:eastAsia="Times New Roman" w:hAnsi="Times New Roman" w:cs="Times New Roman"/>
          <w:b/>
          <w:bCs/>
          <w:kern w:val="0"/>
          <w:sz w:val="32"/>
          <w:szCs w:val="32"/>
          <w:lang w:eastAsia="en-IN"/>
          <w14:ligatures w14:val="none"/>
        </w:rPr>
        <w:t>Document Title:</w:t>
      </w:r>
      <w:r w:rsidRPr="00481CD0">
        <w:rPr>
          <w:rFonts w:ascii="Times New Roman" w:eastAsia="Times New Roman" w:hAnsi="Times New Roman" w:cs="Times New Roman"/>
          <w:kern w:val="0"/>
          <w:sz w:val="32"/>
          <w:szCs w:val="32"/>
          <w:lang w:eastAsia="en-IN"/>
          <w14:ligatures w14:val="none"/>
        </w:rPr>
        <w:t xml:space="preserve"> Preliminary Hazard Analysis (PHA)</w:t>
      </w:r>
      <w:r w:rsidRPr="00481CD0">
        <w:rPr>
          <w:rFonts w:ascii="Times New Roman" w:eastAsia="Times New Roman" w:hAnsi="Times New Roman" w:cs="Times New Roman"/>
          <w:kern w:val="0"/>
          <w:lang w:eastAsia="en-IN"/>
          <w14:ligatures w14:val="none"/>
        </w:rPr>
        <w:t xml:space="preserve"> </w:t>
      </w:r>
    </w:p>
    <w:p w14:paraId="2C1CDA4B" w14:textId="77777777" w:rsidR="00BE7133" w:rsidRDefault="00481CD0" w:rsidP="00963898">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1CD0">
        <w:rPr>
          <w:rFonts w:ascii="Times New Roman" w:eastAsia="Times New Roman" w:hAnsi="Times New Roman" w:cs="Times New Roman"/>
          <w:b/>
          <w:bCs/>
          <w:kern w:val="0"/>
          <w:lang w:eastAsia="en-IN"/>
          <w14:ligatures w14:val="none"/>
        </w:rPr>
        <w:t>Document ID:</w:t>
      </w:r>
      <w:r w:rsidRPr="00481CD0">
        <w:rPr>
          <w:rFonts w:ascii="Times New Roman" w:eastAsia="Times New Roman" w:hAnsi="Times New Roman" w:cs="Times New Roman"/>
          <w:kern w:val="0"/>
          <w:lang w:eastAsia="en-IN"/>
          <w14:ligatures w14:val="none"/>
        </w:rPr>
        <w:t xml:space="preserve"> HS-RSK-001 </w:t>
      </w:r>
    </w:p>
    <w:p w14:paraId="2FDD603A" w14:textId="143764A5" w:rsidR="00BE7133" w:rsidRDefault="00481CD0" w:rsidP="00BE7133">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1CD0">
        <w:rPr>
          <w:rFonts w:ascii="Times New Roman" w:eastAsia="Times New Roman" w:hAnsi="Times New Roman" w:cs="Times New Roman"/>
          <w:b/>
          <w:bCs/>
          <w:kern w:val="0"/>
          <w:lang w:eastAsia="en-IN"/>
          <w14:ligatures w14:val="none"/>
        </w:rPr>
        <w:t>Version:</w:t>
      </w:r>
      <w:r w:rsidRPr="00481CD0">
        <w:rPr>
          <w:rFonts w:ascii="Times New Roman" w:eastAsia="Times New Roman" w:hAnsi="Times New Roman" w:cs="Times New Roman"/>
          <w:kern w:val="0"/>
          <w:lang w:eastAsia="en-IN"/>
          <w14:ligatures w14:val="none"/>
        </w:rPr>
        <w:t xml:space="preserve"> 2.1 </w:t>
      </w:r>
      <w:r w:rsidRPr="00481CD0">
        <w:rPr>
          <w:rFonts w:ascii="Times New Roman" w:eastAsia="Times New Roman" w:hAnsi="Times New Roman" w:cs="Times New Roman"/>
          <w:b/>
          <w:bCs/>
          <w:kern w:val="0"/>
          <w:lang w:eastAsia="en-IN"/>
          <w14:ligatures w14:val="none"/>
        </w:rPr>
        <w:t>Status:</w:t>
      </w:r>
      <w:r w:rsidRPr="00481CD0">
        <w:rPr>
          <w:rFonts w:ascii="Times New Roman" w:eastAsia="Times New Roman" w:hAnsi="Times New Roman" w:cs="Times New Roman"/>
          <w:kern w:val="0"/>
          <w:lang w:eastAsia="en-IN"/>
          <w14:ligatures w14:val="none"/>
        </w:rPr>
        <w:t xml:space="preserve"> DRAFT </w:t>
      </w:r>
    </w:p>
    <w:p w14:paraId="44CB50E2" w14:textId="77777777" w:rsidR="00BE7133" w:rsidRDefault="00481CD0" w:rsidP="00481C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1CD0">
        <w:rPr>
          <w:rFonts w:ascii="Times New Roman" w:eastAsia="Times New Roman" w:hAnsi="Times New Roman" w:cs="Times New Roman"/>
          <w:b/>
          <w:bCs/>
          <w:kern w:val="0"/>
          <w:lang w:eastAsia="en-IN"/>
          <w14:ligatures w14:val="none"/>
        </w:rPr>
        <w:t>Author:</w:t>
      </w:r>
      <w:r w:rsidRPr="00481CD0">
        <w:rPr>
          <w:rFonts w:ascii="Times New Roman" w:eastAsia="Times New Roman" w:hAnsi="Times New Roman" w:cs="Times New Roman"/>
          <w:kern w:val="0"/>
          <w:lang w:eastAsia="en-IN"/>
          <w14:ligatures w14:val="none"/>
        </w:rPr>
        <w:t xml:space="preserve"> Sandhya Patel </w:t>
      </w:r>
    </w:p>
    <w:p w14:paraId="78678DCF" w14:textId="46EAC791" w:rsidR="00481CD0" w:rsidRPr="00481CD0" w:rsidRDefault="00481CD0" w:rsidP="00481C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1CD0">
        <w:rPr>
          <w:rFonts w:ascii="Times New Roman" w:eastAsia="Times New Roman" w:hAnsi="Times New Roman" w:cs="Times New Roman"/>
          <w:b/>
          <w:bCs/>
          <w:kern w:val="0"/>
          <w:lang w:eastAsia="en-IN"/>
          <w14:ligatures w14:val="none"/>
        </w:rPr>
        <w:t>Date:</w:t>
      </w:r>
      <w:r w:rsidRPr="00481CD0">
        <w:rPr>
          <w:rFonts w:ascii="Times New Roman" w:eastAsia="Times New Roman" w:hAnsi="Times New Roman" w:cs="Times New Roman"/>
          <w:kern w:val="0"/>
          <w:lang w:eastAsia="en-IN"/>
          <w14:ligatures w14:val="none"/>
        </w:rPr>
        <w:t xml:space="preserve"> September 8, 2025</w:t>
      </w:r>
    </w:p>
    <w:p w14:paraId="37B8296C" w14:textId="77777777" w:rsidR="00481CD0" w:rsidRPr="00481CD0" w:rsidRDefault="00000000" w:rsidP="00481CD0">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DD751BC">
          <v:rect id="_x0000_i1025" style="width:0;height:1.5pt" o:hralign="center" o:hrstd="t" o:hr="t" fillcolor="#a0a0a0" stroked="f"/>
        </w:pict>
      </w:r>
    </w:p>
    <w:p w14:paraId="2F19EB61" w14:textId="77777777" w:rsidR="00481CD0" w:rsidRPr="00481CD0" w:rsidRDefault="00481CD0" w:rsidP="00481C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1CD0">
        <w:rPr>
          <w:rFonts w:ascii="Times New Roman" w:eastAsia="Times New Roman" w:hAnsi="Times New Roman" w:cs="Times New Roman"/>
          <w:b/>
          <w:bCs/>
          <w:kern w:val="0"/>
          <w:lang w:eastAsia="en-IN"/>
          <w14:ligatures w14:val="none"/>
        </w:rPr>
        <w:t>1.0 Introduction</w:t>
      </w:r>
    </w:p>
    <w:p w14:paraId="1067A53C" w14:textId="77777777" w:rsidR="00481CD0" w:rsidRPr="00481CD0" w:rsidRDefault="00481CD0" w:rsidP="00481C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1CD0">
        <w:rPr>
          <w:rFonts w:ascii="Times New Roman" w:eastAsia="Times New Roman" w:hAnsi="Times New Roman" w:cs="Times New Roman"/>
          <w:kern w:val="0"/>
          <w:lang w:eastAsia="en-IN"/>
          <w14:ligatures w14:val="none"/>
        </w:rPr>
        <w:t xml:space="preserve">This document identifies and </w:t>
      </w:r>
      <w:proofErr w:type="spellStart"/>
      <w:r w:rsidRPr="00481CD0">
        <w:rPr>
          <w:rFonts w:ascii="Times New Roman" w:eastAsia="Times New Roman" w:hAnsi="Times New Roman" w:cs="Times New Roman"/>
          <w:kern w:val="0"/>
          <w:lang w:eastAsia="en-IN"/>
          <w14:ligatures w14:val="none"/>
        </w:rPr>
        <w:t>analyzes</w:t>
      </w:r>
      <w:proofErr w:type="spellEnd"/>
      <w:r w:rsidRPr="00481CD0">
        <w:rPr>
          <w:rFonts w:ascii="Times New Roman" w:eastAsia="Times New Roman" w:hAnsi="Times New Roman" w:cs="Times New Roman"/>
          <w:kern w:val="0"/>
          <w:lang w:eastAsia="en-IN"/>
          <w14:ligatures w14:val="none"/>
        </w:rPr>
        <w:t xml:space="preserve"> potential hazards associated with the </w:t>
      </w:r>
      <w:proofErr w:type="spellStart"/>
      <w:r w:rsidRPr="00481CD0">
        <w:rPr>
          <w:rFonts w:ascii="Courier New" w:eastAsia="Times New Roman" w:hAnsi="Courier New" w:cs="Courier New"/>
          <w:kern w:val="0"/>
          <w:sz w:val="20"/>
          <w:szCs w:val="20"/>
          <w:lang w:eastAsia="en-IN"/>
          <w14:ligatures w14:val="none"/>
        </w:rPr>
        <w:t>HydroSync</w:t>
      </w:r>
      <w:proofErr w:type="spellEnd"/>
      <w:r w:rsidRPr="00481CD0">
        <w:rPr>
          <w:rFonts w:ascii="Times New Roman" w:eastAsia="Times New Roman" w:hAnsi="Times New Roman" w:cs="Times New Roman"/>
          <w:kern w:val="0"/>
          <w:lang w:eastAsia="en-IN"/>
          <w14:ligatures w14:val="none"/>
        </w:rPr>
        <w:t xml:space="preserve"> system. This version has been updated to incorporate findings from new research on wearable hydration and fatigue monitoring. The analysis is based on the known challenges, research gaps, and limitations identified in the project's literature review.</w:t>
      </w:r>
    </w:p>
    <w:p w14:paraId="733A9CBA" w14:textId="77777777" w:rsidR="00481CD0" w:rsidRPr="00481CD0" w:rsidRDefault="00481CD0" w:rsidP="00481C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1CD0">
        <w:rPr>
          <w:rFonts w:ascii="Times New Roman" w:eastAsia="Times New Roman" w:hAnsi="Times New Roman" w:cs="Times New Roman"/>
          <w:b/>
          <w:bCs/>
          <w:kern w:val="0"/>
          <w:lang w:eastAsia="en-IN"/>
          <w14:ligatures w14:val="none"/>
        </w:rPr>
        <w:t>2.0 Preliminary Hazard Analysis</w:t>
      </w:r>
    </w:p>
    <w:tbl>
      <w:tblPr>
        <w:tblW w:w="0" w:type="dxa"/>
        <w:tblCellMar>
          <w:left w:w="0" w:type="dxa"/>
          <w:right w:w="0" w:type="dxa"/>
        </w:tblCellMar>
        <w:tblLook w:val="04A0" w:firstRow="1" w:lastRow="0" w:firstColumn="1" w:lastColumn="0" w:noHBand="0" w:noVBand="1"/>
      </w:tblPr>
      <w:tblGrid>
        <w:gridCol w:w="622"/>
        <w:gridCol w:w="2042"/>
        <w:gridCol w:w="1779"/>
        <w:gridCol w:w="2521"/>
        <w:gridCol w:w="3486"/>
      </w:tblGrid>
      <w:tr w:rsidR="00481CD0" w:rsidRPr="00481CD0" w14:paraId="07776CD1" w14:textId="77777777">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300252C2" w14:textId="77777777" w:rsidR="00481CD0" w:rsidRPr="00481CD0" w:rsidRDefault="00481CD0" w:rsidP="00481CD0">
            <w:r w:rsidRPr="00481CD0">
              <w:t>ID</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642DBB2F" w14:textId="77777777" w:rsidR="00481CD0" w:rsidRPr="00481CD0" w:rsidRDefault="00481CD0" w:rsidP="00481CD0">
            <w:r w:rsidRPr="00481CD0">
              <w:t>Hazard</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4972EAB1" w14:textId="77777777" w:rsidR="00481CD0" w:rsidRPr="00481CD0" w:rsidRDefault="00481CD0" w:rsidP="00481CD0">
            <w:r w:rsidRPr="00481CD0">
              <w:t>Potential Harm(s) to User</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58A2625D" w14:textId="77777777" w:rsidR="00481CD0" w:rsidRPr="00481CD0" w:rsidRDefault="00481CD0" w:rsidP="00481CD0">
            <w:r w:rsidRPr="00481CD0">
              <w:t>Root Cause / Research Gap Link</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68A4705C" w14:textId="77777777" w:rsidR="00481CD0" w:rsidRPr="00481CD0" w:rsidRDefault="00481CD0" w:rsidP="00481CD0">
            <w:r w:rsidRPr="00481CD0">
              <w:t>Initial Mitigation Ideas</w:t>
            </w:r>
          </w:p>
        </w:tc>
      </w:tr>
      <w:tr w:rsidR="00481CD0" w:rsidRPr="00481CD0" w14:paraId="72938E75" w14:textId="77777777">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B9636EA" w14:textId="77777777" w:rsidR="00481CD0" w:rsidRPr="00481CD0" w:rsidRDefault="00481CD0" w:rsidP="00481CD0">
            <w:r w:rsidRPr="00481CD0">
              <w:t>A-001</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CC57033" w14:textId="77777777" w:rsidR="00481CD0" w:rsidRPr="00481CD0" w:rsidRDefault="00481CD0" w:rsidP="00481CD0">
            <w:r w:rsidRPr="00481CD0">
              <w:t>Electrical Energy</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D6E090D" w14:textId="1F29622F" w:rsidR="00481CD0" w:rsidRPr="00481CD0" w:rsidRDefault="00481CD0" w:rsidP="00481CD0">
            <w:r w:rsidRPr="00481CD0">
              <w:t>• Electric shock</w:t>
            </w:r>
            <w:r w:rsidR="00393998">
              <w:t xml:space="preserve"> </w:t>
            </w:r>
            <w:r w:rsidRPr="00481CD0">
              <w:t>• Skin burns from overheating</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15E1E39" w14:textId="77777777" w:rsidR="00481CD0" w:rsidRPr="00481CD0" w:rsidRDefault="00481CD0" w:rsidP="00481CD0">
            <w:r w:rsidRPr="00481CD0">
              <w:t>Standard risk for any wearable electronic device powered by a battery.</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72BA5D20" w14:textId="2FE2BB97" w:rsidR="00481CD0" w:rsidRPr="00481CD0" w:rsidRDefault="00481CD0" w:rsidP="00481CD0">
            <w:r w:rsidRPr="00481CD0">
              <w:t>• Use certified Li-Ion battery with built-in protection circuits.</w:t>
            </w:r>
            <w:r w:rsidR="00393998">
              <w:t xml:space="preserve"> </w:t>
            </w:r>
            <w:r w:rsidRPr="00481CD0">
              <w:t>• Ensure proper insulation and enclosure design.</w:t>
            </w:r>
            <w:r w:rsidR="00393998">
              <w:t xml:space="preserve"> </w:t>
            </w:r>
            <w:r w:rsidRPr="00481CD0">
              <w:t>• Design for compliance with IEC 60601 or equivalent electrical safety standards.</w:t>
            </w:r>
          </w:p>
        </w:tc>
      </w:tr>
      <w:tr w:rsidR="00481CD0" w:rsidRPr="00481CD0" w14:paraId="40D66101" w14:textId="77777777">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1CD05D5" w14:textId="77777777" w:rsidR="00481CD0" w:rsidRPr="00481CD0" w:rsidRDefault="00481CD0" w:rsidP="00481CD0">
            <w:r w:rsidRPr="00481CD0">
              <w:t>A-002</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1658270" w14:textId="77777777" w:rsidR="00481CD0" w:rsidRPr="00481CD0" w:rsidRDefault="00481CD0" w:rsidP="00481CD0">
            <w:r w:rsidRPr="00481CD0">
              <w:t>Biocompatibility of Device Materials</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E49D628" w14:textId="3CB66949" w:rsidR="00481CD0" w:rsidRPr="00481CD0" w:rsidRDefault="00481CD0" w:rsidP="00481CD0">
            <w:r w:rsidRPr="00481CD0">
              <w:t>• Skin irritation / rash</w:t>
            </w:r>
            <w:r w:rsidR="00393998">
              <w:t xml:space="preserve"> </w:t>
            </w:r>
            <w:r w:rsidRPr="00481CD0">
              <w:t>• Allergic reaction</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1A9A3B5" w14:textId="77777777" w:rsidR="00481CD0" w:rsidRPr="00481CD0" w:rsidRDefault="00481CD0" w:rsidP="00481CD0">
            <w:r w:rsidRPr="00481CD0">
              <w:t>Any material in prolonged contact with skin poses a risk. This is a critical factor for user acceptance and safety.</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53FA352A" w14:textId="2810F2C0" w:rsidR="00481CD0" w:rsidRPr="00481CD0" w:rsidRDefault="00481CD0" w:rsidP="00481CD0">
            <w:r w:rsidRPr="00481CD0">
              <w:t>• Use materials with known biocompatibility (e.g., medical-grade silicone for straps).</w:t>
            </w:r>
            <w:r w:rsidR="00393998">
              <w:t xml:space="preserve"> </w:t>
            </w:r>
            <w:r w:rsidRPr="00481CD0">
              <w:t>• Conduct formal biocompatibility testing per ISO 10993.</w:t>
            </w:r>
          </w:p>
        </w:tc>
      </w:tr>
      <w:tr w:rsidR="00481CD0" w:rsidRPr="00481CD0" w14:paraId="7C7D9662" w14:textId="77777777">
        <w:trPr>
          <w:trHeight w:val="315"/>
        </w:trPr>
        <w:tc>
          <w:tcPr>
            <w:tcW w:w="0" w:type="auto"/>
            <w:tcBorders>
              <w:top w:val="single" w:sz="6" w:space="0" w:color="CCCCCC"/>
              <w:left w:val="single" w:sz="6" w:space="0" w:color="284E3F"/>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7B54278B" w14:textId="77777777" w:rsidR="00481CD0" w:rsidRPr="00481CD0" w:rsidRDefault="00481CD0" w:rsidP="00481CD0">
            <w:r w:rsidRPr="00481CD0">
              <w:t>A-003</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667E0AF0" w14:textId="77777777" w:rsidR="00481CD0" w:rsidRPr="00481CD0" w:rsidRDefault="00481CD0" w:rsidP="00481CD0">
            <w:r w:rsidRPr="00481CD0">
              <w:t>Signal Degradation due to Motion Artifacts</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0C767461" w14:textId="77777777" w:rsidR="00481CD0" w:rsidRPr="00481CD0" w:rsidRDefault="00481CD0" w:rsidP="00481CD0">
            <w:r w:rsidRPr="00481CD0">
              <w:t>• Leads to inaccurate data, causing harms listed in B-001.</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375B62E3" w14:textId="77777777" w:rsidR="00481CD0" w:rsidRPr="00481CD0" w:rsidRDefault="00481CD0" w:rsidP="00481CD0">
            <w:r w:rsidRPr="00481CD0">
              <w:t>Your initial research noted this risk. The new source confirms this is an "open problem</w:t>
            </w:r>
            <w:proofErr w:type="gramStart"/>
            <w:r w:rsidRPr="00481CD0">
              <w:t>" ,</w:t>
            </w:r>
            <w:proofErr w:type="gramEnd"/>
            <w:r w:rsidRPr="00481CD0">
              <w:t xml:space="preserve"> noting that PPG/HRV accuracy can drop to 60-85% under motion.</w:t>
            </w:r>
          </w:p>
        </w:tc>
        <w:tc>
          <w:tcPr>
            <w:tcW w:w="0" w:type="auto"/>
            <w:tcBorders>
              <w:top w:val="single" w:sz="6" w:space="0" w:color="CCCCCC"/>
              <w:left w:val="single" w:sz="6" w:space="0" w:color="CCCCCC"/>
              <w:bottom w:val="single" w:sz="6" w:space="0" w:color="284E3F"/>
              <w:right w:val="single" w:sz="6" w:space="0" w:color="284E3F"/>
            </w:tcBorders>
            <w:shd w:val="clear" w:color="auto" w:fill="FFFFFF"/>
            <w:tcMar>
              <w:top w:w="30" w:type="dxa"/>
              <w:left w:w="120" w:type="dxa"/>
              <w:bottom w:w="30" w:type="dxa"/>
              <w:right w:w="120" w:type="dxa"/>
            </w:tcMar>
            <w:vAlign w:val="center"/>
            <w:hideMark/>
          </w:tcPr>
          <w:p w14:paraId="47ED7A67" w14:textId="5344B48B" w:rsidR="00481CD0" w:rsidRPr="00481CD0" w:rsidRDefault="00481CD0" w:rsidP="00481CD0">
            <w:r w:rsidRPr="00481CD0">
              <w:t>• Add an accelerometer to the device to detect motion.</w:t>
            </w:r>
            <w:r w:rsidR="00393998">
              <w:t xml:space="preserve"> </w:t>
            </w:r>
            <w:r w:rsidRPr="00481CD0">
              <w:t>• Implement firmware algorithms to identify and filter out data segments corrupted by motion.</w:t>
            </w:r>
            <w:r w:rsidR="00393998">
              <w:t xml:space="preserve"> </w:t>
            </w:r>
            <w:r w:rsidRPr="00481CD0">
              <w:t>• Provide user guidance on optimal device placement for stability.</w:t>
            </w:r>
          </w:p>
        </w:tc>
      </w:tr>
    </w:tbl>
    <w:p w14:paraId="7B9ACFD9" w14:textId="77777777" w:rsidR="00894BFB" w:rsidRDefault="00894BFB"/>
    <w:p w14:paraId="6135DB56" w14:textId="557FB7AF" w:rsidR="00481CD0" w:rsidRDefault="00481CD0">
      <w:r>
        <w:lastRenderedPageBreak/>
        <w:t>B. Data &amp; Algorithm Hazards</w:t>
      </w:r>
    </w:p>
    <w:tbl>
      <w:tblPr>
        <w:tblW w:w="0" w:type="dxa"/>
        <w:tblCellMar>
          <w:left w:w="0" w:type="dxa"/>
          <w:right w:w="0" w:type="dxa"/>
        </w:tblCellMar>
        <w:tblLook w:val="04A0" w:firstRow="1" w:lastRow="0" w:firstColumn="1" w:lastColumn="0" w:noHBand="0" w:noVBand="1"/>
      </w:tblPr>
      <w:tblGrid>
        <w:gridCol w:w="582"/>
        <w:gridCol w:w="1838"/>
        <w:gridCol w:w="2406"/>
        <w:gridCol w:w="1805"/>
        <w:gridCol w:w="2166"/>
        <w:gridCol w:w="1653"/>
      </w:tblGrid>
      <w:tr w:rsidR="00BE7133" w:rsidRPr="00BE7133" w14:paraId="065CD188" w14:textId="77777777">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491839FE" w14:textId="77777777" w:rsidR="00BE7133" w:rsidRPr="00BE7133" w:rsidRDefault="00BE7133" w:rsidP="00BE7133">
            <w:pPr>
              <w:spacing w:after="0" w:line="240" w:lineRule="auto"/>
              <w:rPr>
                <w:rFonts w:ascii="Roboto" w:eastAsia="Times New Roman" w:hAnsi="Roboto" w:cs="Arial"/>
                <w:color w:val="FFFFFF"/>
                <w:kern w:val="0"/>
                <w:sz w:val="20"/>
                <w:szCs w:val="20"/>
                <w:lang w:eastAsia="en-IN"/>
                <w14:ligatures w14:val="none"/>
              </w:rPr>
            </w:pPr>
            <w:r w:rsidRPr="00BE7133">
              <w:rPr>
                <w:rFonts w:ascii="Roboto" w:eastAsia="Times New Roman" w:hAnsi="Roboto" w:cs="Arial"/>
                <w:color w:val="FFFFFF"/>
                <w:kern w:val="0"/>
                <w:sz w:val="20"/>
                <w:szCs w:val="20"/>
                <w:lang w:eastAsia="en-IN"/>
                <w14:ligatures w14:val="none"/>
              </w:rPr>
              <w:t>ID</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4175A5C8" w14:textId="77777777" w:rsidR="00BE7133" w:rsidRPr="00BE7133" w:rsidRDefault="00BE7133" w:rsidP="00BE7133">
            <w:pPr>
              <w:spacing w:after="0" w:line="240" w:lineRule="auto"/>
              <w:rPr>
                <w:rFonts w:ascii="Roboto" w:eastAsia="Times New Roman" w:hAnsi="Roboto" w:cs="Arial"/>
                <w:color w:val="FFFFFF"/>
                <w:kern w:val="0"/>
                <w:sz w:val="20"/>
                <w:szCs w:val="20"/>
                <w:lang w:eastAsia="en-IN"/>
                <w14:ligatures w14:val="none"/>
              </w:rPr>
            </w:pPr>
            <w:r w:rsidRPr="00BE7133">
              <w:rPr>
                <w:rFonts w:ascii="Roboto" w:eastAsia="Times New Roman" w:hAnsi="Roboto" w:cs="Arial"/>
                <w:color w:val="FFFFFF"/>
                <w:kern w:val="0"/>
                <w:sz w:val="20"/>
                <w:szCs w:val="20"/>
                <w:lang w:eastAsia="en-IN"/>
                <w14:ligatures w14:val="none"/>
              </w:rPr>
              <w:t>Hazard</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5965C1B2" w14:textId="77777777" w:rsidR="00BE7133" w:rsidRPr="00BE7133" w:rsidRDefault="00BE7133" w:rsidP="00BE7133">
            <w:pPr>
              <w:spacing w:after="0" w:line="240" w:lineRule="auto"/>
              <w:rPr>
                <w:rFonts w:ascii="Roboto" w:eastAsia="Times New Roman" w:hAnsi="Roboto" w:cs="Arial"/>
                <w:color w:val="FFFFFF"/>
                <w:kern w:val="0"/>
                <w:sz w:val="20"/>
                <w:szCs w:val="20"/>
                <w:lang w:eastAsia="en-IN"/>
                <w14:ligatures w14:val="none"/>
              </w:rPr>
            </w:pPr>
            <w:r w:rsidRPr="00BE7133">
              <w:rPr>
                <w:rFonts w:ascii="Roboto" w:eastAsia="Times New Roman" w:hAnsi="Roboto" w:cs="Arial"/>
                <w:color w:val="FFFFFF"/>
                <w:kern w:val="0"/>
                <w:sz w:val="20"/>
                <w:szCs w:val="20"/>
                <w:lang w:eastAsia="en-IN"/>
                <w14:ligatures w14:val="none"/>
              </w:rPr>
              <w:t>Potential Harm(s) to User</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2FC4B3EA" w14:textId="77777777" w:rsidR="00BE7133" w:rsidRPr="00BE7133" w:rsidRDefault="00BE7133" w:rsidP="00BE7133">
            <w:pPr>
              <w:spacing w:after="0" w:line="240" w:lineRule="auto"/>
              <w:rPr>
                <w:rFonts w:ascii="Roboto" w:eastAsia="Times New Roman" w:hAnsi="Roboto" w:cs="Arial"/>
                <w:color w:val="FFFFFF"/>
                <w:kern w:val="0"/>
                <w:sz w:val="20"/>
                <w:szCs w:val="20"/>
                <w:lang w:eastAsia="en-IN"/>
                <w14:ligatures w14:val="none"/>
              </w:rPr>
            </w:pPr>
            <w:r w:rsidRPr="00BE7133">
              <w:rPr>
                <w:rFonts w:ascii="Roboto" w:eastAsia="Times New Roman" w:hAnsi="Roboto" w:cs="Arial"/>
                <w:color w:val="FFFFFF"/>
                <w:kern w:val="0"/>
                <w:sz w:val="20"/>
                <w:szCs w:val="20"/>
                <w:lang w:eastAsia="en-IN"/>
                <w14:ligatures w14:val="none"/>
              </w:rPr>
              <w:t>Root Cause / Research Gap Link</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2836E137" w14:textId="77777777" w:rsidR="00BE7133" w:rsidRPr="00BE7133" w:rsidRDefault="00BE7133" w:rsidP="00BE7133">
            <w:pPr>
              <w:spacing w:after="0" w:line="240" w:lineRule="auto"/>
              <w:rPr>
                <w:rFonts w:ascii="Roboto" w:eastAsia="Times New Roman" w:hAnsi="Roboto" w:cs="Arial"/>
                <w:color w:val="FFFFFF"/>
                <w:kern w:val="0"/>
                <w:sz w:val="20"/>
                <w:szCs w:val="20"/>
                <w:lang w:eastAsia="en-IN"/>
                <w14:ligatures w14:val="none"/>
              </w:rPr>
            </w:pPr>
            <w:r w:rsidRPr="00BE7133">
              <w:rPr>
                <w:rFonts w:ascii="Roboto" w:eastAsia="Times New Roman" w:hAnsi="Roboto" w:cs="Arial"/>
                <w:color w:val="FFFFFF"/>
                <w:kern w:val="0"/>
                <w:sz w:val="20"/>
                <w:szCs w:val="20"/>
                <w:lang w:eastAsia="en-IN"/>
                <w14:ligatures w14:val="none"/>
              </w:rPr>
              <w:t>Initial Mitigation Ideas</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5C6AC036" w14:textId="77777777" w:rsidR="00BE7133" w:rsidRPr="00BE7133" w:rsidRDefault="00BE7133" w:rsidP="00BE7133">
            <w:pPr>
              <w:spacing w:after="0" w:line="240" w:lineRule="auto"/>
              <w:rPr>
                <w:rFonts w:ascii="Roboto" w:eastAsia="Times New Roman" w:hAnsi="Roboto" w:cs="Arial"/>
                <w:color w:val="FFFFFF"/>
                <w:kern w:val="0"/>
                <w:sz w:val="20"/>
                <w:szCs w:val="20"/>
                <w:lang w:eastAsia="en-IN"/>
                <w14:ligatures w14:val="none"/>
              </w:rPr>
            </w:pPr>
            <w:r w:rsidRPr="00BE7133">
              <w:rPr>
                <w:rFonts w:ascii="Roboto" w:eastAsia="Times New Roman" w:hAnsi="Roboto" w:cs="Arial"/>
                <w:color w:val="FFFFFF"/>
                <w:kern w:val="0"/>
                <w:sz w:val="20"/>
                <w:szCs w:val="20"/>
                <w:lang w:eastAsia="en-IN"/>
                <w14:ligatures w14:val="none"/>
              </w:rPr>
              <w:t>Column 1</w:t>
            </w:r>
          </w:p>
        </w:tc>
      </w:tr>
      <w:tr w:rsidR="00BE7133" w:rsidRPr="00BE7133" w14:paraId="7002F217" w14:textId="77777777">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1DEEFD3" w14:textId="77777777" w:rsidR="00BE7133" w:rsidRPr="00BE7133" w:rsidRDefault="00BE7133" w:rsidP="00BE7133">
            <w:pPr>
              <w:spacing w:after="0" w:line="240" w:lineRule="auto"/>
              <w:rPr>
                <w:rFonts w:ascii="Roboto" w:eastAsia="Times New Roman" w:hAnsi="Roboto" w:cs="Arial"/>
                <w:color w:val="434343"/>
                <w:kern w:val="0"/>
                <w:sz w:val="20"/>
                <w:szCs w:val="20"/>
                <w:lang w:eastAsia="en-IN"/>
                <w14:ligatures w14:val="none"/>
              </w:rPr>
            </w:pPr>
            <w:r w:rsidRPr="00BE7133">
              <w:rPr>
                <w:rFonts w:ascii="Roboto" w:eastAsia="Times New Roman" w:hAnsi="Roboto" w:cs="Arial"/>
                <w:color w:val="434343"/>
                <w:kern w:val="0"/>
                <w:sz w:val="20"/>
                <w:szCs w:val="20"/>
                <w:lang w:eastAsia="en-IN"/>
                <w14:ligatures w14:val="none"/>
              </w:rPr>
              <w:t>B-001</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0A34BF1" w14:textId="77777777" w:rsidR="00BE7133" w:rsidRPr="00BE7133" w:rsidRDefault="00BE7133" w:rsidP="00BE7133">
            <w:pPr>
              <w:spacing w:after="0" w:line="240" w:lineRule="auto"/>
              <w:rPr>
                <w:rFonts w:ascii="Roboto" w:eastAsia="Times New Roman" w:hAnsi="Roboto" w:cs="Arial"/>
                <w:color w:val="434343"/>
                <w:kern w:val="0"/>
                <w:sz w:val="20"/>
                <w:szCs w:val="20"/>
                <w:lang w:eastAsia="en-IN"/>
                <w14:ligatures w14:val="none"/>
              </w:rPr>
            </w:pPr>
            <w:r w:rsidRPr="00BE7133">
              <w:rPr>
                <w:rFonts w:ascii="Roboto" w:eastAsia="Times New Roman" w:hAnsi="Roboto" w:cs="Arial"/>
                <w:color w:val="434343"/>
                <w:kern w:val="0"/>
                <w:sz w:val="20"/>
                <w:szCs w:val="20"/>
                <w:lang w:eastAsia="en-IN"/>
                <w14:ligatures w14:val="none"/>
              </w:rPr>
              <w:t>Inaccurate Physiological State Assessment</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3A531AC" w14:textId="5E71E2B8" w:rsidR="00BE7133" w:rsidRPr="00BE7133" w:rsidRDefault="00BE7133" w:rsidP="00BE7133">
            <w:pPr>
              <w:spacing w:after="0" w:line="240" w:lineRule="auto"/>
              <w:rPr>
                <w:rFonts w:ascii="Roboto" w:eastAsia="Times New Roman" w:hAnsi="Roboto" w:cs="Arial"/>
                <w:color w:val="434343"/>
                <w:kern w:val="0"/>
                <w:sz w:val="20"/>
                <w:szCs w:val="20"/>
                <w:lang w:eastAsia="en-IN"/>
                <w14:ligatures w14:val="none"/>
              </w:rPr>
            </w:pPr>
            <w:r w:rsidRPr="00BE7133">
              <w:rPr>
                <w:rFonts w:ascii="Roboto" w:eastAsia="Times New Roman" w:hAnsi="Roboto" w:cs="Arial"/>
                <w:color w:val="434343"/>
                <w:kern w:val="0"/>
                <w:sz w:val="20"/>
                <w:szCs w:val="20"/>
                <w:lang w:eastAsia="en-IN"/>
                <w14:ligatures w14:val="none"/>
              </w:rPr>
              <w:t>• False Reassurance: User is dehydrated/fatigued but gets an "Optimal" reading.</w:t>
            </w:r>
            <w:r w:rsidR="00393998">
              <w:rPr>
                <w:rFonts w:ascii="Roboto" w:eastAsia="Times New Roman" w:hAnsi="Roboto" w:cs="Arial"/>
                <w:color w:val="434343"/>
                <w:kern w:val="0"/>
                <w:sz w:val="20"/>
                <w:szCs w:val="20"/>
                <w:lang w:eastAsia="en-IN"/>
                <w14:ligatures w14:val="none"/>
              </w:rPr>
              <w:t xml:space="preserve"> </w:t>
            </w:r>
            <w:r w:rsidRPr="00BE7133">
              <w:rPr>
                <w:rFonts w:ascii="Roboto" w:eastAsia="Times New Roman" w:hAnsi="Roboto" w:cs="Arial"/>
                <w:color w:val="434343"/>
                <w:kern w:val="0"/>
                <w:sz w:val="20"/>
                <w:szCs w:val="20"/>
                <w:lang w:eastAsia="en-IN"/>
                <w14:ligatures w14:val="none"/>
              </w:rPr>
              <w:t>• Unnecessary Anxiety: User is healthy but receives a false fatigue alert.</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36F5427" w14:textId="77777777" w:rsidR="00BE7133" w:rsidRPr="00BE7133" w:rsidRDefault="00BE7133" w:rsidP="00BE7133">
            <w:pPr>
              <w:spacing w:after="0" w:line="240" w:lineRule="auto"/>
              <w:rPr>
                <w:rFonts w:ascii="Roboto" w:eastAsia="Times New Roman" w:hAnsi="Roboto" w:cs="Arial"/>
                <w:color w:val="434343"/>
                <w:kern w:val="0"/>
                <w:sz w:val="20"/>
                <w:szCs w:val="20"/>
                <w:lang w:eastAsia="en-IN"/>
                <w14:ligatures w14:val="none"/>
              </w:rPr>
            </w:pPr>
            <w:r w:rsidRPr="00BE7133">
              <w:rPr>
                <w:rFonts w:ascii="Roboto" w:eastAsia="Times New Roman" w:hAnsi="Roboto" w:cs="Arial"/>
                <w:color w:val="434343"/>
                <w:kern w:val="0"/>
                <w:sz w:val="20"/>
                <w:szCs w:val="20"/>
                <w:lang w:eastAsia="en-IN"/>
                <w14:ligatures w14:val="none"/>
              </w:rPr>
              <w:t>The system's effectiveness hinges on the algorithm's accuracy. One study noted that even validated HRV methods for fatigue have an accuracy ceiling around 85%, implying a baseline error rate.</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0FC0647" w14:textId="2B10103A" w:rsidR="00BE7133" w:rsidRPr="00BE7133" w:rsidRDefault="00BE7133" w:rsidP="00BE7133">
            <w:pPr>
              <w:spacing w:after="0" w:line="240" w:lineRule="auto"/>
              <w:rPr>
                <w:rFonts w:ascii="Roboto" w:eastAsia="Times New Roman" w:hAnsi="Roboto" w:cs="Arial"/>
                <w:color w:val="434343"/>
                <w:kern w:val="0"/>
                <w:sz w:val="20"/>
                <w:szCs w:val="20"/>
                <w:lang w:eastAsia="en-IN"/>
                <w14:ligatures w14:val="none"/>
              </w:rPr>
            </w:pPr>
            <w:r w:rsidRPr="00BE7133">
              <w:rPr>
                <w:rFonts w:ascii="Roboto" w:eastAsia="Times New Roman" w:hAnsi="Roboto" w:cs="Arial"/>
                <w:color w:val="434343"/>
                <w:kern w:val="0"/>
                <w:sz w:val="20"/>
                <w:szCs w:val="20"/>
                <w:lang w:eastAsia="en-IN"/>
                <w14:ligatures w14:val="none"/>
              </w:rPr>
              <w:t>• Validate the final algorithm against gold-standard measures in a formal clinical study.</w:t>
            </w:r>
            <w:r w:rsidR="00393998">
              <w:rPr>
                <w:rFonts w:ascii="Roboto" w:eastAsia="Times New Roman" w:hAnsi="Roboto" w:cs="Arial"/>
                <w:color w:val="434343"/>
                <w:kern w:val="0"/>
                <w:sz w:val="20"/>
                <w:szCs w:val="20"/>
                <w:lang w:eastAsia="en-IN"/>
                <w14:ligatures w14:val="none"/>
              </w:rPr>
              <w:t xml:space="preserve"> </w:t>
            </w:r>
            <w:r w:rsidRPr="00BE7133">
              <w:rPr>
                <w:rFonts w:ascii="Roboto" w:eastAsia="Times New Roman" w:hAnsi="Roboto" w:cs="Arial"/>
                <w:color w:val="434343"/>
                <w:kern w:val="0"/>
                <w:sz w:val="20"/>
                <w:szCs w:val="20"/>
                <w:lang w:eastAsia="en-IN"/>
                <w14:ligatures w14:val="none"/>
              </w:rPr>
              <w:t>• Implement on-device signal quality checks.</w:t>
            </w:r>
            <w:r w:rsidR="00393998">
              <w:rPr>
                <w:rFonts w:ascii="Roboto" w:eastAsia="Times New Roman" w:hAnsi="Roboto" w:cs="Arial"/>
                <w:color w:val="434343"/>
                <w:kern w:val="0"/>
                <w:sz w:val="20"/>
                <w:szCs w:val="20"/>
                <w:lang w:eastAsia="en-IN"/>
                <w14:ligatures w14:val="none"/>
              </w:rPr>
              <w:t xml:space="preserve"> </w:t>
            </w:r>
            <w:r w:rsidRPr="00BE7133">
              <w:rPr>
                <w:rFonts w:ascii="Roboto" w:eastAsia="Times New Roman" w:hAnsi="Roboto" w:cs="Arial"/>
                <w:color w:val="434343"/>
                <w:kern w:val="0"/>
                <w:sz w:val="20"/>
                <w:szCs w:val="20"/>
                <w:lang w:eastAsia="en-IN"/>
                <w14:ligatures w14:val="none"/>
              </w:rPr>
              <w:t>• Clearly communicate in the UI and manual that the device is for wellness tracking, not medical diagnosis.</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F89AEC7" w14:textId="77777777" w:rsidR="00BE7133" w:rsidRPr="00BE7133" w:rsidRDefault="00BE7133" w:rsidP="00BE7133">
            <w:pPr>
              <w:spacing w:after="0" w:line="240" w:lineRule="auto"/>
              <w:rPr>
                <w:rFonts w:ascii="Roboto" w:eastAsia="Times New Roman" w:hAnsi="Roboto" w:cs="Arial"/>
                <w:color w:val="434343"/>
                <w:kern w:val="0"/>
                <w:sz w:val="20"/>
                <w:szCs w:val="20"/>
                <w:lang w:eastAsia="en-IN"/>
                <w14:ligatures w14:val="none"/>
              </w:rPr>
            </w:pPr>
          </w:p>
        </w:tc>
      </w:tr>
      <w:tr w:rsidR="00BE7133" w:rsidRPr="00BE7133" w14:paraId="1BACC59E" w14:textId="77777777">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C0E487A" w14:textId="77777777" w:rsidR="00BE7133" w:rsidRPr="00BE7133" w:rsidRDefault="00BE7133" w:rsidP="00BE7133">
            <w:pPr>
              <w:spacing w:after="0" w:line="240" w:lineRule="auto"/>
              <w:rPr>
                <w:rFonts w:ascii="Roboto" w:eastAsia="Times New Roman" w:hAnsi="Roboto" w:cs="Arial"/>
                <w:color w:val="434343"/>
                <w:kern w:val="0"/>
                <w:sz w:val="20"/>
                <w:szCs w:val="20"/>
                <w:lang w:eastAsia="en-IN"/>
                <w14:ligatures w14:val="none"/>
              </w:rPr>
            </w:pPr>
            <w:r w:rsidRPr="00BE7133">
              <w:rPr>
                <w:rFonts w:ascii="Roboto" w:eastAsia="Times New Roman" w:hAnsi="Roboto" w:cs="Arial"/>
                <w:color w:val="434343"/>
                <w:kern w:val="0"/>
                <w:sz w:val="20"/>
                <w:szCs w:val="20"/>
                <w:lang w:eastAsia="en-IN"/>
                <w14:ligatures w14:val="none"/>
              </w:rPr>
              <w:t>B-002</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AFF4E5C" w14:textId="77777777" w:rsidR="00BE7133" w:rsidRPr="00BE7133" w:rsidRDefault="00BE7133" w:rsidP="00BE7133">
            <w:pPr>
              <w:spacing w:after="0" w:line="240" w:lineRule="auto"/>
              <w:rPr>
                <w:rFonts w:ascii="Roboto" w:eastAsia="Times New Roman" w:hAnsi="Roboto" w:cs="Arial"/>
                <w:color w:val="434343"/>
                <w:kern w:val="0"/>
                <w:sz w:val="20"/>
                <w:szCs w:val="20"/>
                <w:lang w:eastAsia="en-IN"/>
                <w14:ligatures w14:val="none"/>
              </w:rPr>
            </w:pPr>
            <w:r w:rsidRPr="00BE7133">
              <w:rPr>
                <w:rFonts w:ascii="Roboto" w:eastAsia="Times New Roman" w:hAnsi="Roboto" w:cs="Arial"/>
                <w:color w:val="434343"/>
                <w:kern w:val="0"/>
                <w:sz w:val="20"/>
                <w:szCs w:val="20"/>
                <w:lang w:eastAsia="en-IN"/>
                <w14:ligatures w14:val="none"/>
              </w:rPr>
              <w:t>Misinterpretation due to Physiological Variability</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F6DD152" w14:textId="77777777" w:rsidR="00BE7133" w:rsidRPr="00BE7133" w:rsidRDefault="00BE7133" w:rsidP="00BE7133">
            <w:pPr>
              <w:spacing w:after="0" w:line="240" w:lineRule="auto"/>
              <w:rPr>
                <w:rFonts w:ascii="Roboto" w:eastAsia="Times New Roman" w:hAnsi="Roboto" w:cs="Arial"/>
                <w:color w:val="434343"/>
                <w:kern w:val="0"/>
                <w:sz w:val="20"/>
                <w:szCs w:val="20"/>
                <w:lang w:eastAsia="en-IN"/>
                <w14:ligatures w14:val="none"/>
              </w:rPr>
            </w:pPr>
            <w:r w:rsidRPr="00BE7133">
              <w:rPr>
                <w:rFonts w:ascii="Roboto" w:eastAsia="Times New Roman" w:hAnsi="Roboto" w:cs="Arial"/>
                <w:color w:val="434343"/>
                <w:kern w:val="0"/>
                <w:sz w:val="20"/>
                <w:szCs w:val="20"/>
                <w:lang w:eastAsia="en-IN"/>
                <w14:ligatures w14:val="none"/>
              </w:rPr>
              <w:t>• Harms listed in B-001, but for a user whose personal baseline differs significantly from the population average.</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30435F2" w14:textId="77777777" w:rsidR="00BE7133" w:rsidRPr="00BE7133" w:rsidRDefault="00BE7133" w:rsidP="00BE7133">
            <w:pPr>
              <w:spacing w:after="0" w:line="240" w:lineRule="auto"/>
              <w:rPr>
                <w:rFonts w:ascii="Roboto" w:eastAsia="Times New Roman" w:hAnsi="Roboto" w:cs="Arial"/>
                <w:color w:val="434343"/>
                <w:kern w:val="0"/>
                <w:sz w:val="20"/>
                <w:szCs w:val="20"/>
                <w:lang w:eastAsia="en-IN"/>
                <w14:ligatures w14:val="none"/>
              </w:rPr>
            </w:pPr>
            <w:r w:rsidRPr="00BE7133">
              <w:rPr>
                <w:rFonts w:ascii="Roboto" w:eastAsia="Times New Roman" w:hAnsi="Roboto" w:cs="Arial"/>
                <w:color w:val="434343"/>
                <w:kern w:val="0"/>
                <w:sz w:val="20"/>
                <w:szCs w:val="20"/>
                <w:lang w:eastAsia="en-IN"/>
                <w14:ligatures w14:val="none"/>
              </w:rPr>
              <w:t>This is a key research gap. The new research confirms that "calibration for different individuals is challenging" for hydration sensors and that fatigue models "often generalize poorly across contexts".</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39641D5" w14:textId="3EEE79B3" w:rsidR="00BE7133" w:rsidRPr="00BE7133" w:rsidRDefault="00BE7133" w:rsidP="00BE7133">
            <w:pPr>
              <w:spacing w:after="0" w:line="240" w:lineRule="auto"/>
              <w:rPr>
                <w:rFonts w:ascii="Roboto" w:eastAsia="Times New Roman" w:hAnsi="Roboto" w:cs="Arial"/>
                <w:color w:val="434343"/>
                <w:kern w:val="0"/>
                <w:sz w:val="20"/>
                <w:szCs w:val="20"/>
                <w:lang w:eastAsia="en-IN"/>
                <w14:ligatures w14:val="none"/>
              </w:rPr>
            </w:pPr>
            <w:r w:rsidRPr="00BE7133">
              <w:rPr>
                <w:rFonts w:ascii="Roboto" w:eastAsia="Times New Roman" w:hAnsi="Roboto" w:cs="Arial"/>
                <w:color w:val="434343"/>
                <w:kern w:val="0"/>
                <w:sz w:val="20"/>
                <w:szCs w:val="20"/>
                <w:lang w:eastAsia="en-IN"/>
                <w14:ligatures w14:val="none"/>
              </w:rPr>
              <w:t>• Implement a mandatory multi-day "learning" period for new users to establish personal baselines.</w:t>
            </w:r>
            <w:r w:rsidR="00393998">
              <w:rPr>
                <w:rFonts w:ascii="Roboto" w:eastAsia="Times New Roman" w:hAnsi="Roboto" w:cs="Arial"/>
                <w:color w:val="434343"/>
                <w:kern w:val="0"/>
                <w:sz w:val="20"/>
                <w:szCs w:val="20"/>
                <w:lang w:eastAsia="en-IN"/>
                <w14:ligatures w14:val="none"/>
              </w:rPr>
              <w:t xml:space="preserve"> </w:t>
            </w:r>
            <w:r w:rsidRPr="00BE7133">
              <w:rPr>
                <w:rFonts w:ascii="Roboto" w:eastAsia="Times New Roman" w:hAnsi="Roboto" w:cs="Arial"/>
                <w:color w:val="434343"/>
                <w:kern w:val="0"/>
                <w:sz w:val="20"/>
                <w:szCs w:val="20"/>
                <w:lang w:eastAsia="en-IN"/>
                <w14:ligatures w14:val="none"/>
              </w:rPr>
              <w:t>• Develop a personalization algorithm that adapts alert thresholds over time based on user data and feedback.</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66855B4" w14:textId="77777777" w:rsidR="00BE7133" w:rsidRPr="00BE7133" w:rsidRDefault="00BE7133" w:rsidP="00BE7133">
            <w:pPr>
              <w:spacing w:after="0" w:line="240" w:lineRule="auto"/>
              <w:rPr>
                <w:rFonts w:ascii="Roboto" w:eastAsia="Times New Roman" w:hAnsi="Roboto" w:cs="Arial"/>
                <w:color w:val="434343"/>
                <w:kern w:val="0"/>
                <w:sz w:val="20"/>
                <w:szCs w:val="20"/>
                <w:lang w:eastAsia="en-IN"/>
                <w14:ligatures w14:val="none"/>
              </w:rPr>
            </w:pPr>
          </w:p>
        </w:tc>
      </w:tr>
      <w:tr w:rsidR="00BE7133" w:rsidRPr="00BE7133" w14:paraId="7C82A1B5" w14:textId="77777777">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E25EF2D" w14:textId="77777777" w:rsidR="00BE7133" w:rsidRPr="00BE7133" w:rsidRDefault="00BE7133" w:rsidP="00BE7133">
            <w:pPr>
              <w:spacing w:after="0" w:line="240" w:lineRule="auto"/>
              <w:rPr>
                <w:rFonts w:ascii="Roboto" w:eastAsia="Times New Roman" w:hAnsi="Roboto" w:cs="Arial"/>
                <w:color w:val="434343"/>
                <w:kern w:val="0"/>
                <w:sz w:val="20"/>
                <w:szCs w:val="20"/>
                <w:lang w:eastAsia="en-IN"/>
                <w14:ligatures w14:val="none"/>
              </w:rPr>
            </w:pPr>
            <w:r w:rsidRPr="00BE7133">
              <w:rPr>
                <w:rFonts w:ascii="Roboto" w:eastAsia="Times New Roman" w:hAnsi="Roboto" w:cs="Arial"/>
                <w:color w:val="434343"/>
                <w:kern w:val="0"/>
                <w:sz w:val="20"/>
                <w:szCs w:val="20"/>
                <w:lang w:eastAsia="en-IN"/>
                <w14:ligatures w14:val="none"/>
              </w:rPr>
              <w:t>B-003</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05574B4" w14:textId="77777777" w:rsidR="00BE7133" w:rsidRPr="00BE7133" w:rsidRDefault="00BE7133" w:rsidP="00BE7133">
            <w:pPr>
              <w:spacing w:after="0" w:line="240" w:lineRule="auto"/>
              <w:rPr>
                <w:rFonts w:ascii="Roboto" w:eastAsia="Times New Roman" w:hAnsi="Roboto" w:cs="Arial"/>
                <w:color w:val="434343"/>
                <w:kern w:val="0"/>
                <w:sz w:val="20"/>
                <w:szCs w:val="20"/>
                <w:lang w:eastAsia="en-IN"/>
                <w14:ligatures w14:val="none"/>
              </w:rPr>
            </w:pPr>
            <w:r w:rsidRPr="00BE7133">
              <w:rPr>
                <w:rFonts w:ascii="Roboto" w:eastAsia="Times New Roman" w:hAnsi="Roboto" w:cs="Arial"/>
                <w:color w:val="434343"/>
                <w:kern w:val="0"/>
                <w:sz w:val="20"/>
                <w:szCs w:val="20"/>
                <w:lang w:eastAsia="en-IN"/>
                <w14:ligatures w14:val="none"/>
              </w:rPr>
              <w:t>Failure to Detect Chronic Conditions (Normalization Risk)</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96AF1B0" w14:textId="77777777" w:rsidR="00BE7133" w:rsidRPr="00BE7133" w:rsidRDefault="00BE7133" w:rsidP="00BE7133">
            <w:pPr>
              <w:spacing w:after="0" w:line="240" w:lineRule="auto"/>
              <w:rPr>
                <w:rFonts w:ascii="Roboto" w:eastAsia="Times New Roman" w:hAnsi="Roboto" w:cs="Arial"/>
                <w:color w:val="434343"/>
                <w:kern w:val="0"/>
                <w:sz w:val="20"/>
                <w:szCs w:val="20"/>
                <w:lang w:eastAsia="en-IN"/>
                <w14:ligatures w14:val="none"/>
              </w:rPr>
            </w:pPr>
            <w:r w:rsidRPr="00BE7133">
              <w:rPr>
                <w:rFonts w:ascii="Roboto" w:eastAsia="Times New Roman" w:hAnsi="Roboto" w:cs="Arial"/>
                <w:color w:val="434343"/>
                <w:kern w:val="0"/>
                <w:sz w:val="20"/>
                <w:szCs w:val="20"/>
                <w:lang w:eastAsia="en-IN"/>
                <w14:ligatures w14:val="none"/>
              </w:rPr>
              <w:t>• A chronically dehydrated user receives no alerts because the system has normalized their "dry" state as a baseline, masking an underlying issue.</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6C6ADAC" w14:textId="77777777" w:rsidR="00BE7133" w:rsidRPr="00BE7133" w:rsidRDefault="00BE7133" w:rsidP="00BE7133">
            <w:pPr>
              <w:spacing w:after="0" w:line="240" w:lineRule="auto"/>
              <w:rPr>
                <w:rFonts w:ascii="Roboto" w:eastAsia="Times New Roman" w:hAnsi="Roboto" w:cs="Arial"/>
                <w:color w:val="434343"/>
                <w:kern w:val="0"/>
                <w:sz w:val="20"/>
                <w:szCs w:val="20"/>
                <w:lang w:eastAsia="en-IN"/>
                <w14:ligatures w14:val="none"/>
              </w:rPr>
            </w:pPr>
            <w:r w:rsidRPr="00BE7133">
              <w:rPr>
                <w:rFonts w:ascii="Roboto" w:eastAsia="Times New Roman" w:hAnsi="Roboto" w:cs="Arial"/>
                <w:color w:val="434343"/>
                <w:kern w:val="0"/>
                <w:sz w:val="20"/>
                <w:szCs w:val="20"/>
                <w:lang w:eastAsia="en-IN"/>
                <w14:ligatures w14:val="none"/>
              </w:rPr>
              <w:t xml:space="preserve">This risk is heightened because </w:t>
            </w:r>
            <w:proofErr w:type="spellStart"/>
            <w:r w:rsidRPr="00BE7133">
              <w:rPr>
                <w:rFonts w:ascii="Roboto" w:eastAsia="Times New Roman" w:hAnsi="Roboto" w:cs="Arial"/>
                <w:color w:val="434343"/>
                <w:kern w:val="0"/>
                <w:sz w:val="20"/>
                <w:szCs w:val="20"/>
                <w:lang w:eastAsia="en-IN"/>
                <w14:ligatures w14:val="none"/>
              </w:rPr>
              <w:t>HydroSync</w:t>
            </w:r>
            <w:proofErr w:type="spellEnd"/>
            <w:r w:rsidRPr="00BE7133">
              <w:rPr>
                <w:rFonts w:ascii="Roboto" w:eastAsia="Times New Roman" w:hAnsi="Roboto" w:cs="Arial"/>
                <w:color w:val="434343"/>
                <w:kern w:val="0"/>
                <w:sz w:val="20"/>
                <w:szCs w:val="20"/>
                <w:lang w:eastAsia="en-IN"/>
                <w14:ligatures w14:val="none"/>
              </w:rPr>
              <w:t xml:space="preserve"> uses indirect proxies (GSR/Temp). The new research highlights that most validated sensors use direct sweat analysis, making </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F019D49" w14:textId="77777777" w:rsidR="00BE7133" w:rsidRPr="00BE7133" w:rsidRDefault="00BE7133" w:rsidP="00BE7133">
            <w:pPr>
              <w:spacing w:after="0" w:line="240" w:lineRule="auto"/>
              <w:rPr>
                <w:rFonts w:ascii="Roboto" w:eastAsia="Times New Roman" w:hAnsi="Roboto" w:cs="Arial"/>
                <w:color w:val="434343"/>
                <w:kern w:val="0"/>
                <w:sz w:val="20"/>
                <w:szCs w:val="20"/>
                <w:lang w:eastAsia="en-IN"/>
                <w14:ligatures w14:val="none"/>
              </w:rPr>
            </w:pPr>
            <w:proofErr w:type="spellStart"/>
            <w:r w:rsidRPr="00BE7133">
              <w:rPr>
                <w:rFonts w:ascii="Roboto" w:eastAsia="Times New Roman" w:hAnsi="Roboto" w:cs="Arial"/>
                <w:color w:val="434343"/>
                <w:kern w:val="0"/>
                <w:sz w:val="20"/>
                <w:szCs w:val="20"/>
                <w:lang w:eastAsia="en-IN"/>
                <w14:ligatures w14:val="none"/>
              </w:rPr>
              <w:t>HydroSync's</w:t>
            </w:r>
            <w:proofErr w:type="spellEnd"/>
            <w:r w:rsidRPr="00BE7133">
              <w:rPr>
                <w:rFonts w:ascii="Roboto" w:eastAsia="Times New Roman" w:hAnsi="Roboto" w:cs="Arial"/>
                <w:color w:val="434343"/>
                <w:kern w:val="0"/>
                <w:sz w:val="20"/>
                <w:szCs w:val="20"/>
                <w:lang w:eastAsia="en-IN"/>
                <w14:ligatures w14:val="none"/>
              </w:rPr>
              <w:t xml:space="preserve"> approach more experimental.</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BFBF8C0" w14:textId="04193AF3" w:rsidR="00BE7133" w:rsidRPr="00BE7133" w:rsidRDefault="00BE7133" w:rsidP="00BE7133">
            <w:pPr>
              <w:spacing w:after="0" w:line="240" w:lineRule="auto"/>
              <w:rPr>
                <w:rFonts w:ascii="Roboto" w:eastAsia="Times New Roman" w:hAnsi="Roboto" w:cs="Arial"/>
                <w:color w:val="434343"/>
                <w:kern w:val="0"/>
                <w:sz w:val="20"/>
                <w:szCs w:val="20"/>
                <w:lang w:eastAsia="en-IN"/>
                <w14:ligatures w14:val="none"/>
              </w:rPr>
            </w:pPr>
            <w:r w:rsidRPr="00BE7133">
              <w:rPr>
                <w:rFonts w:ascii="Roboto" w:eastAsia="Times New Roman" w:hAnsi="Roboto" w:cs="Arial"/>
                <w:color w:val="434343"/>
                <w:kern w:val="0"/>
                <w:sz w:val="20"/>
                <w:szCs w:val="20"/>
                <w:lang w:eastAsia="en-IN"/>
                <w14:ligatures w14:val="none"/>
              </w:rPr>
              <w:t>• The algorithm must be designed to detect and flag abnormally stable (but potentially low) baselines.</w:t>
            </w:r>
            <w:r w:rsidR="00393998">
              <w:rPr>
                <w:rFonts w:ascii="Roboto" w:eastAsia="Times New Roman" w:hAnsi="Roboto" w:cs="Arial"/>
                <w:color w:val="434343"/>
                <w:kern w:val="0"/>
                <w:sz w:val="20"/>
                <w:szCs w:val="20"/>
                <w:lang w:eastAsia="en-IN"/>
                <w14:ligatures w14:val="none"/>
              </w:rPr>
              <w:t xml:space="preserve"> </w:t>
            </w:r>
            <w:r w:rsidRPr="00BE7133">
              <w:rPr>
                <w:rFonts w:ascii="Roboto" w:eastAsia="Times New Roman" w:hAnsi="Roboto" w:cs="Arial"/>
                <w:color w:val="434343"/>
                <w:kern w:val="0"/>
                <w:sz w:val="20"/>
                <w:szCs w:val="20"/>
                <w:lang w:eastAsia="en-IN"/>
                <w14:ligatures w14:val="none"/>
              </w:rPr>
              <w:t>• The UI must clearly state it tracks changes and trends, not absolute medical values.</w:t>
            </w:r>
            <w:r w:rsidR="00393998">
              <w:rPr>
                <w:rFonts w:ascii="Roboto" w:eastAsia="Times New Roman" w:hAnsi="Roboto" w:cs="Arial"/>
                <w:color w:val="434343"/>
                <w:kern w:val="0"/>
                <w:sz w:val="20"/>
                <w:szCs w:val="20"/>
                <w:lang w:eastAsia="en-IN"/>
                <w14:ligatures w14:val="none"/>
              </w:rPr>
              <w:t xml:space="preserve"> </w:t>
            </w:r>
            <w:r w:rsidRPr="00BE7133">
              <w:rPr>
                <w:rFonts w:ascii="Roboto" w:eastAsia="Times New Roman" w:hAnsi="Roboto" w:cs="Arial"/>
                <w:color w:val="434343"/>
                <w:kern w:val="0"/>
                <w:sz w:val="20"/>
                <w:szCs w:val="20"/>
                <w:lang w:eastAsia="en-IN"/>
                <w14:ligatures w14:val="none"/>
              </w:rPr>
              <w:t>• The user manual must explicitly warn of this limitation.</w:t>
            </w:r>
          </w:p>
        </w:tc>
      </w:tr>
      <w:tr w:rsidR="00BE7133" w:rsidRPr="00BE7133" w14:paraId="54BC1E0F" w14:textId="77777777">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A82934B" w14:textId="77777777" w:rsidR="00BE7133" w:rsidRPr="00BE7133" w:rsidRDefault="00BE7133" w:rsidP="00BE7133">
            <w:pPr>
              <w:spacing w:after="0" w:line="240" w:lineRule="auto"/>
              <w:rPr>
                <w:rFonts w:ascii="Roboto" w:eastAsia="Times New Roman" w:hAnsi="Roboto" w:cs="Arial"/>
                <w:color w:val="434343"/>
                <w:kern w:val="0"/>
                <w:sz w:val="20"/>
                <w:szCs w:val="20"/>
                <w:lang w:eastAsia="en-IN"/>
                <w14:ligatures w14:val="none"/>
              </w:rPr>
            </w:pPr>
            <w:r w:rsidRPr="00BE7133">
              <w:rPr>
                <w:rFonts w:ascii="Roboto" w:eastAsia="Times New Roman" w:hAnsi="Roboto" w:cs="Arial"/>
                <w:color w:val="434343"/>
                <w:kern w:val="0"/>
                <w:sz w:val="20"/>
                <w:szCs w:val="20"/>
                <w:lang w:eastAsia="en-IN"/>
                <w14:ligatures w14:val="none"/>
              </w:rPr>
              <w:t>B-004</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E596582" w14:textId="77777777" w:rsidR="00BE7133" w:rsidRPr="00BE7133" w:rsidRDefault="00BE7133" w:rsidP="00BE7133">
            <w:pPr>
              <w:spacing w:after="0" w:line="240" w:lineRule="auto"/>
              <w:rPr>
                <w:rFonts w:ascii="Roboto" w:eastAsia="Times New Roman" w:hAnsi="Roboto" w:cs="Arial"/>
                <w:color w:val="434343"/>
                <w:kern w:val="0"/>
                <w:sz w:val="20"/>
                <w:szCs w:val="20"/>
                <w:lang w:eastAsia="en-IN"/>
                <w14:ligatures w14:val="none"/>
              </w:rPr>
            </w:pPr>
            <w:r w:rsidRPr="00BE7133">
              <w:rPr>
                <w:rFonts w:ascii="Roboto" w:eastAsia="Times New Roman" w:hAnsi="Roboto" w:cs="Arial"/>
                <w:color w:val="434343"/>
                <w:kern w:val="0"/>
                <w:sz w:val="20"/>
                <w:szCs w:val="20"/>
                <w:lang w:eastAsia="en-IN"/>
                <w14:ligatures w14:val="none"/>
              </w:rPr>
              <w:t>Contextual Misinterpretation of Physiological State (NEW)</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6980E16" w14:textId="77777777" w:rsidR="00BE7133" w:rsidRPr="00BE7133" w:rsidRDefault="00BE7133" w:rsidP="00BE7133">
            <w:pPr>
              <w:spacing w:after="0" w:line="240" w:lineRule="auto"/>
              <w:rPr>
                <w:rFonts w:ascii="Roboto" w:eastAsia="Times New Roman" w:hAnsi="Roboto" w:cs="Arial"/>
                <w:color w:val="434343"/>
                <w:kern w:val="0"/>
                <w:sz w:val="20"/>
                <w:szCs w:val="20"/>
                <w:lang w:eastAsia="en-IN"/>
                <w14:ligatures w14:val="none"/>
              </w:rPr>
            </w:pPr>
            <w:r w:rsidRPr="00BE7133">
              <w:rPr>
                <w:rFonts w:ascii="Roboto" w:eastAsia="Times New Roman" w:hAnsi="Roboto" w:cs="Arial"/>
                <w:color w:val="434343"/>
                <w:kern w:val="0"/>
                <w:sz w:val="20"/>
                <w:szCs w:val="20"/>
                <w:lang w:eastAsia="en-IN"/>
                <w14:ligatures w14:val="none"/>
              </w:rPr>
              <w:t xml:space="preserve">• The system generates a false "fatigue" alert during physical exercise because the user's HRV drops, a pattern it was trained to associate with mental fatigue. This leads to alert </w:t>
            </w:r>
            <w:r w:rsidRPr="00BE7133">
              <w:rPr>
                <w:rFonts w:ascii="Roboto" w:eastAsia="Times New Roman" w:hAnsi="Roboto" w:cs="Arial"/>
                <w:color w:val="434343"/>
                <w:kern w:val="0"/>
                <w:sz w:val="20"/>
                <w:szCs w:val="20"/>
                <w:lang w:eastAsia="en-IN"/>
                <w14:ligatures w14:val="none"/>
              </w:rPr>
              <w:lastRenderedPageBreak/>
              <w:t>fatigue (C-001) and loss of user trust.</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2611E03" w14:textId="77777777" w:rsidR="00BE7133" w:rsidRPr="00BE7133" w:rsidRDefault="00BE7133" w:rsidP="00BE7133">
            <w:pPr>
              <w:spacing w:after="0" w:line="240" w:lineRule="auto"/>
              <w:rPr>
                <w:rFonts w:ascii="Roboto" w:eastAsia="Times New Roman" w:hAnsi="Roboto" w:cs="Arial"/>
                <w:color w:val="434343"/>
                <w:kern w:val="0"/>
                <w:sz w:val="20"/>
                <w:szCs w:val="20"/>
                <w:lang w:eastAsia="en-IN"/>
                <w14:ligatures w14:val="none"/>
              </w:rPr>
            </w:pPr>
            <w:r w:rsidRPr="00BE7133">
              <w:rPr>
                <w:rFonts w:ascii="Roboto" w:eastAsia="Times New Roman" w:hAnsi="Roboto" w:cs="Arial"/>
                <w:color w:val="434343"/>
                <w:kern w:val="0"/>
                <w:sz w:val="20"/>
                <w:szCs w:val="20"/>
                <w:lang w:eastAsia="en-IN"/>
                <w14:ligatures w14:val="none"/>
              </w:rPr>
              <w:lastRenderedPageBreak/>
              <w:t xml:space="preserve">The new research highlights that fatigue detection models "often generalize poorly across contexts". An algorithm trained on data </w:t>
            </w:r>
            <w:r w:rsidRPr="00BE7133">
              <w:rPr>
                <w:rFonts w:ascii="Roboto" w:eastAsia="Times New Roman" w:hAnsi="Roboto" w:cs="Arial"/>
                <w:color w:val="434343"/>
                <w:kern w:val="0"/>
                <w:sz w:val="20"/>
                <w:szCs w:val="20"/>
                <w:lang w:eastAsia="en-IN"/>
                <w14:ligatures w14:val="none"/>
              </w:rPr>
              <w:lastRenderedPageBreak/>
              <w:t>from sedentary students may fail to interpret signals from an active user correctly.</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2C91F86" w14:textId="63491849" w:rsidR="00BE7133" w:rsidRPr="00BE7133" w:rsidRDefault="00BE7133" w:rsidP="00BE7133">
            <w:pPr>
              <w:spacing w:after="0" w:line="240" w:lineRule="auto"/>
              <w:rPr>
                <w:rFonts w:ascii="Roboto" w:eastAsia="Times New Roman" w:hAnsi="Roboto" w:cs="Arial"/>
                <w:color w:val="434343"/>
                <w:kern w:val="0"/>
                <w:sz w:val="20"/>
                <w:szCs w:val="20"/>
                <w:lang w:eastAsia="en-IN"/>
                <w14:ligatures w14:val="none"/>
              </w:rPr>
            </w:pPr>
            <w:r w:rsidRPr="00BE7133">
              <w:rPr>
                <w:rFonts w:ascii="Roboto" w:eastAsia="Times New Roman" w:hAnsi="Roboto" w:cs="Arial"/>
                <w:color w:val="434343"/>
                <w:kern w:val="0"/>
                <w:sz w:val="20"/>
                <w:szCs w:val="20"/>
                <w:lang w:eastAsia="en-IN"/>
                <w14:ligatures w14:val="none"/>
              </w:rPr>
              <w:lastRenderedPageBreak/>
              <w:t>• Incorporate an accelerometer to detect activity type (e.g., resting, walking, running).</w:t>
            </w:r>
            <w:r w:rsidR="00393998">
              <w:rPr>
                <w:rFonts w:ascii="Roboto" w:eastAsia="Times New Roman" w:hAnsi="Roboto" w:cs="Arial"/>
                <w:color w:val="434343"/>
                <w:kern w:val="0"/>
                <w:sz w:val="20"/>
                <w:szCs w:val="20"/>
                <w:lang w:eastAsia="en-IN"/>
                <w14:ligatures w14:val="none"/>
              </w:rPr>
              <w:t xml:space="preserve"> </w:t>
            </w:r>
            <w:r w:rsidRPr="00BE7133">
              <w:rPr>
                <w:rFonts w:ascii="Roboto" w:eastAsia="Times New Roman" w:hAnsi="Roboto" w:cs="Arial"/>
                <w:color w:val="434343"/>
                <w:kern w:val="0"/>
                <w:sz w:val="20"/>
                <w:szCs w:val="20"/>
                <w:lang w:eastAsia="en-IN"/>
                <w14:ligatures w14:val="none"/>
              </w:rPr>
              <w:t xml:space="preserve">• Develop context-specific algorithms or allow the user to manually select their current </w:t>
            </w:r>
            <w:r w:rsidRPr="00BE7133">
              <w:rPr>
                <w:rFonts w:ascii="Roboto" w:eastAsia="Times New Roman" w:hAnsi="Roboto" w:cs="Arial"/>
                <w:color w:val="434343"/>
                <w:kern w:val="0"/>
                <w:sz w:val="20"/>
                <w:szCs w:val="20"/>
                <w:lang w:eastAsia="en-IN"/>
                <w14:ligatures w14:val="none"/>
              </w:rPr>
              <w:lastRenderedPageBreak/>
              <w:t>activity state (e.g., "Studying," "Exercising").</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8CB27A0" w14:textId="77777777" w:rsidR="00BE7133" w:rsidRPr="00BE7133" w:rsidRDefault="00BE7133" w:rsidP="00BE7133">
            <w:pPr>
              <w:spacing w:after="0" w:line="240" w:lineRule="auto"/>
              <w:rPr>
                <w:rFonts w:ascii="Roboto" w:eastAsia="Times New Roman" w:hAnsi="Roboto" w:cs="Arial"/>
                <w:color w:val="434343"/>
                <w:kern w:val="0"/>
                <w:sz w:val="20"/>
                <w:szCs w:val="20"/>
                <w:lang w:eastAsia="en-IN"/>
                <w14:ligatures w14:val="none"/>
              </w:rPr>
            </w:pPr>
          </w:p>
        </w:tc>
      </w:tr>
      <w:tr w:rsidR="00BE7133" w:rsidRPr="00BE7133" w14:paraId="7B865DD8" w14:textId="77777777">
        <w:trPr>
          <w:trHeight w:val="315"/>
        </w:trPr>
        <w:tc>
          <w:tcPr>
            <w:tcW w:w="0" w:type="auto"/>
            <w:tcBorders>
              <w:top w:val="single" w:sz="6" w:space="0" w:color="CCCCCC"/>
              <w:left w:val="single" w:sz="6" w:space="0" w:color="284E3F"/>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4FDA05BB" w14:textId="77777777" w:rsidR="00BE7133" w:rsidRPr="00BE7133" w:rsidRDefault="00BE7133" w:rsidP="00BE7133">
            <w:pPr>
              <w:spacing w:after="0" w:line="240" w:lineRule="auto"/>
              <w:rPr>
                <w:rFonts w:ascii="Roboto" w:eastAsia="Times New Roman" w:hAnsi="Roboto" w:cs="Arial"/>
                <w:color w:val="434343"/>
                <w:kern w:val="0"/>
                <w:sz w:val="20"/>
                <w:szCs w:val="20"/>
                <w:lang w:eastAsia="en-IN"/>
                <w14:ligatures w14:val="none"/>
              </w:rPr>
            </w:pPr>
            <w:r w:rsidRPr="00BE7133">
              <w:rPr>
                <w:rFonts w:ascii="Roboto" w:eastAsia="Times New Roman" w:hAnsi="Roboto" w:cs="Arial"/>
                <w:color w:val="434343"/>
                <w:kern w:val="0"/>
                <w:sz w:val="20"/>
                <w:szCs w:val="20"/>
                <w:lang w:eastAsia="en-IN"/>
                <w14:ligatures w14:val="none"/>
              </w:rPr>
              <w:t>B-005</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7A1AC06E" w14:textId="77777777" w:rsidR="00BE7133" w:rsidRPr="00BE7133" w:rsidRDefault="00BE7133" w:rsidP="00BE7133">
            <w:pPr>
              <w:spacing w:after="0" w:line="240" w:lineRule="auto"/>
              <w:rPr>
                <w:rFonts w:ascii="Roboto" w:eastAsia="Times New Roman" w:hAnsi="Roboto" w:cs="Arial"/>
                <w:color w:val="434343"/>
                <w:kern w:val="0"/>
                <w:sz w:val="20"/>
                <w:szCs w:val="20"/>
                <w:lang w:eastAsia="en-IN"/>
                <w14:ligatures w14:val="none"/>
              </w:rPr>
            </w:pPr>
            <w:r w:rsidRPr="00BE7133">
              <w:rPr>
                <w:rFonts w:ascii="Roboto" w:eastAsia="Times New Roman" w:hAnsi="Roboto" w:cs="Arial"/>
                <w:color w:val="434343"/>
                <w:kern w:val="0"/>
                <w:sz w:val="20"/>
                <w:szCs w:val="20"/>
                <w:lang w:eastAsia="en-IN"/>
                <w14:ligatures w14:val="none"/>
              </w:rPr>
              <w:t>Faulty Multi-modal Fusion (NEW)</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6F553292" w14:textId="77777777" w:rsidR="00BE7133" w:rsidRPr="00BE7133" w:rsidRDefault="00BE7133" w:rsidP="00BE7133">
            <w:pPr>
              <w:spacing w:after="0" w:line="240" w:lineRule="auto"/>
              <w:rPr>
                <w:rFonts w:ascii="Roboto" w:eastAsia="Times New Roman" w:hAnsi="Roboto" w:cs="Arial"/>
                <w:color w:val="434343"/>
                <w:kern w:val="0"/>
                <w:sz w:val="20"/>
                <w:szCs w:val="20"/>
                <w:lang w:eastAsia="en-IN"/>
                <w14:ligatures w14:val="none"/>
              </w:rPr>
            </w:pPr>
            <w:r w:rsidRPr="00BE7133">
              <w:rPr>
                <w:rFonts w:ascii="Roboto" w:eastAsia="Times New Roman" w:hAnsi="Roboto" w:cs="Arial"/>
                <w:color w:val="434343"/>
                <w:kern w:val="0"/>
                <w:sz w:val="20"/>
                <w:szCs w:val="20"/>
                <w:lang w:eastAsia="en-IN"/>
                <w14:ligatures w14:val="none"/>
              </w:rPr>
              <w:t>• An incorrect combination of signals (e.g., giving too much weight to a noisy GSR signal) leads to a fundamentally flawed hydration or fatigue score, causing harms listed in B-001.</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3281F98F" w14:textId="77777777" w:rsidR="00BE7133" w:rsidRPr="00BE7133" w:rsidRDefault="00BE7133" w:rsidP="00BE7133">
            <w:pPr>
              <w:spacing w:after="0" w:line="240" w:lineRule="auto"/>
              <w:rPr>
                <w:rFonts w:ascii="Roboto" w:eastAsia="Times New Roman" w:hAnsi="Roboto" w:cs="Arial"/>
                <w:color w:val="434343"/>
                <w:kern w:val="0"/>
                <w:sz w:val="20"/>
                <w:szCs w:val="20"/>
                <w:lang w:eastAsia="en-IN"/>
                <w14:ligatures w14:val="none"/>
              </w:rPr>
            </w:pPr>
            <w:r w:rsidRPr="00BE7133">
              <w:rPr>
                <w:rFonts w:ascii="Roboto" w:eastAsia="Times New Roman" w:hAnsi="Roboto" w:cs="Arial"/>
                <w:color w:val="434343"/>
                <w:kern w:val="0"/>
                <w:sz w:val="20"/>
                <w:szCs w:val="20"/>
                <w:lang w:eastAsia="en-IN"/>
                <w14:ligatures w14:val="none"/>
              </w:rPr>
              <w:t>The new source states that "integrated solutions that jointly monitor hydration and fatigue are largely unexplored". This means your core concept operates in a research gap, carrying the risk of unknown failure modes.</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3F4FB9CB" w14:textId="7647BE1B" w:rsidR="00BE7133" w:rsidRPr="00BE7133" w:rsidRDefault="00BE7133" w:rsidP="00BE7133">
            <w:pPr>
              <w:spacing w:after="0" w:line="240" w:lineRule="auto"/>
              <w:rPr>
                <w:rFonts w:ascii="Roboto" w:eastAsia="Times New Roman" w:hAnsi="Roboto" w:cs="Arial"/>
                <w:color w:val="434343"/>
                <w:kern w:val="0"/>
                <w:sz w:val="20"/>
                <w:szCs w:val="20"/>
                <w:lang w:eastAsia="en-IN"/>
                <w14:ligatures w14:val="none"/>
              </w:rPr>
            </w:pPr>
            <w:r w:rsidRPr="00BE7133">
              <w:rPr>
                <w:rFonts w:ascii="Roboto" w:eastAsia="Times New Roman" w:hAnsi="Roboto" w:cs="Arial"/>
                <w:color w:val="434343"/>
                <w:kern w:val="0"/>
                <w:sz w:val="20"/>
                <w:szCs w:val="20"/>
                <w:lang w:eastAsia="en-IN"/>
                <w14:ligatures w14:val="none"/>
              </w:rPr>
              <w:t>• Conduct sensitivity analysis to determine the relative contribution of each sensor to the final score.</w:t>
            </w:r>
            <w:r w:rsidR="00393998">
              <w:rPr>
                <w:rFonts w:ascii="Roboto" w:eastAsia="Times New Roman" w:hAnsi="Roboto" w:cs="Arial"/>
                <w:color w:val="434343"/>
                <w:kern w:val="0"/>
                <w:sz w:val="20"/>
                <w:szCs w:val="20"/>
                <w:lang w:eastAsia="en-IN"/>
                <w14:ligatures w14:val="none"/>
              </w:rPr>
              <w:t xml:space="preserve"> </w:t>
            </w:r>
            <w:r w:rsidRPr="00BE7133">
              <w:rPr>
                <w:rFonts w:ascii="Roboto" w:eastAsia="Times New Roman" w:hAnsi="Roboto" w:cs="Arial"/>
                <w:color w:val="434343"/>
                <w:kern w:val="0"/>
                <w:sz w:val="20"/>
                <w:szCs w:val="20"/>
                <w:lang w:eastAsia="en-IN"/>
                <w14:ligatures w14:val="none"/>
              </w:rPr>
              <w:t>• The algorithm must be able to gracefully handle the temporary loss of one data stream (e.g., provide a score based on HRV/Temp if GSR is too noisy).</w:t>
            </w:r>
            <w:r w:rsidR="00393998">
              <w:rPr>
                <w:rFonts w:ascii="Roboto" w:eastAsia="Times New Roman" w:hAnsi="Roboto" w:cs="Arial"/>
                <w:color w:val="434343"/>
                <w:kern w:val="0"/>
                <w:sz w:val="20"/>
                <w:szCs w:val="20"/>
                <w:lang w:eastAsia="en-IN"/>
                <w14:ligatures w14:val="none"/>
              </w:rPr>
              <w:t xml:space="preserve"> </w:t>
            </w:r>
            <w:r w:rsidRPr="00BE7133">
              <w:rPr>
                <w:rFonts w:ascii="Roboto" w:eastAsia="Times New Roman" w:hAnsi="Roboto" w:cs="Arial"/>
                <w:color w:val="434343"/>
                <w:kern w:val="0"/>
                <w:sz w:val="20"/>
                <w:szCs w:val="20"/>
                <w:lang w:eastAsia="en-IN"/>
                <w14:ligatures w14:val="none"/>
              </w:rPr>
              <w:t>• Rigorously test the fusion algorithm in diverse, real-world conditions.</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7097683A" w14:textId="77777777" w:rsidR="00BE7133" w:rsidRPr="00BE7133" w:rsidRDefault="00BE7133" w:rsidP="00BE7133">
            <w:pPr>
              <w:spacing w:after="0" w:line="240" w:lineRule="auto"/>
              <w:rPr>
                <w:rFonts w:ascii="Roboto" w:eastAsia="Times New Roman" w:hAnsi="Roboto" w:cs="Arial"/>
                <w:color w:val="434343"/>
                <w:kern w:val="0"/>
                <w:sz w:val="20"/>
                <w:szCs w:val="20"/>
                <w:lang w:eastAsia="en-IN"/>
                <w14:ligatures w14:val="none"/>
              </w:rPr>
            </w:pPr>
          </w:p>
        </w:tc>
      </w:tr>
    </w:tbl>
    <w:p w14:paraId="2FC1023C" w14:textId="4E175AB9" w:rsidR="00481CD0" w:rsidRDefault="00BE7133">
      <w:r>
        <w:t xml:space="preserve"> </w:t>
      </w:r>
    </w:p>
    <w:p w14:paraId="318E18BB" w14:textId="42CE0B38" w:rsidR="00BE7133" w:rsidRDefault="00BE7133">
      <w:r>
        <w:t>C. User Interaction &amp; Human Factors Hazards</w:t>
      </w:r>
    </w:p>
    <w:tbl>
      <w:tblPr>
        <w:tblW w:w="0" w:type="dxa"/>
        <w:tblCellMar>
          <w:left w:w="0" w:type="dxa"/>
          <w:right w:w="0" w:type="dxa"/>
        </w:tblCellMar>
        <w:tblLook w:val="04A0" w:firstRow="1" w:lastRow="0" w:firstColumn="1" w:lastColumn="0" w:noHBand="0" w:noVBand="1"/>
      </w:tblPr>
      <w:tblGrid>
        <w:gridCol w:w="632"/>
        <w:gridCol w:w="1020"/>
        <w:gridCol w:w="2682"/>
        <w:gridCol w:w="2700"/>
        <w:gridCol w:w="3416"/>
      </w:tblGrid>
      <w:tr w:rsidR="00BE7133" w:rsidRPr="00BE7133" w14:paraId="1B578FF9" w14:textId="77777777">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69FDF7DC" w14:textId="77777777" w:rsidR="00BE7133" w:rsidRPr="00BE7133" w:rsidRDefault="00BE7133" w:rsidP="00BE7133">
            <w:r w:rsidRPr="00BE7133">
              <w:t>ID</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4F1AAB08" w14:textId="77777777" w:rsidR="00BE7133" w:rsidRPr="00BE7133" w:rsidRDefault="00BE7133" w:rsidP="00BE7133">
            <w:r w:rsidRPr="00BE7133">
              <w:t>Hazard</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4D203243" w14:textId="77777777" w:rsidR="00BE7133" w:rsidRPr="00BE7133" w:rsidRDefault="00BE7133" w:rsidP="00BE7133">
            <w:r w:rsidRPr="00BE7133">
              <w:t>Potential Harm(s) to User</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673524CE" w14:textId="77777777" w:rsidR="00BE7133" w:rsidRPr="00BE7133" w:rsidRDefault="00BE7133" w:rsidP="00BE7133">
            <w:r w:rsidRPr="00BE7133">
              <w:t>Root Cause / Research Gap Link</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7CD1E553" w14:textId="77777777" w:rsidR="00BE7133" w:rsidRPr="00BE7133" w:rsidRDefault="00BE7133" w:rsidP="00BE7133">
            <w:r w:rsidRPr="00BE7133">
              <w:t>Initial Mitigation Ideas</w:t>
            </w:r>
          </w:p>
        </w:tc>
      </w:tr>
      <w:tr w:rsidR="00BE7133" w:rsidRPr="00BE7133" w14:paraId="205AD935" w14:textId="77777777">
        <w:trPr>
          <w:trHeight w:val="315"/>
        </w:trPr>
        <w:tc>
          <w:tcPr>
            <w:tcW w:w="0" w:type="auto"/>
            <w:tcBorders>
              <w:top w:val="single" w:sz="6" w:space="0" w:color="CCCCCC"/>
              <w:left w:val="single" w:sz="6" w:space="0" w:color="284E3F"/>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093B0FD0" w14:textId="77777777" w:rsidR="00BE7133" w:rsidRPr="00BE7133" w:rsidRDefault="00BE7133" w:rsidP="00BE7133">
            <w:r w:rsidRPr="00BE7133">
              <w:t>C-001</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39DA5590" w14:textId="77777777" w:rsidR="00BE7133" w:rsidRPr="00BE7133" w:rsidRDefault="00BE7133" w:rsidP="00BE7133">
            <w:r w:rsidRPr="00BE7133">
              <w:t>Alert Fatigue</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0811353B" w14:textId="77777777" w:rsidR="00BE7133" w:rsidRPr="00BE7133" w:rsidRDefault="00BE7133" w:rsidP="00BE7133">
            <w:r w:rsidRPr="00BE7133">
              <w:t>• User becomes annoyed by frequent notifications and ignores them, leading to a critical alert being missed.</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1733C997" w14:textId="77777777" w:rsidR="00BE7133" w:rsidRPr="00BE7133" w:rsidRDefault="00BE7133" w:rsidP="00BE7133">
            <w:r w:rsidRPr="00BE7133">
              <w:t>Your own research identified this as a key challenge, and it's a well-known problem in human-computer interaction.</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38C95F54" w14:textId="0EB0543C" w:rsidR="00BE7133" w:rsidRPr="00BE7133" w:rsidRDefault="00BE7133" w:rsidP="00BE7133">
            <w:r w:rsidRPr="00BE7133">
              <w:t>• Implement intelligent alert scheduling.</w:t>
            </w:r>
            <w:r w:rsidR="00393998">
              <w:t xml:space="preserve"> </w:t>
            </w:r>
            <w:r w:rsidRPr="00BE7133">
              <w:t>• Allow users to customize the sensitivity and frequency of alerts.</w:t>
            </w:r>
            <w:r w:rsidR="00393998">
              <w:t xml:space="preserve"> </w:t>
            </w:r>
            <w:r w:rsidRPr="00BE7133">
              <w:t>• Combine multiple suggestions into a single, bundled prompt.</w:t>
            </w:r>
          </w:p>
        </w:tc>
      </w:tr>
    </w:tbl>
    <w:p w14:paraId="24EBF358" w14:textId="77777777" w:rsidR="00BE7133" w:rsidRDefault="00BE7133"/>
    <w:p w14:paraId="7D22630F" w14:textId="1DAD833E" w:rsidR="00BE7133" w:rsidRDefault="00BE7133">
      <w:r w:rsidRPr="00BE7133">
        <w:t>D. Data Privacy &amp; Security Hazards</w:t>
      </w:r>
    </w:p>
    <w:tbl>
      <w:tblPr>
        <w:tblW w:w="0" w:type="dxa"/>
        <w:tblCellMar>
          <w:left w:w="0" w:type="dxa"/>
          <w:right w:w="0" w:type="dxa"/>
        </w:tblCellMar>
        <w:tblLook w:val="04A0" w:firstRow="1" w:lastRow="0" w:firstColumn="1" w:lastColumn="0" w:noHBand="0" w:noVBand="1"/>
      </w:tblPr>
      <w:tblGrid>
        <w:gridCol w:w="637"/>
        <w:gridCol w:w="2103"/>
        <w:gridCol w:w="2427"/>
        <w:gridCol w:w="2787"/>
        <w:gridCol w:w="2496"/>
      </w:tblGrid>
      <w:tr w:rsidR="00BE7133" w:rsidRPr="00BE7133" w14:paraId="1832E704" w14:textId="77777777">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1508F951" w14:textId="77777777" w:rsidR="00BE7133" w:rsidRPr="00BE7133" w:rsidRDefault="00BE7133" w:rsidP="00BE7133">
            <w:r w:rsidRPr="00BE7133">
              <w:t>ID</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14515EF0" w14:textId="77777777" w:rsidR="00BE7133" w:rsidRPr="00BE7133" w:rsidRDefault="00BE7133" w:rsidP="00BE7133">
            <w:r w:rsidRPr="00BE7133">
              <w:t>Hazard</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10B3CDBF" w14:textId="77777777" w:rsidR="00BE7133" w:rsidRPr="00BE7133" w:rsidRDefault="00BE7133" w:rsidP="00BE7133">
            <w:r w:rsidRPr="00BE7133">
              <w:t>Potential Harm(s) to User</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5CE8C079" w14:textId="77777777" w:rsidR="00BE7133" w:rsidRPr="00BE7133" w:rsidRDefault="00BE7133" w:rsidP="00BE7133">
            <w:r w:rsidRPr="00BE7133">
              <w:t>Root Cause / Research Gap Link</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682CC29D" w14:textId="77777777" w:rsidR="00BE7133" w:rsidRPr="00BE7133" w:rsidRDefault="00BE7133" w:rsidP="00BE7133">
            <w:r w:rsidRPr="00BE7133">
              <w:t>Initial Mitigation Ideas</w:t>
            </w:r>
          </w:p>
        </w:tc>
      </w:tr>
      <w:tr w:rsidR="00BE7133" w:rsidRPr="00BE7133" w14:paraId="776E5158" w14:textId="77777777">
        <w:trPr>
          <w:trHeight w:val="315"/>
        </w:trPr>
        <w:tc>
          <w:tcPr>
            <w:tcW w:w="0" w:type="auto"/>
            <w:tcBorders>
              <w:top w:val="single" w:sz="6" w:space="0" w:color="CCCCCC"/>
              <w:left w:val="single" w:sz="6" w:space="0" w:color="284E3F"/>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73D54018" w14:textId="77777777" w:rsidR="00BE7133" w:rsidRPr="00BE7133" w:rsidRDefault="00BE7133" w:rsidP="00BE7133">
            <w:r w:rsidRPr="00BE7133">
              <w:t>D-001</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5708C909" w14:textId="77777777" w:rsidR="00BE7133" w:rsidRPr="00BE7133" w:rsidRDefault="00BE7133" w:rsidP="00BE7133">
            <w:r w:rsidRPr="00BE7133">
              <w:t>Unauthorized Access to Personal Health Information</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071542E7" w14:textId="0D63E837" w:rsidR="00BE7133" w:rsidRPr="00BE7133" w:rsidRDefault="00BE7133" w:rsidP="00BE7133">
            <w:r w:rsidRPr="00BE7133">
              <w:t>• Loss of sensitive physiological data.</w:t>
            </w:r>
            <w:r w:rsidR="00393998">
              <w:t xml:space="preserve"> </w:t>
            </w:r>
            <w:r w:rsidRPr="00BE7133">
              <w:t>• Emotional distress from privacy violation.</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55B44938" w14:textId="77777777" w:rsidR="00BE7133" w:rsidRPr="00BE7133" w:rsidRDefault="00BE7133" w:rsidP="00BE7133">
            <w:r w:rsidRPr="00BE7133">
              <w:t>This is a standard and critical risk for any connected health device. The new source lists data privacy as a practical hurdle.</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6FFE3458" w14:textId="77777777" w:rsidR="00BE7133" w:rsidRDefault="00BE7133" w:rsidP="00BE7133">
            <w:r w:rsidRPr="00BE7133">
              <w:t>• Implement application-layer encryption for all data transmitted over BLE.</w:t>
            </w:r>
          </w:p>
          <w:p w14:paraId="0D034742" w14:textId="77777777" w:rsidR="00BE7133" w:rsidRDefault="00BE7133" w:rsidP="00BE7133">
            <w:r w:rsidRPr="00BE7133">
              <w:t>• Use secure user authentication for the app.</w:t>
            </w:r>
          </w:p>
          <w:p w14:paraId="0069D71E" w14:textId="67E666D1" w:rsidR="00BE7133" w:rsidRPr="00BE7133" w:rsidRDefault="00BE7133" w:rsidP="00BE7133">
            <w:r w:rsidRPr="00BE7133">
              <w:lastRenderedPageBreak/>
              <w:t>• Ensure any cloud database is encrypted at rest and in transit.</w:t>
            </w:r>
          </w:p>
        </w:tc>
      </w:tr>
    </w:tbl>
    <w:p w14:paraId="6EAAC055" w14:textId="77777777" w:rsidR="00BE7133" w:rsidRDefault="00BE7133"/>
    <w:sectPr w:rsidR="00BE7133" w:rsidSect="00BE713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BFB"/>
    <w:rsid w:val="00393998"/>
    <w:rsid w:val="004428CE"/>
    <w:rsid w:val="00481CD0"/>
    <w:rsid w:val="00894BFB"/>
    <w:rsid w:val="00963898"/>
    <w:rsid w:val="00B13630"/>
    <w:rsid w:val="00BE7133"/>
    <w:rsid w:val="00D03A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4CF9B"/>
  <w15:chartTrackingRefBased/>
  <w15:docId w15:val="{8A76813C-0C32-4CFA-9C92-6C2A3C3C4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B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4B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4B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4B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4B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4B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B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B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B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B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4B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4B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4B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4B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4B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B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B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BFB"/>
    <w:rPr>
      <w:rFonts w:eastAsiaTheme="majorEastAsia" w:cstheme="majorBidi"/>
      <w:color w:val="272727" w:themeColor="text1" w:themeTint="D8"/>
    </w:rPr>
  </w:style>
  <w:style w:type="paragraph" w:styleId="Title">
    <w:name w:val="Title"/>
    <w:basedOn w:val="Normal"/>
    <w:next w:val="Normal"/>
    <w:link w:val="TitleChar"/>
    <w:uiPriority w:val="10"/>
    <w:qFormat/>
    <w:rsid w:val="00894B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B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B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B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BFB"/>
    <w:pPr>
      <w:spacing w:before="160"/>
      <w:jc w:val="center"/>
    </w:pPr>
    <w:rPr>
      <w:i/>
      <w:iCs/>
      <w:color w:val="404040" w:themeColor="text1" w:themeTint="BF"/>
    </w:rPr>
  </w:style>
  <w:style w:type="character" w:customStyle="1" w:styleId="QuoteChar">
    <w:name w:val="Quote Char"/>
    <w:basedOn w:val="DefaultParagraphFont"/>
    <w:link w:val="Quote"/>
    <w:uiPriority w:val="29"/>
    <w:rsid w:val="00894BFB"/>
    <w:rPr>
      <w:i/>
      <w:iCs/>
      <w:color w:val="404040" w:themeColor="text1" w:themeTint="BF"/>
    </w:rPr>
  </w:style>
  <w:style w:type="paragraph" w:styleId="ListParagraph">
    <w:name w:val="List Paragraph"/>
    <w:basedOn w:val="Normal"/>
    <w:uiPriority w:val="34"/>
    <w:qFormat/>
    <w:rsid w:val="00894BFB"/>
    <w:pPr>
      <w:ind w:left="720"/>
      <w:contextualSpacing/>
    </w:pPr>
  </w:style>
  <w:style w:type="character" w:styleId="IntenseEmphasis">
    <w:name w:val="Intense Emphasis"/>
    <w:basedOn w:val="DefaultParagraphFont"/>
    <w:uiPriority w:val="21"/>
    <w:qFormat/>
    <w:rsid w:val="00894BFB"/>
    <w:rPr>
      <w:i/>
      <w:iCs/>
      <w:color w:val="2F5496" w:themeColor="accent1" w:themeShade="BF"/>
    </w:rPr>
  </w:style>
  <w:style w:type="paragraph" w:styleId="IntenseQuote">
    <w:name w:val="Intense Quote"/>
    <w:basedOn w:val="Normal"/>
    <w:next w:val="Normal"/>
    <w:link w:val="IntenseQuoteChar"/>
    <w:uiPriority w:val="30"/>
    <w:qFormat/>
    <w:rsid w:val="00894B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4BFB"/>
    <w:rPr>
      <w:i/>
      <w:iCs/>
      <w:color w:val="2F5496" w:themeColor="accent1" w:themeShade="BF"/>
    </w:rPr>
  </w:style>
  <w:style w:type="character" w:styleId="IntenseReference">
    <w:name w:val="Intense Reference"/>
    <w:basedOn w:val="DefaultParagraphFont"/>
    <w:uiPriority w:val="32"/>
    <w:qFormat/>
    <w:rsid w:val="00894B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965</Words>
  <Characters>5502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Sandhya Patel</dc:creator>
  <cp:keywords/>
  <dc:description/>
  <cp:lastModifiedBy>Sandhya Patel</cp:lastModifiedBy>
  <cp:revision>6</cp:revision>
  <dcterms:created xsi:type="dcterms:W3CDTF">2025-09-08T16:44:00Z</dcterms:created>
  <dcterms:modified xsi:type="dcterms:W3CDTF">2025-11-18T20:12:00Z</dcterms:modified>
</cp:coreProperties>
</file>