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right"/>
        <w:rPr>
          <w:sz w:val="52"/>
          <w:szCs w:val="52"/>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sz w:val="60"/>
          <w:szCs w:val="60"/>
          <w:rtl w:val="0"/>
        </w:rPr>
        <w:t xml:space="preserve">Assignment</w:t>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Recursion</w:t>
      </w:r>
    </w:p>
    <w:p w:rsidR="00000000" w:rsidDel="00000000" w:rsidP="00000000" w:rsidRDefault="00000000" w:rsidRPr="00000000" w14:paraId="00000004">
      <w:pPr>
        <w:jc w:val="center"/>
        <w:rPr/>
      </w:pPr>
      <w:r w:rsidDel="00000000" w:rsidR="00000000" w:rsidRPr="00000000">
        <w:rPr>
          <w:sz w:val="36"/>
          <w:szCs w:val="36"/>
          <w:rtl w:val="0"/>
        </w:rPr>
        <w:t xml:space="preserve">Dynamic Programming</w:t>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numPr>
          <w:ilvl w:val="0"/>
          <w:numId w:val="1"/>
        </w:numPr>
        <w:spacing w:line="259" w:lineRule="auto"/>
        <w:ind w:left="720" w:hanging="360"/>
      </w:pPr>
      <w:r w:rsidDel="00000000" w:rsidR="00000000" w:rsidRPr="00000000">
        <w:rPr>
          <w:color w:val="222222"/>
          <w:sz w:val="21"/>
          <w:szCs w:val="21"/>
          <w:highlight w:val="white"/>
          <w:rtl w:val="0"/>
        </w:rPr>
        <w:t xml:space="preserve">Revisit the problems on recursion in previous assignments and observe which among those can be solved using DP.</w:t>
      </w:r>
    </w:p>
    <w:p w:rsidR="00000000" w:rsidDel="00000000" w:rsidP="00000000" w:rsidRDefault="00000000" w:rsidRPr="00000000" w14:paraId="00000007">
      <w:pPr>
        <w:spacing w:line="259" w:lineRule="auto"/>
        <w:ind w:left="720" w:firstLine="0"/>
        <w:rPr>
          <w:color w:val="222222"/>
          <w:sz w:val="21"/>
          <w:szCs w:val="21"/>
          <w:highlight w:val="white"/>
        </w:rPr>
      </w:pPr>
      <w:r w:rsidDel="00000000" w:rsidR="00000000" w:rsidRPr="00000000">
        <w:rPr>
          <w:rtl w:val="0"/>
        </w:rPr>
      </w:r>
    </w:p>
    <w:p w:rsidR="00000000" w:rsidDel="00000000" w:rsidP="00000000" w:rsidRDefault="00000000" w:rsidRPr="00000000" w14:paraId="00000008">
      <w:pPr>
        <w:numPr>
          <w:ilvl w:val="0"/>
          <w:numId w:val="1"/>
        </w:numPr>
        <w:spacing w:line="259" w:lineRule="auto"/>
        <w:ind w:left="720" w:hanging="360"/>
      </w:pPr>
      <w:r w:rsidDel="00000000" w:rsidR="00000000" w:rsidRPr="00000000">
        <w:rPr>
          <w:color w:val="222222"/>
          <w:sz w:val="21"/>
          <w:szCs w:val="21"/>
          <w:highlight w:val="white"/>
          <w:rtl w:val="0"/>
        </w:rPr>
        <w:t xml:space="preserve">In </w:t>
      </w:r>
      <w:r w:rsidDel="00000000" w:rsidR="00000000" w:rsidRPr="00000000">
        <w:rPr>
          <w:sz w:val="21"/>
          <w:szCs w:val="21"/>
          <w:highlight w:val="white"/>
          <w:rtl w:val="0"/>
        </w:rPr>
        <w:t xml:space="preserve">combinatorial mathematics</w:t>
      </w:r>
      <w:r w:rsidDel="00000000" w:rsidR="00000000" w:rsidRPr="00000000">
        <w:rPr>
          <w:color w:val="222222"/>
          <w:sz w:val="21"/>
          <w:szCs w:val="21"/>
          <w:highlight w:val="white"/>
          <w:rtl w:val="0"/>
        </w:rPr>
        <w:t xml:space="preserve">, the </w:t>
      </w:r>
      <w:r w:rsidDel="00000000" w:rsidR="00000000" w:rsidRPr="00000000">
        <w:rPr>
          <w:b w:val="1"/>
          <w:color w:val="222222"/>
          <w:sz w:val="21"/>
          <w:szCs w:val="21"/>
          <w:highlight w:val="white"/>
          <w:rtl w:val="0"/>
        </w:rPr>
        <w:t xml:space="preserve">Bell numbers</w:t>
      </w:r>
      <w:r w:rsidDel="00000000" w:rsidR="00000000" w:rsidRPr="00000000">
        <w:rPr>
          <w:color w:val="222222"/>
          <w:sz w:val="21"/>
          <w:szCs w:val="21"/>
          <w:highlight w:val="white"/>
          <w:rtl w:val="0"/>
        </w:rPr>
        <w:t xml:space="preserve"> count the possible </w:t>
      </w:r>
      <w:hyperlink r:id="rId6">
        <w:r w:rsidDel="00000000" w:rsidR="00000000" w:rsidRPr="00000000">
          <w:rPr>
            <w:color w:val="0b0080"/>
            <w:sz w:val="21"/>
            <w:szCs w:val="21"/>
            <w:highlight w:val="white"/>
            <w:rtl w:val="0"/>
          </w:rPr>
          <w:t xml:space="preserve">partitions of a set</w:t>
        </w:r>
      </w:hyperlink>
      <w:r w:rsidDel="00000000" w:rsidR="00000000" w:rsidRPr="00000000">
        <w:rPr>
          <w:color w:val="222222"/>
          <w:sz w:val="21"/>
          <w:szCs w:val="21"/>
          <w:highlight w:val="white"/>
          <w:rtl w:val="0"/>
        </w:rPr>
        <w:t xml:space="preserve">. First few Bell numbers are 1, </w:t>
      </w:r>
      <w:hyperlink r:id="rId7">
        <w:r w:rsidDel="00000000" w:rsidR="00000000" w:rsidRPr="00000000">
          <w:rPr>
            <w:color w:val="0b0080"/>
            <w:sz w:val="21"/>
            <w:szCs w:val="21"/>
            <w:highlight w:val="white"/>
            <w:rtl w:val="0"/>
          </w:rPr>
          <w:t xml:space="preserve">1</w:t>
        </w:r>
      </w:hyperlink>
      <w:r w:rsidDel="00000000" w:rsidR="00000000" w:rsidRPr="00000000">
        <w:rPr>
          <w:color w:val="222222"/>
          <w:sz w:val="21"/>
          <w:szCs w:val="21"/>
          <w:highlight w:val="white"/>
          <w:rtl w:val="0"/>
        </w:rPr>
        <w:t xml:space="preserve">, </w:t>
      </w:r>
      <w:hyperlink r:id="rId8">
        <w:r w:rsidDel="00000000" w:rsidR="00000000" w:rsidRPr="00000000">
          <w:rPr>
            <w:color w:val="0b0080"/>
            <w:sz w:val="21"/>
            <w:szCs w:val="21"/>
            <w:highlight w:val="white"/>
            <w:rtl w:val="0"/>
          </w:rPr>
          <w:t xml:space="preserve">2</w:t>
        </w:r>
      </w:hyperlink>
      <w:r w:rsidDel="00000000" w:rsidR="00000000" w:rsidRPr="00000000">
        <w:rPr>
          <w:color w:val="222222"/>
          <w:sz w:val="21"/>
          <w:szCs w:val="21"/>
          <w:highlight w:val="white"/>
          <w:rtl w:val="0"/>
        </w:rPr>
        <w:t xml:space="preserve">, </w:t>
      </w:r>
      <w:hyperlink r:id="rId9">
        <w:r w:rsidDel="00000000" w:rsidR="00000000" w:rsidRPr="00000000">
          <w:rPr>
            <w:color w:val="0b0080"/>
            <w:sz w:val="21"/>
            <w:szCs w:val="21"/>
            <w:highlight w:val="white"/>
            <w:rtl w:val="0"/>
          </w:rPr>
          <w:t xml:space="preserve">5</w:t>
        </w:r>
      </w:hyperlink>
      <w:r w:rsidDel="00000000" w:rsidR="00000000" w:rsidRPr="00000000">
        <w:rPr>
          <w:color w:val="222222"/>
          <w:sz w:val="21"/>
          <w:szCs w:val="21"/>
          <w:highlight w:val="white"/>
          <w:rtl w:val="0"/>
        </w:rPr>
        <w:t xml:space="preserve">, </w:t>
      </w:r>
      <w:hyperlink r:id="rId10">
        <w:r w:rsidDel="00000000" w:rsidR="00000000" w:rsidRPr="00000000">
          <w:rPr>
            <w:color w:val="0b0080"/>
            <w:sz w:val="21"/>
            <w:szCs w:val="21"/>
            <w:highlight w:val="white"/>
            <w:rtl w:val="0"/>
          </w:rPr>
          <w:t xml:space="preserve">15</w:t>
        </w:r>
      </w:hyperlink>
      <w:r w:rsidDel="00000000" w:rsidR="00000000" w:rsidRPr="00000000">
        <w:rPr>
          <w:color w:val="222222"/>
          <w:sz w:val="21"/>
          <w:szCs w:val="21"/>
          <w:highlight w:val="white"/>
          <w:rtl w:val="0"/>
        </w:rPr>
        <w:t xml:space="preserve">, </w:t>
      </w:r>
      <w:hyperlink r:id="rId11">
        <w:r w:rsidDel="00000000" w:rsidR="00000000" w:rsidRPr="00000000">
          <w:rPr>
            <w:color w:val="0b0080"/>
            <w:sz w:val="21"/>
            <w:szCs w:val="21"/>
            <w:highlight w:val="white"/>
            <w:rtl w:val="0"/>
          </w:rPr>
          <w:t xml:space="preserve">52</w:t>
        </w:r>
      </w:hyperlink>
      <w:r w:rsidDel="00000000" w:rsidR="00000000" w:rsidRPr="00000000">
        <w:rPr>
          <w:color w:val="222222"/>
          <w:sz w:val="21"/>
          <w:szCs w:val="21"/>
          <w:highlight w:val="white"/>
          <w:rtl w:val="0"/>
        </w:rPr>
        <w:t xml:space="preserve">, </w:t>
      </w:r>
      <w:hyperlink r:id="rId12">
        <w:r w:rsidDel="00000000" w:rsidR="00000000" w:rsidRPr="00000000">
          <w:rPr>
            <w:color w:val="0b0080"/>
            <w:sz w:val="21"/>
            <w:szCs w:val="21"/>
            <w:highlight w:val="white"/>
            <w:rtl w:val="0"/>
          </w:rPr>
          <w:t xml:space="preserve">203</w:t>
        </w:r>
      </w:hyperlink>
      <w:r w:rsidDel="00000000" w:rsidR="00000000" w:rsidRPr="00000000">
        <w:rPr>
          <w:color w:val="222222"/>
          <w:sz w:val="21"/>
          <w:szCs w:val="21"/>
          <w:highlight w:val="white"/>
          <w:rtl w:val="0"/>
        </w:rPr>
        <w:t xml:space="preserve">, 877, 4140, 21147</w:t>
      </w:r>
      <w:r w:rsidDel="00000000" w:rsidR="00000000" w:rsidRPr="00000000">
        <w:rPr>
          <w:rtl w:val="0"/>
        </w:rPr>
      </w:r>
    </w:p>
    <w:p w:rsidR="00000000" w:rsidDel="00000000" w:rsidP="00000000" w:rsidRDefault="00000000" w:rsidRPr="00000000" w14:paraId="00000009">
      <w:pPr>
        <w:spacing w:line="259" w:lineRule="auto"/>
        <w:ind w:left="720"/>
        <w:rPr/>
      </w:pPr>
      <w:r w:rsidDel="00000000" w:rsidR="00000000" w:rsidRPr="00000000">
        <w:rPr>
          <w:rtl w:val="0"/>
        </w:rPr>
      </w:r>
    </w:p>
    <w:p w:rsidR="00000000" w:rsidDel="00000000" w:rsidP="00000000" w:rsidRDefault="00000000" w:rsidRPr="00000000" w14:paraId="0000000A">
      <w:pPr>
        <w:spacing w:line="259" w:lineRule="auto"/>
        <w:ind w:left="1440" w:hanging="720"/>
        <w:rPr>
          <w:color w:val="00ff00"/>
        </w:rPr>
      </w:pPr>
      <w:r w:rsidDel="00000000" w:rsidR="00000000" w:rsidRPr="00000000">
        <w:rPr>
          <w:rtl w:val="0"/>
        </w:rPr>
        <w:t xml:space="preserve">Given N, find Nth Bell Number modulo 10</w:t>
      </w:r>
      <w:r w:rsidDel="00000000" w:rsidR="00000000" w:rsidRPr="00000000">
        <w:rPr>
          <w:vertAlign w:val="superscript"/>
          <w:rtl w:val="0"/>
        </w:rPr>
        <w:t xml:space="preserve">9</w:t>
      </w:r>
      <w:r w:rsidDel="00000000" w:rsidR="00000000" w:rsidRPr="00000000">
        <w:rPr>
          <w:rtl w:val="0"/>
        </w:rPr>
        <w:t xml:space="preserve"> + 7.</w:t>
      </w:r>
      <w:r w:rsidDel="00000000" w:rsidR="00000000" w:rsidRPr="00000000">
        <w:rPr>
          <w:color w:val="00ff00"/>
          <w:rtl w:val="0"/>
        </w:rPr>
        <w:t xml:space="preserve"> Hint : Read about Bell Triangle.</w:t>
      </w:r>
    </w:p>
    <w:p w:rsidR="00000000" w:rsidDel="00000000" w:rsidP="00000000" w:rsidRDefault="00000000" w:rsidRPr="00000000" w14:paraId="0000000B">
      <w:pPr>
        <w:spacing w:line="259" w:lineRule="auto"/>
        <w:ind w:left="720"/>
        <w:rPr/>
      </w:pPr>
      <w:r w:rsidDel="00000000" w:rsidR="00000000" w:rsidRPr="00000000">
        <w:rPr>
          <w:rtl w:val="0"/>
        </w:rPr>
      </w:r>
    </w:p>
    <w:p w:rsidR="00000000" w:rsidDel="00000000" w:rsidP="00000000" w:rsidRDefault="00000000" w:rsidRPr="00000000" w14:paraId="0000000C">
      <w:pPr>
        <w:numPr>
          <w:ilvl w:val="0"/>
          <w:numId w:val="1"/>
        </w:numPr>
        <w:spacing w:line="259" w:lineRule="auto"/>
        <w:ind w:left="720" w:hanging="360"/>
      </w:pPr>
      <w:r w:rsidDel="00000000" w:rsidR="00000000" w:rsidRPr="00000000">
        <w:rPr>
          <w:sz w:val="23"/>
          <w:szCs w:val="23"/>
          <w:highlight w:val="white"/>
          <w:rtl w:val="0"/>
        </w:rPr>
        <w:t xml:space="preserve">Given a “2 x n” board and tiles of size “2 x 1”, count the number of ways to tile the given board using the 2 x 1 tiles. A tile can either be placed horizontally i.e., as a 1 x 2 tile or vertically i.e., as 2 x 1 tile.</w:t>
      </w:r>
      <w:r w:rsidDel="00000000" w:rsidR="00000000" w:rsidRPr="00000000">
        <w:rPr>
          <w:rtl w:val="0"/>
        </w:rPr>
      </w:r>
    </w:p>
    <w:p w:rsidR="00000000" w:rsidDel="00000000" w:rsidP="00000000" w:rsidRDefault="00000000" w:rsidRPr="00000000" w14:paraId="0000000D">
      <w:pPr>
        <w:spacing w:line="259" w:lineRule="auto"/>
        <w:ind w:left="720"/>
        <w:rPr/>
      </w:pPr>
      <w:r w:rsidDel="00000000" w:rsidR="00000000" w:rsidRPr="00000000">
        <w:rPr>
          <w:rtl w:val="0"/>
        </w:rPr>
      </w:r>
    </w:p>
    <w:p w:rsidR="00000000" w:rsidDel="00000000" w:rsidP="00000000" w:rsidRDefault="00000000" w:rsidRPr="00000000" w14:paraId="0000000E">
      <w:pPr>
        <w:numPr>
          <w:ilvl w:val="0"/>
          <w:numId w:val="1"/>
        </w:numPr>
        <w:spacing w:line="259" w:lineRule="auto"/>
        <w:ind w:left="720" w:hanging="360"/>
      </w:pPr>
      <w:r w:rsidDel="00000000" w:rsidR="00000000" w:rsidRPr="00000000">
        <w:rPr>
          <w:sz w:val="23"/>
          <w:szCs w:val="23"/>
          <w:highlight w:val="white"/>
          <w:rtl w:val="0"/>
        </w:rPr>
        <w:t xml:space="preserve">Given a value N, if we want to make change for N cents, and we have infinite supply of each of S = { S1, S2, .. , Sm} valued coins, how many ways can we make the change? The order of coins doesn’t matter.</w:t>
      </w:r>
      <w:r w:rsidDel="00000000" w:rsidR="00000000" w:rsidRPr="00000000">
        <w:rPr>
          <w:rtl w:val="0"/>
        </w:rPr>
      </w:r>
    </w:p>
    <w:p w:rsidR="00000000" w:rsidDel="00000000" w:rsidP="00000000" w:rsidRDefault="00000000" w:rsidRPr="00000000" w14:paraId="0000000F">
      <w:pPr>
        <w:spacing w:line="259" w:lineRule="auto"/>
        <w:ind w:left="720"/>
        <w:rPr/>
      </w:pPr>
      <w:r w:rsidDel="00000000" w:rsidR="00000000" w:rsidRPr="00000000">
        <w:rPr>
          <w:rtl w:val="0"/>
        </w:rPr>
      </w:r>
    </w:p>
    <w:p w:rsidR="00000000" w:rsidDel="00000000" w:rsidP="00000000" w:rsidRDefault="00000000" w:rsidRPr="00000000" w14:paraId="00000010">
      <w:pPr>
        <w:numPr>
          <w:ilvl w:val="0"/>
          <w:numId w:val="1"/>
        </w:numPr>
        <w:spacing w:line="259" w:lineRule="auto"/>
        <w:ind w:left="720" w:hanging="360"/>
      </w:pPr>
      <w:r w:rsidDel="00000000" w:rsidR="00000000" w:rsidRPr="00000000">
        <w:rPr>
          <w:sz w:val="23"/>
          <w:szCs w:val="23"/>
          <w:highlight w:val="white"/>
          <w:rtl w:val="0"/>
        </w:rPr>
        <w:t xml:space="preserve">Given two strings, find the length of longest subsequence present in both of them. A subsequence is a sequence that appears in the same relative order, but not necessarily contiguous. For example, “abc”, “abg”, “bdf”, “aeg”, ‘”acefg”, .. etc are subsequences of “abcdefg”. Also print the LCS from the DP table constructed.</w:t>
      </w:r>
      <w:r w:rsidDel="00000000" w:rsidR="00000000" w:rsidRPr="00000000">
        <w:rPr>
          <w:rtl w:val="0"/>
        </w:rPr>
      </w:r>
    </w:p>
    <w:p w:rsidR="00000000" w:rsidDel="00000000" w:rsidP="00000000" w:rsidRDefault="00000000" w:rsidRPr="00000000" w14:paraId="00000011">
      <w:pPr>
        <w:spacing w:line="259" w:lineRule="auto"/>
        <w:ind w:left="720"/>
        <w:rPr/>
      </w:pPr>
      <w:r w:rsidDel="00000000" w:rsidR="00000000" w:rsidRPr="00000000">
        <w:rPr>
          <w:rtl w:val="0"/>
        </w:rPr>
      </w:r>
    </w:p>
    <w:p w:rsidR="00000000" w:rsidDel="00000000" w:rsidP="00000000" w:rsidRDefault="00000000" w:rsidRPr="00000000" w14:paraId="00000012">
      <w:pPr>
        <w:numPr>
          <w:ilvl w:val="0"/>
          <w:numId w:val="1"/>
        </w:numPr>
        <w:spacing w:line="259" w:lineRule="auto"/>
        <w:ind w:left="720" w:hanging="360"/>
      </w:pPr>
      <w:r w:rsidDel="00000000" w:rsidR="00000000" w:rsidRPr="00000000">
        <w:rPr>
          <w:sz w:val="23"/>
          <w:szCs w:val="23"/>
          <w:highlight w:val="white"/>
          <w:rtl w:val="0"/>
        </w:rPr>
        <w:t xml:space="preserve">The Longest Increasing Subsequence (LIS) problem is to find the length of the longest subsequence of a given sequence such that all elements of the subsequence are sorted in increasing order. Given an array, find the length of LIS.</w:t>
      </w:r>
      <w:r w:rsidDel="00000000" w:rsidR="00000000" w:rsidRPr="00000000">
        <w:rPr>
          <w:rtl w:val="0"/>
        </w:rPr>
      </w:r>
    </w:p>
    <w:p w:rsidR="00000000" w:rsidDel="00000000" w:rsidP="00000000" w:rsidRDefault="00000000" w:rsidRPr="00000000" w14:paraId="00000013">
      <w:pPr>
        <w:spacing w:line="259" w:lineRule="auto"/>
        <w:ind w:left="720"/>
        <w:rPr/>
      </w:pPr>
      <w:r w:rsidDel="00000000" w:rsidR="00000000" w:rsidRPr="00000000">
        <w:rPr>
          <w:rtl w:val="0"/>
        </w:rPr>
      </w:r>
    </w:p>
    <w:p w:rsidR="00000000" w:rsidDel="00000000" w:rsidP="00000000" w:rsidRDefault="00000000" w:rsidRPr="00000000" w14:paraId="00000014">
      <w:pPr>
        <w:numPr>
          <w:ilvl w:val="0"/>
          <w:numId w:val="1"/>
        </w:numPr>
        <w:spacing w:line="259" w:lineRule="auto"/>
        <w:ind w:left="720" w:hanging="360"/>
      </w:pPr>
      <w:r w:rsidDel="00000000" w:rsidR="00000000" w:rsidRPr="00000000">
        <w:rPr>
          <w:sz w:val="23"/>
          <w:szCs w:val="23"/>
          <w:highlight w:val="white"/>
          <w:rtl w:val="0"/>
        </w:rPr>
        <w:t xml:space="preserve">Given two arrays, find length of the longest common increasing subsequence [LCIS]</w:t>
      </w:r>
      <w:r w:rsidDel="00000000" w:rsidR="00000000" w:rsidRPr="00000000">
        <w:rPr>
          <w:rtl w:val="0"/>
        </w:rPr>
      </w:r>
    </w:p>
    <w:p w:rsidR="00000000" w:rsidDel="00000000" w:rsidP="00000000" w:rsidRDefault="00000000" w:rsidRPr="00000000" w14:paraId="00000015">
      <w:pPr>
        <w:spacing w:line="259" w:lineRule="auto"/>
        <w:ind w:left="720"/>
        <w:rPr/>
      </w:pPr>
      <w:r w:rsidDel="00000000" w:rsidR="00000000" w:rsidRPr="00000000">
        <w:rPr>
          <w:rtl w:val="0"/>
        </w:rPr>
      </w:r>
    </w:p>
    <w:p w:rsidR="00000000" w:rsidDel="00000000" w:rsidP="00000000" w:rsidRDefault="00000000" w:rsidRPr="00000000" w14:paraId="00000016">
      <w:pPr>
        <w:numPr>
          <w:ilvl w:val="0"/>
          <w:numId w:val="1"/>
        </w:numPr>
        <w:spacing w:line="259" w:lineRule="auto"/>
        <w:ind w:left="720" w:hanging="360"/>
      </w:pPr>
      <w:hyperlink r:id="rId13">
        <w:r w:rsidDel="00000000" w:rsidR="00000000" w:rsidRPr="00000000">
          <w:rPr>
            <w:color w:val="0000ff"/>
            <w:u w:val="single"/>
            <w:rtl w:val="0"/>
          </w:rPr>
          <w:t xml:space="preserve">https://www.codechef.com/problems/SUMTRIAN</w:t>
        </w:r>
      </w:hyperlink>
      <w:r w:rsidDel="00000000" w:rsidR="00000000" w:rsidRPr="00000000">
        <w:rPr>
          <w:rtl w:val="0"/>
        </w:rPr>
      </w:r>
    </w:p>
    <w:p w:rsidR="00000000" w:rsidDel="00000000" w:rsidP="00000000" w:rsidRDefault="00000000" w:rsidRPr="00000000" w14:paraId="00000017">
      <w:pPr>
        <w:spacing w:line="259" w:lineRule="auto"/>
        <w:ind w:left="720"/>
        <w:rPr/>
      </w:pPr>
      <w:r w:rsidDel="00000000" w:rsidR="00000000" w:rsidRPr="00000000">
        <w:rPr>
          <w:rtl w:val="0"/>
        </w:rPr>
      </w:r>
    </w:p>
    <w:p w:rsidR="00000000" w:rsidDel="00000000" w:rsidP="00000000" w:rsidRDefault="00000000" w:rsidRPr="00000000" w14:paraId="00000018">
      <w:pPr>
        <w:numPr>
          <w:ilvl w:val="0"/>
          <w:numId w:val="1"/>
        </w:numPr>
        <w:spacing w:line="259" w:lineRule="auto"/>
        <w:ind w:left="720" w:hanging="360"/>
      </w:pPr>
      <w:hyperlink r:id="rId14">
        <w:r w:rsidDel="00000000" w:rsidR="00000000" w:rsidRPr="00000000">
          <w:rPr>
            <w:color w:val="0000ff"/>
            <w:u w:val="single"/>
            <w:rtl w:val="0"/>
          </w:rPr>
          <w:t xml:space="preserve">https://www.spoj.com/problems/ABCPATH/</w:t>
        </w:r>
      </w:hyperlink>
      <w:r w:rsidDel="00000000" w:rsidR="00000000" w:rsidRPr="00000000">
        <w:rPr>
          <w:rtl w:val="0"/>
        </w:rPr>
      </w:r>
    </w:p>
    <w:p w:rsidR="00000000" w:rsidDel="00000000" w:rsidP="00000000" w:rsidRDefault="00000000" w:rsidRPr="00000000" w14:paraId="00000019">
      <w:pPr>
        <w:spacing w:line="259" w:lineRule="auto"/>
        <w:ind w:left="720"/>
        <w:rPr/>
      </w:pPr>
      <w:r w:rsidDel="00000000" w:rsidR="00000000" w:rsidRPr="00000000">
        <w:rPr>
          <w:rtl w:val="0"/>
        </w:rPr>
      </w:r>
    </w:p>
    <w:p w:rsidR="00000000" w:rsidDel="00000000" w:rsidP="00000000" w:rsidRDefault="00000000" w:rsidRPr="00000000" w14:paraId="0000001A">
      <w:pPr>
        <w:numPr>
          <w:ilvl w:val="0"/>
          <w:numId w:val="1"/>
        </w:numPr>
        <w:spacing w:line="259" w:lineRule="auto"/>
        <w:ind w:left="720" w:hanging="360"/>
      </w:pPr>
      <w:hyperlink r:id="rId15">
        <w:r w:rsidDel="00000000" w:rsidR="00000000" w:rsidRPr="00000000">
          <w:rPr>
            <w:color w:val="0000ff"/>
            <w:u w:val="single"/>
            <w:rtl w:val="0"/>
          </w:rPr>
          <w:t xml:space="preserve">https://www.spoj.com/problems/ACODE/</w:t>
        </w:r>
      </w:hyperlink>
      <w:r w:rsidDel="00000000" w:rsidR="00000000" w:rsidRPr="00000000">
        <w:rPr>
          <w:rtl w:val="0"/>
        </w:rPr>
      </w:r>
    </w:p>
    <w:p w:rsidR="00000000" w:rsidDel="00000000" w:rsidP="00000000" w:rsidRDefault="00000000" w:rsidRPr="00000000" w14:paraId="0000001B">
      <w:pPr>
        <w:spacing w:line="259" w:lineRule="auto"/>
        <w:ind w:left="720"/>
        <w:rPr/>
      </w:pPr>
      <w:r w:rsidDel="00000000" w:rsidR="00000000" w:rsidRPr="00000000">
        <w:rPr>
          <w:rtl w:val="0"/>
        </w:rPr>
      </w:r>
    </w:p>
    <w:p w:rsidR="00000000" w:rsidDel="00000000" w:rsidP="00000000" w:rsidRDefault="00000000" w:rsidRPr="00000000" w14:paraId="0000001C">
      <w:pPr>
        <w:numPr>
          <w:ilvl w:val="0"/>
          <w:numId w:val="1"/>
        </w:numPr>
        <w:spacing w:line="259" w:lineRule="auto"/>
        <w:ind w:left="720" w:hanging="360"/>
      </w:pPr>
      <w:hyperlink r:id="rId16">
        <w:r w:rsidDel="00000000" w:rsidR="00000000" w:rsidRPr="00000000">
          <w:rPr>
            <w:color w:val="0000ff"/>
            <w:u w:val="single"/>
            <w:rtl w:val="0"/>
          </w:rPr>
          <w:t xml:space="preserve">https://www.spoj.com/problems/AIBOHP/</w:t>
        </w:r>
      </w:hyperlink>
      <w:r w:rsidDel="00000000" w:rsidR="00000000" w:rsidRPr="00000000">
        <w:rPr>
          <w:rtl w:val="0"/>
        </w:rPr>
      </w:r>
    </w:p>
    <w:p w:rsidR="00000000" w:rsidDel="00000000" w:rsidP="00000000" w:rsidRDefault="00000000" w:rsidRPr="00000000" w14:paraId="0000001D">
      <w:pPr>
        <w:spacing w:line="259" w:lineRule="auto"/>
        <w:ind w:left="720" w:firstLine="0"/>
        <w:rPr/>
      </w:pPr>
      <w:r w:rsidDel="00000000" w:rsidR="00000000" w:rsidRPr="00000000">
        <w:rPr>
          <w:rtl w:val="0"/>
        </w:rPr>
      </w:r>
    </w:p>
    <w:p w:rsidR="00000000" w:rsidDel="00000000" w:rsidP="00000000" w:rsidRDefault="00000000" w:rsidRPr="00000000" w14:paraId="0000001E">
      <w:pPr>
        <w:numPr>
          <w:ilvl w:val="0"/>
          <w:numId w:val="1"/>
        </w:numPr>
        <w:spacing w:line="259" w:lineRule="auto"/>
        <w:ind w:left="720" w:hanging="360"/>
        <w:rPr>
          <w:u w:val="none"/>
        </w:rPr>
      </w:pPr>
      <w:hyperlink r:id="rId17">
        <w:r w:rsidDel="00000000" w:rsidR="00000000" w:rsidRPr="00000000">
          <w:rPr>
            <w:color w:val="1155cc"/>
            <w:u w:val="single"/>
            <w:rtl w:val="0"/>
          </w:rPr>
          <w:t xml:space="preserve">https://www.spoj.com/problems/SUMITR/</w:t>
        </w:r>
      </w:hyperlink>
      <w:r w:rsidDel="00000000" w:rsidR="00000000" w:rsidRPr="00000000">
        <w:rPr>
          <w:rtl w:val="0"/>
        </w:rPr>
      </w:r>
    </w:p>
    <w:p w:rsidR="00000000" w:rsidDel="00000000" w:rsidP="00000000" w:rsidRDefault="00000000" w:rsidRPr="00000000" w14:paraId="0000001F">
      <w:pPr>
        <w:spacing w:line="259" w:lineRule="auto"/>
        <w:ind w:left="720" w:firstLine="0"/>
        <w:rPr/>
      </w:pPr>
      <w:r w:rsidDel="00000000" w:rsidR="00000000" w:rsidRPr="00000000">
        <w:rPr>
          <w:rtl w:val="0"/>
        </w:rPr>
      </w:r>
    </w:p>
    <w:p w:rsidR="00000000" w:rsidDel="00000000" w:rsidP="00000000" w:rsidRDefault="00000000" w:rsidRPr="00000000" w14:paraId="00000020">
      <w:pPr>
        <w:numPr>
          <w:ilvl w:val="0"/>
          <w:numId w:val="1"/>
        </w:numPr>
        <w:spacing w:line="259" w:lineRule="auto"/>
        <w:ind w:left="720" w:hanging="360"/>
        <w:rPr>
          <w:u w:val="none"/>
        </w:rPr>
      </w:pPr>
      <w:hyperlink r:id="rId18">
        <w:r w:rsidDel="00000000" w:rsidR="00000000" w:rsidRPr="00000000">
          <w:rPr>
            <w:color w:val="1155cc"/>
            <w:u w:val="single"/>
            <w:rtl w:val="0"/>
          </w:rPr>
          <w:t xml:space="preserve">https://www.codechef.com/problems/LEPAINT</w:t>
        </w:r>
      </w:hyperlink>
      <w:r w:rsidDel="00000000" w:rsidR="00000000" w:rsidRPr="00000000">
        <w:rPr>
          <w:rtl w:val="0"/>
        </w:rPr>
      </w:r>
    </w:p>
    <w:p w:rsidR="00000000" w:rsidDel="00000000" w:rsidP="00000000" w:rsidRDefault="00000000" w:rsidRPr="00000000" w14:paraId="00000021">
      <w:pPr>
        <w:spacing w:line="259" w:lineRule="auto"/>
        <w:ind w:left="720" w:firstLine="0"/>
        <w:rPr/>
      </w:pPr>
      <w:r w:rsidDel="00000000" w:rsidR="00000000" w:rsidRPr="00000000">
        <w:rPr>
          <w:rtl w:val="0"/>
        </w:rPr>
      </w:r>
    </w:p>
    <w:p w:rsidR="00000000" w:rsidDel="00000000" w:rsidP="00000000" w:rsidRDefault="00000000" w:rsidRPr="00000000" w14:paraId="00000022">
      <w:pPr>
        <w:numPr>
          <w:ilvl w:val="0"/>
          <w:numId w:val="1"/>
        </w:numPr>
        <w:spacing w:line="259" w:lineRule="auto"/>
        <w:ind w:left="720" w:hanging="360"/>
        <w:rPr>
          <w:u w:val="none"/>
        </w:rPr>
      </w:pPr>
      <w:hyperlink r:id="rId19">
        <w:r w:rsidDel="00000000" w:rsidR="00000000" w:rsidRPr="00000000">
          <w:rPr>
            <w:color w:val="1155cc"/>
            <w:u w:val="single"/>
            <w:rtl w:val="0"/>
          </w:rPr>
          <w:t xml:space="preserve">https://www.spoj.com/problems/FARIDA/</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pPr>
    <w:r w:rsidDel="00000000" w:rsidR="00000000" w:rsidRPr="00000000">
      <w:rPr/>
      <w:drawing>
        <wp:inline distB="114300" distT="114300" distL="114300" distR="114300">
          <wp:extent cx="1746926" cy="6143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46926"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en.wikipedia.org/wiki/52_(number)" TargetMode="External"/><Relationship Id="rId10" Type="http://schemas.openxmlformats.org/officeDocument/2006/relationships/hyperlink" Target="https://en.wikipedia.org/wiki/15_(number)" TargetMode="External"/><Relationship Id="rId13" Type="http://schemas.openxmlformats.org/officeDocument/2006/relationships/hyperlink" Target="https://www.codechef.com/problems/SUMTRIAN" TargetMode="External"/><Relationship Id="rId12" Type="http://schemas.openxmlformats.org/officeDocument/2006/relationships/hyperlink" Target="https://en.wikipedia.org/wiki/203_(numb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5_(number)" TargetMode="External"/><Relationship Id="rId15" Type="http://schemas.openxmlformats.org/officeDocument/2006/relationships/hyperlink" Target="https://www.spoj.com/problems/ACODE/" TargetMode="External"/><Relationship Id="rId14" Type="http://schemas.openxmlformats.org/officeDocument/2006/relationships/hyperlink" Target="https://www.spoj.com/problems/ABCPATH/" TargetMode="External"/><Relationship Id="rId17" Type="http://schemas.openxmlformats.org/officeDocument/2006/relationships/hyperlink" Target="https://www.spoj.com/problems/SUMITR/" TargetMode="External"/><Relationship Id="rId16" Type="http://schemas.openxmlformats.org/officeDocument/2006/relationships/hyperlink" Target="https://www.spoj.com/problems/AIBOHP/" TargetMode="External"/><Relationship Id="rId5" Type="http://schemas.openxmlformats.org/officeDocument/2006/relationships/styles" Target="styles.xml"/><Relationship Id="rId19" Type="http://schemas.openxmlformats.org/officeDocument/2006/relationships/hyperlink" Target="https://www.spoj.com/problems/FARIDA/" TargetMode="External"/><Relationship Id="rId6" Type="http://schemas.openxmlformats.org/officeDocument/2006/relationships/hyperlink" Target="https://en.wikipedia.org/wiki/Partition_of_a_set" TargetMode="External"/><Relationship Id="rId18" Type="http://schemas.openxmlformats.org/officeDocument/2006/relationships/hyperlink" Target="https://www.codechef.com/problems/LEPAINT" TargetMode="External"/><Relationship Id="rId7" Type="http://schemas.openxmlformats.org/officeDocument/2006/relationships/hyperlink" Target="https://en.wikipedia.org/wiki/1_(number)" TargetMode="External"/><Relationship Id="rId8" Type="http://schemas.openxmlformats.org/officeDocument/2006/relationships/hyperlink" Target="https://en.wikipedia.org/wiki/2_(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