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C04D" w14:textId="25838DD0" w:rsidR="00170058" w:rsidRDefault="00170058" w:rsidP="00170058">
      <w:r>
        <w:t>Problem Definition:</w:t>
      </w:r>
    </w:p>
    <w:p w14:paraId="4040083D" w14:textId="77777777" w:rsidR="00170058" w:rsidRDefault="00170058" w:rsidP="00170058">
      <w:r>
        <w:t>The problem at hand is to effectively manage flood control using IOT (Internet of Things) technology. Flooding poses a significant threat to communities and the environment, leading to property damage, loss of life, and economic disruption. To address this issue, we need to define the problem more specifically:</w:t>
      </w:r>
    </w:p>
    <w:p w14:paraId="7388E3D3" w14:textId="77777777" w:rsidR="00170058" w:rsidRDefault="00170058" w:rsidP="00170058"/>
    <w:p w14:paraId="6599036C" w14:textId="77777777" w:rsidR="00170058" w:rsidRDefault="00170058" w:rsidP="00170058">
      <w:r>
        <w:t>1. Identify the Geographic Scope: Determine the specific regions or areas prone to flooding that require management.</w:t>
      </w:r>
    </w:p>
    <w:p w14:paraId="3A25241F" w14:textId="77777777" w:rsidR="00170058" w:rsidRDefault="00170058" w:rsidP="00170058"/>
    <w:p w14:paraId="3DE78397" w14:textId="77777777" w:rsidR="00170058" w:rsidRDefault="00170058" w:rsidP="00170058">
      <w:r>
        <w:t>2. Assess Current Methods: Understand the existing flood control methods and their limitations, such as manual monitoring, floodgates, and warning systems.</w:t>
      </w:r>
    </w:p>
    <w:p w14:paraId="75B018E2" w14:textId="77777777" w:rsidR="00170058" w:rsidRDefault="00170058" w:rsidP="00170058"/>
    <w:p w14:paraId="7FB79EEB" w14:textId="77777777" w:rsidR="00170058" w:rsidRDefault="00170058" w:rsidP="00170058">
      <w:r>
        <w:t>3. Identify Stakeholders: Identify the key stakeholders involved, including local governments, emergency services, environmental agencies, and the affected community.</w:t>
      </w:r>
    </w:p>
    <w:p w14:paraId="42589149" w14:textId="77777777" w:rsidR="00170058" w:rsidRDefault="00170058" w:rsidP="00170058"/>
    <w:p w14:paraId="5ACA775B" w14:textId="052F7795" w:rsidR="00170058" w:rsidRDefault="00170058" w:rsidP="00170058">
      <w:r>
        <w:t xml:space="preserve">4. </w:t>
      </w:r>
      <w:r w:rsidR="0091150F">
        <w:t>Analyse</w:t>
      </w:r>
      <w:r>
        <w:t xml:space="preserve"> Data Needs: Determine the types of data required for effective flood management, such as water levels, weather forecasts, river discharge, and soil moisture.</w:t>
      </w:r>
    </w:p>
    <w:p w14:paraId="2451D619" w14:textId="77777777" w:rsidR="00170058" w:rsidRDefault="00170058" w:rsidP="00170058"/>
    <w:p w14:paraId="728F301B" w14:textId="71CE91B3" w:rsidR="00170058" w:rsidRDefault="00170058" w:rsidP="00170058">
      <w:r>
        <w:t>Design Thinking Approach:</w:t>
      </w:r>
    </w:p>
    <w:p w14:paraId="7A357065" w14:textId="77777777" w:rsidR="00170058" w:rsidRDefault="00170058" w:rsidP="00170058"/>
    <w:p w14:paraId="6F25C4CE" w14:textId="769C4B1E" w:rsidR="00170058" w:rsidRDefault="00170058" w:rsidP="00170058">
      <w:r>
        <w:t>Design thinking is a human-</w:t>
      </w:r>
      <w:r w:rsidR="0091150F">
        <w:t>cantered</w:t>
      </w:r>
      <w:r>
        <w:t xml:space="preserve"> problem-solving approach that can help us tackle flood control management using </w:t>
      </w:r>
      <w:r w:rsidR="0091150F">
        <w:t>IOT</w:t>
      </w:r>
      <w:r>
        <w:t xml:space="preserve"> effectively:</w:t>
      </w:r>
    </w:p>
    <w:p w14:paraId="16FC0541" w14:textId="77777777" w:rsidR="00170058" w:rsidRDefault="00170058" w:rsidP="00170058"/>
    <w:p w14:paraId="5D62502D" w14:textId="77777777" w:rsidR="00170058" w:rsidRDefault="00170058" w:rsidP="00170058">
      <w:r>
        <w:t>1. Empathize:</w:t>
      </w:r>
    </w:p>
    <w:p w14:paraId="1FAAA5B7" w14:textId="77777777" w:rsidR="00170058" w:rsidRDefault="00170058" w:rsidP="00170058">
      <w:r>
        <w:t xml:space="preserve">   - Conduct interviews and surveys with affected communities to understand their experiences and concerns during floods.</w:t>
      </w:r>
    </w:p>
    <w:p w14:paraId="70A42F60" w14:textId="77777777" w:rsidR="00170058" w:rsidRDefault="00170058" w:rsidP="00170058">
      <w:r>
        <w:t xml:space="preserve">   - Gather feedback from local authorities, emergency responders, and environmental experts.</w:t>
      </w:r>
    </w:p>
    <w:p w14:paraId="65BA642B" w14:textId="77777777" w:rsidR="00170058" w:rsidRDefault="00170058" w:rsidP="00170058"/>
    <w:p w14:paraId="3AA1ADD9" w14:textId="77777777" w:rsidR="00170058" w:rsidRDefault="00170058" w:rsidP="00170058">
      <w:r>
        <w:t>2. Define:</w:t>
      </w:r>
    </w:p>
    <w:p w14:paraId="67972AB5" w14:textId="77777777" w:rsidR="00170058" w:rsidRDefault="00170058" w:rsidP="00170058">
      <w:r>
        <w:t xml:space="preserve">   - Define specific user needs and pain points related to flood control and response.</w:t>
      </w:r>
    </w:p>
    <w:p w14:paraId="2D4E4988" w14:textId="77777777" w:rsidR="00170058" w:rsidRDefault="00170058" w:rsidP="00170058">
      <w:r>
        <w:t xml:space="preserve">   - Create a detailed problem statement, considering both human and technical aspects.</w:t>
      </w:r>
    </w:p>
    <w:p w14:paraId="2F67AFD6" w14:textId="77777777" w:rsidR="00170058" w:rsidRDefault="00170058" w:rsidP="00170058"/>
    <w:p w14:paraId="37D17EE2" w14:textId="77777777" w:rsidR="00170058" w:rsidRDefault="00170058" w:rsidP="00170058">
      <w:r>
        <w:lastRenderedPageBreak/>
        <w:t>3. Ideate:</w:t>
      </w:r>
    </w:p>
    <w:p w14:paraId="7AFD6B48" w14:textId="07EA62A5" w:rsidR="00170058" w:rsidRDefault="00170058" w:rsidP="00170058">
      <w:r>
        <w:t xml:space="preserve">   - Brainstorm </w:t>
      </w:r>
      <w:r w:rsidR="0091150F">
        <w:t>IOT</w:t>
      </w:r>
      <w:r>
        <w:t xml:space="preserve"> solutions that can address the identified problems, such as real-time monitoring, predictive analytics, and early warning systems.</w:t>
      </w:r>
    </w:p>
    <w:p w14:paraId="6709986C" w14:textId="043076CA" w:rsidR="00170058" w:rsidRDefault="00170058" w:rsidP="00170058">
      <w:r>
        <w:t xml:space="preserve">   - Encourage creative thinking to generate innovative ideas.</w:t>
      </w:r>
    </w:p>
    <w:p w14:paraId="76295D65" w14:textId="77777777" w:rsidR="00170058" w:rsidRDefault="00170058" w:rsidP="00170058"/>
    <w:p w14:paraId="2BF0D6B1" w14:textId="77777777" w:rsidR="00170058" w:rsidRDefault="00170058" w:rsidP="00170058">
      <w:r>
        <w:t>4. Prototype:</w:t>
      </w:r>
    </w:p>
    <w:p w14:paraId="51690676" w14:textId="56BB160C" w:rsidR="00170058" w:rsidRDefault="00170058" w:rsidP="00170058">
      <w:r>
        <w:t xml:space="preserve">   - Develop prototypes or proof-of-concept systems for </w:t>
      </w:r>
      <w:r w:rsidR="0091150F">
        <w:t>IOT</w:t>
      </w:r>
      <w:r>
        <w:t>-based flood control solutions. This might include sensor networks, data analytics algorithms, and communication infrastructure.</w:t>
      </w:r>
    </w:p>
    <w:p w14:paraId="4529C59E" w14:textId="77777777" w:rsidR="00170058" w:rsidRDefault="00170058" w:rsidP="00170058"/>
    <w:p w14:paraId="6E8F15B0" w14:textId="77777777" w:rsidR="00170058" w:rsidRDefault="00170058" w:rsidP="00170058">
      <w:r>
        <w:t>5. Test:</w:t>
      </w:r>
    </w:p>
    <w:p w14:paraId="023FF23C" w14:textId="3405C887" w:rsidR="00170058" w:rsidRDefault="00170058" w:rsidP="00170058">
      <w:r>
        <w:t xml:space="preserve">   - Pilot the </w:t>
      </w:r>
      <w:r w:rsidR="0091150F">
        <w:t>IOT</w:t>
      </w:r>
      <w:r>
        <w:t xml:space="preserve"> solutions in a real-world flood-prone area to evaluate their effectiveness.</w:t>
      </w:r>
    </w:p>
    <w:p w14:paraId="6A3C8D7C" w14:textId="77777777" w:rsidR="00170058" w:rsidRDefault="00170058" w:rsidP="00170058">
      <w:r>
        <w:t xml:space="preserve">   - Collect feedback from users, monitor system performance, and make necessary improvements.</w:t>
      </w:r>
    </w:p>
    <w:p w14:paraId="300CB5E7" w14:textId="77777777" w:rsidR="00170058" w:rsidRDefault="00170058" w:rsidP="00170058"/>
    <w:p w14:paraId="72AB1FF4" w14:textId="77777777" w:rsidR="00170058" w:rsidRDefault="00170058" w:rsidP="00170058">
      <w:r>
        <w:t>6. Implement:</w:t>
      </w:r>
    </w:p>
    <w:p w14:paraId="29F5C6F5" w14:textId="6EB22DB5" w:rsidR="00170058" w:rsidRDefault="00170058" w:rsidP="00170058">
      <w:r>
        <w:t xml:space="preserve">   - Roll out the finalized I</w:t>
      </w:r>
      <w:r w:rsidR="0091150F">
        <w:t>OT</w:t>
      </w:r>
      <w:r>
        <w:t>-based flood control system in collaboration with relevant stakeholders.</w:t>
      </w:r>
    </w:p>
    <w:p w14:paraId="54DE6D75" w14:textId="77777777" w:rsidR="00170058" w:rsidRDefault="00170058" w:rsidP="00170058">
      <w:r>
        <w:t xml:space="preserve">   - Train personnel and ensure the system's integration with existing flood management infrastructure.</w:t>
      </w:r>
    </w:p>
    <w:p w14:paraId="741A1424" w14:textId="16DB493D" w:rsidR="00170058" w:rsidRDefault="00170058" w:rsidP="00170058"/>
    <w:p w14:paraId="2783A5D6" w14:textId="77777777" w:rsidR="00170058" w:rsidRDefault="00170058" w:rsidP="00170058">
      <w:r>
        <w:t>7. Iterate:</w:t>
      </w:r>
    </w:p>
    <w:p w14:paraId="007DC6DB" w14:textId="6D68C516" w:rsidR="00170058" w:rsidRDefault="00170058" w:rsidP="00170058">
      <w:r>
        <w:t xml:space="preserve">   - Continuously gather data and feedback to refine and enhance the </w:t>
      </w:r>
      <w:r w:rsidR="0091150F">
        <w:t>IOT</w:t>
      </w:r>
      <w:r>
        <w:t>-based flood control system.</w:t>
      </w:r>
    </w:p>
    <w:p w14:paraId="7442774D" w14:textId="77777777" w:rsidR="00170058" w:rsidRDefault="00170058" w:rsidP="00170058">
      <w:r>
        <w:t xml:space="preserve">   - Stay responsive to changing environmental conditions and community needs.</w:t>
      </w:r>
    </w:p>
    <w:p w14:paraId="34E7CA92" w14:textId="77777777" w:rsidR="00170058" w:rsidRDefault="00170058" w:rsidP="00170058"/>
    <w:p w14:paraId="3B532353" w14:textId="6A525421" w:rsidR="00170058" w:rsidRDefault="00170058">
      <w:r>
        <w:t xml:space="preserve">Incorporating </w:t>
      </w:r>
      <w:r w:rsidR="0091150F">
        <w:t>IOT</w:t>
      </w:r>
      <w:r>
        <w:t xml:space="preserve"> into flood control management can provide real-time data, early warning systems, and automated responses that improve preparedness and reduce the impact of flooding on communities. The design thinking approach ensures that the solutions developed are user-centric and adaptable to evolving challenges.</w:t>
      </w:r>
    </w:p>
    <w:p w14:paraId="79DADD67" w14:textId="780D7FC5" w:rsidR="00E348CA" w:rsidRDefault="00E348CA"/>
    <w:p w14:paraId="51FEFCFE" w14:textId="0ABB50B8" w:rsidR="00E348CA" w:rsidRDefault="00E348CA">
      <w:r>
        <w:t xml:space="preserve">Components </w:t>
      </w:r>
      <w:r w:rsidR="00B8288E">
        <w:t>:</w:t>
      </w:r>
    </w:p>
    <w:p w14:paraId="5D9A251A" w14:textId="55C474F3" w:rsidR="00E348CA" w:rsidRDefault="00CF78DB">
      <w:r>
        <w:t>1)Arduino Uno r3</w:t>
      </w:r>
    </w:p>
    <w:p w14:paraId="396AD324" w14:textId="00D63785" w:rsidR="00CF78DB" w:rsidRDefault="00274597">
      <w:r>
        <w:t>2) LCD</w:t>
      </w:r>
    </w:p>
    <w:p w14:paraId="28080EC8" w14:textId="1BB7EF0C" w:rsidR="00274597" w:rsidRDefault="00274597">
      <w:r>
        <w:t>3) breadboard</w:t>
      </w:r>
    </w:p>
    <w:p w14:paraId="77E079A0" w14:textId="446C492E" w:rsidR="00274597" w:rsidRDefault="00274597">
      <w:r>
        <w:lastRenderedPageBreak/>
        <w:t xml:space="preserve">4) </w:t>
      </w:r>
      <w:r w:rsidR="009A26C4">
        <w:t>water level monitor</w:t>
      </w:r>
    </w:p>
    <w:p w14:paraId="022CE13C" w14:textId="6F4E0AE2" w:rsidR="009A26C4" w:rsidRDefault="009A26C4">
      <w:r>
        <w:t xml:space="preserve">5) ultra Sonic sensor </w:t>
      </w:r>
    </w:p>
    <w:p w14:paraId="3DE010F7" w14:textId="0D066EA2" w:rsidR="00CF78DB" w:rsidRDefault="00EB40F5">
      <w:r>
        <w:rPr>
          <w:noProof/>
        </w:rPr>
        <w:drawing>
          <wp:anchor distT="0" distB="0" distL="114300" distR="114300" simplePos="0" relativeHeight="251659264" behindDoc="0" locked="0" layoutInCell="1" allowOverlap="1" wp14:anchorId="4ACEE7EF" wp14:editId="7EA4A6AB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7134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7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58"/>
    <w:rsid w:val="00170058"/>
    <w:rsid w:val="00274597"/>
    <w:rsid w:val="0045640D"/>
    <w:rsid w:val="00545B07"/>
    <w:rsid w:val="005B1DD9"/>
    <w:rsid w:val="0091150F"/>
    <w:rsid w:val="009A26C4"/>
    <w:rsid w:val="00AB5D74"/>
    <w:rsid w:val="00AE588E"/>
    <w:rsid w:val="00B8288E"/>
    <w:rsid w:val="00CF78DB"/>
    <w:rsid w:val="00E348CA"/>
    <w:rsid w:val="00E44983"/>
    <w:rsid w:val="00E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28581"/>
  <w15:chartTrackingRefBased/>
  <w15:docId w15:val="{11681DD0-99E5-414B-8744-350EBA4C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919003632661</dc:creator>
  <cp:keywords/>
  <dc:description/>
  <cp:lastModifiedBy>919003632661</cp:lastModifiedBy>
  <cp:revision>2</cp:revision>
  <dcterms:created xsi:type="dcterms:W3CDTF">2023-09-28T14:58:00Z</dcterms:created>
  <dcterms:modified xsi:type="dcterms:W3CDTF">2023-09-28T14:58:00Z</dcterms:modified>
</cp:coreProperties>
</file>