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38245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17298E93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304F5A78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6F4E88DB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32E51C8A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1A84B207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FAE6C7D" w14:textId="77777777" w:rsidR="00061CF8" w:rsidRPr="00A53D31" w:rsidRDefault="00061CF8" w:rsidP="00061CF8">
      <w:pPr>
        <w:pBdr>
          <w:top w:val="nil"/>
          <w:left w:val="nil"/>
          <w:bottom w:val="nil"/>
          <w:right w:val="nil"/>
          <w:between w:val="nil"/>
        </w:pBdr>
        <w:spacing w:before="1134"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1184EF39" w14:textId="5754862B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</w:t>
      </w:r>
    </w:p>
    <w:p w14:paraId="33DA2244" w14:textId="77777777" w:rsidR="00061CF8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52616C42" w14:textId="21603E49" w:rsidR="00061CF8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359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Работа с иерархией объектов: наследование и полиморфизм»</w:t>
      </w:r>
    </w:p>
    <w:p w14:paraId="7E830CD8" w14:textId="77777777" w:rsidR="00061CF8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490B7C1" w14:textId="77777777" w:rsidR="00061CF8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EE60F33" w14:textId="77777777" w:rsidR="00061CF8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AE1F830" w14:textId="77777777" w:rsidR="00061CF8" w:rsidRPr="0033594E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tbl>
      <w:tblPr>
        <w:tblW w:w="9354" w:type="dxa"/>
        <w:tblLayout w:type="fixed"/>
        <w:tblLook w:val="0400" w:firstRow="0" w:lastRow="0" w:firstColumn="0" w:lastColumn="0" w:noHBand="0" w:noVBand="1"/>
      </w:tblPr>
      <w:tblGrid>
        <w:gridCol w:w="3963"/>
        <w:gridCol w:w="2677"/>
        <w:gridCol w:w="2714"/>
      </w:tblGrid>
      <w:tr w:rsidR="00061CF8" w:rsidRPr="00A53D31" w14:paraId="56073983" w14:textId="77777777" w:rsidTr="00D407BC">
        <w:trPr>
          <w:trHeight w:val="510"/>
        </w:trPr>
        <w:tc>
          <w:tcPr>
            <w:tcW w:w="3964" w:type="dxa"/>
            <w:vAlign w:val="bottom"/>
          </w:tcPr>
          <w:p w14:paraId="69FB090D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Студенты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гр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 3311</w:t>
            </w:r>
          </w:p>
        </w:tc>
        <w:tc>
          <w:tcPr>
            <w:tcW w:w="2677" w:type="dxa"/>
            <w:vAlign w:val="bottom"/>
          </w:tcPr>
          <w:p w14:paraId="5E9719BA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 w:val="restart"/>
            <w:vAlign w:val="bottom"/>
          </w:tcPr>
          <w:p w14:paraId="65C2E4E3" w14:textId="77777777" w:rsidR="00061CF8" w:rsidRPr="00A53D31" w:rsidRDefault="00061CF8" w:rsidP="00D407B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Сапронов К. Д.</w:t>
            </w:r>
          </w:p>
          <w:p w14:paraId="00D3BD06" w14:textId="77777777" w:rsidR="00061CF8" w:rsidRPr="00A53D31" w:rsidRDefault="00061CF8" w:rsidP="00D407B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Землякова С. А. </w:t>
            </w:r>
          </w:p>
        </w:tc>
      </w:tr>
      <w:tr w:rsidR="00061CF8" w:rsidRPr="00A53D31" w14:paraId="7081F81B" w14:textId="77777777" w:rsidTr="00D407BC">
        <w:trPr>
          <w:trHeight w:val="510"/>
        </w:trPr>
        <w:tc>
          <w:tcPr>
            <w:tcW w:w="3964" w:type="dxa"/>
            <w:vAlign w:val="bottom"/>
          </w:tcPr>
          <w:p w14:paraId="6E36487B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77" w:type="dxa"/>
            <w:vAlign w:val="bottom"/>
          </w:tcPr>
          <w:p w14:paraId="33877F96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/>
            <w:vAlign w:val="bottom"/>
          </w:tcPr>
          <w:p w14:paraId="70365C5B" w14:textId="77777777" w:rsidR="00061CF8" w:rsidRPr="00A53D31" w:rsidRDefault="00061CF8" w:rsidP="00D40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061CF8" w:rsidRPr="00A53D31" w14:paraId="18A286E3" w14:textId="77777777" w:rsidTr="00D407BC">
        <w:trPr>
          <w:trHeight w:val="614"/>
        </w:trPr>
        <w:tc>
          <w:tcPr>
            <w:tcW w:w="3964" w:type="dxa"/>
            <w:vAlign w:val="bottom"/>
          </w:tcPr>
          <w:p w14:paraId="45181720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483BEF15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Преподаватель</w:t>
            </w:r>
            <w:proofErr w:type="spellEnd"/>
          </w:p>
        </w:tc>
        <w:tc>
          <w:tcPr>
            <w:tcW w:w="2677" w:type="dxa"/>
            <w:vAlign w:val="bottom"/>
          </w:tcPr>
          <w:p w14:paraId="3E4FC4E8" w14:textId="77777777" w:rsidR="00061CF8" w:rsidRPr="00A53D31" w:rsidRDefault="00061CF8" w:rsidP="00D407BC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2714" w:type="dxa"/>
            <w:vAlign w:val="bottom"/>
          </w:tcPr>
          <w:p w14:paraId="1541CEAD" w14:textId="77777777" w:rsidR="00061CF8" w:rsidRPr="00A53D31" w:rsidRDefault="00061CF8" w:rsidP="00D407B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Манирагена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Валенс</w:t>
            </w:r>
            <w:proofErr w:type="spellEnd"/>
          </w:p>
        </w:tc>
      </w:tr>
    </w:tbl>
    <w:p w14:paraId="2E1D633F" w14:textId="77777777" w:rsidR="00061CF8" w:rsidRPr="00A53D31" w:rsidRDefault="00061CF8" w:rsidP="00061CF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87524E1" w14:textId="77777777" w:rsidR="00061CF8" w:rsidRPr="00A53D31" w:rsidRDefault="00061CF8" w:rsidP="00061CF8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Санкт-Петербург</w:t>
      </w:r>
      <w:proofErr w:type="spellEnd"/>
    </w:p>
    <w:p w14:paraId="223C2338" w14:textId="781FE585" w:rsidR="00F86A77" w:rsidRDefault="00061CF8" w:rsidP="00F86A77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07AF42F0" w14:textId="77777777" w:rsidR="00F86A77" w:rsidRPr="00A536AD" w:rsidRDefault="00F86A77" w:rsidP="00F86A77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A536A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Текст индивидуального задания (вариант 40)</w:t>
      </w:r>
    </w:p>
    <w:p w14:paraId="69A7B5BF" w14:textId="77777777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заданию требовалось доработать shape.cpp, добавив новую фигуру — комбинацию параллелограмма и креста (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paralellogram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cross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 Эти фигуры должны быть размещены в позициях 1, 2, 3 и 14 на рисунке. Также необходимо было определить их место в иерархии классов, реализовать необходимые методы и добавить их в итоговое изображение.</w:t>
      </w:r>
    </w:p>
    <w:p w14:paraId="61F441F1" w14:textId="77777777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292A76B" w14:textId="77777777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Иерархия классов</w:t>
      </w:r>
    </w:p>
    <w:p w14:paraId="7F2DB126" w14:textId="77777777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ходе работы были добавлены три новых класса:</w:t>
      </w:r>
    </w:p>
    <w:p w14:paraId="16F1F39F" w14:textId="04DF9A6A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cross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крест, унаследован от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rotatable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может поворачиваться.</w:t>
      </w:r>
    </w:p>
    <w:p w14:paraId="5B1BD521" w14:textId="5B1662F8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paralellogram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параллелограмм, унаследован от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rotatable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reflectable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умеет поворачиваться и отражаться.</w:t>
      </w:r>
    </w:p>
    <w:p w14:paraId="55CC3FEF" w14:textId="02648FAB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new_shape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объединённая фигура, наследует свойства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cross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paralellogram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7BD91B6" w14:textId="77777777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E8BBD72" w14:textId="77777777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новых классов были переопределены:</w:t>
      </w:r>
    </w:p>
    <w:p w14:paraId="31EF9F73" w14:textId="7947DD7A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— отвечает за отрисовку.</w:t>
      </w:r>
    </w:p>
    <w:p w14:paraId="50C4BADE" w14:textId="41C9D5C6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move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 a, int b) — перемещает фигуру.</w:t>
      </w:r>
    </w:p>
    <w:p w14:paraId="2641CA6A" w14:textId="5D089144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resize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d) — изменяет размер.</w:t>
      </w:r>
    </w:p>
    <w:p w14:paraId="44FF1056" w14:textId="6BA66275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4.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rotate_</w:t>
      </w:r>
      <w:proofErr w:type="gram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rotate_left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() — 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поворачивает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фигуру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08228631" w14:textId="77C8475C" w:rsid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5.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flip_</w:t>
      </w:r>
      <w:proofErr w:type="gram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horisontally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flip_vertically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() — 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отражает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фигуру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только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paralellogram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).</w:t>
      </w:r>
    </w:p>
    <w:p w14:paraId="3A8EC2A6" w14:textId="77777777" w:rsidR="00BC64BE" w:rsidRPr="00BC64BE" w:rsidRDefault="00BC64BE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82BC33" w14:textId="77777777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Запрещён конструктор копирования для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new_shape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чтобы избежать ошибок при дублировании. Внутренние данные скрыты через </w:t>
      </w:r>
      <w:proofErr w:type="spellStart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protected</w:t>
      </w:r>
      <w:proofErr w:type="spellEnd"/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чтобы предотвратить их изменение извне.</w:t>
      </w:r>
    </w:p>
    <w:p w14:paraId="4409CFFF" w14:textId="05263368" w:rsid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230248" w14:textId="77777777" w:rsidR="00A536AD" w:rsidRDefault="00A536AD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8D1023D" w14:textId="77777777" w:rsidR="00A536AD" w:rsidRDefault="00A536AD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086F91" w14:textId="77777777" w:rsidR="00A536AD" w:rsidRDefault="00A536AD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515AF0" w14:textId="77777777" w:rsidR="00A536AD" w:rsidRDefault="00A536AD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EF72E4" w14:textId="77777777" w:rsidR="00BC64BE" w:rsidRPr="00A536AD" w:rsidRDefault="00BC64BE" w:rsidP="00F86A77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77D51F0" w14:textId="77777777" w:rsidR="00F86A77" w:rsidRPr="00A536AD" w:rsidRDefault="00F86A77" w:rsidP="00F86A77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A536A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Контрольные тесты</w:t>
      </w:r>
    </w:p>
    <w:p w14:paraId="2DBD3809" w14:textId="296B3C86" w:rsid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Начальный набор фигур.</w:t>
      </w:r>
    </w:p>
    <w:p w14:paraId="521585F8" w14:textId="6859E06D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B03A71D" wp14:editId="1976884C">
            <wp:extent cx="6019138" cy="3615344"/>
            <wp:effectExtent l="0" t="0" r="1270" b="4445"/>
            <wp:docPr id="1932630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30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50" cy="36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E8F" w14:textId="4165642D" w:rsid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2. 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Применение трансформаций (повороты, отражения, изменения размеров).</w:t>
      </w:r>
    </w:p>
    <w:p w14:paraId="281E5F30" w14:textId="2EA16043" w:rsid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FF6B1F8" wp14:editId="0DF2258D">
            <wp:extent cx="6018530" cy="3963031"/>
            <wp:effectExtent l="0" t="0" r="1270" b="0"/>
            <wp:docPr id="1604175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75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212" cy="40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D1B0" w14:textId="77777777" w:rsidR="00A536AD" w:rsidRPr="00F86A77" w:rsidRDefault="00A536AD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6D541D" w14:textId="0B99C292" w:rsid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3. </w:t>
      </w: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Итоговое изображение с новыми фигурами.</w:t>
      </w:r>
    </w:p>
    <w:p w14:paraId="302A8679" w14:textId="2F16E8C0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CEBE3EC" wp14:editId="45E37162">
            <wp:extent cx="5940425" cy="4194175"/>
            <wp:effectExtent l="0" t="0" r="3175" b="0"/>
            <wp:docPr id="1284054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54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3C61" w14:textId="77777777" w:rsidR="00A9531D" w:rsidRDefault="00A9531D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5C2662" w14:textId="232956E4" w:rsidR="00A536AD" w:rsidRPr="00F86A77" w:rsidRDefault="00A9531D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Выводы:</w:t>
      </w:r>
    </w:p>
    <w:p w14:paraId="2891FAB2" w14:textId="7776B1EE" w:rsidR="00F86A77" w:rsidRP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6A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Временная сложность</w:t>
      </w:r>
      <w:r w:rsid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034B506A" w14:textId="38366F9E" w:rsidR="00F86A77" w:rsidRPr="00F06333" w:rsidRDefault="00F86A77" w:rsidP="00F06333">
      <w:pPr>
        <w:pStyle w:val="a7"/>
        <w:numPr>
          <w:ilvl w:val="0"/>
          <w:numId w:val="8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Отрисовка (</w:t>
      </w:r>
      <w:proofErr w:type="spellStart"/>
      <w:proofErr w:type="gramStart"/>
      <w:r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)) — O(n), где n — число линий.</w:t>
      </w:r>
    </w:p>
    <w:p w14:paraId="7B58AC80" w14:textId="3BB1AF47" w:rsidR="00F86A77" w:rsidRPr="00F06333" w:rsidRDefault="00F06333" w:rsidP="00F06333">
      <w:pPr>
        <w:pStyle w:val="a7"/>
        <w:numPr>
          <w:ilvl w:val="0"/>
          <w:numId w:val="8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="00F86A77"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оворот и отражение — </w:t>
      </w:r>
      <w:proofErr w:type="gramStart"/>
      <w:r w:rsidR="00F86A77"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="00F86A77"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1), так как меняется только состояние объекта.</w:t>
      </w:r>
    </w:p>
    <w:p w14:paraId="13DE9AF9" w14:textId="69D74DC4" w:rsidR="00F86A77" w:rsidRPr="00F06333" w:rsidRDefault="00F86A77" w:rsidP="00F06333">
      <w:pPr>
        <w:pStyle w:val="a7"/>
        <w:numPr>
          <w:ilvl w:val="0"/>
          <w:numId w:val="8"/>
        </w:num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Перемещение (</w:t>
      </w:r>
      <w:proofErr w:type="spellStart"/>
      <w:proofErr w:type="gramStart"/>
      <w:r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move</w:t>
      </w:r>
      <w:proofErr w:type="spellEnd"/>
      <w:r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)) — O(1), так как обновляются только координаты.</w:t>
      </w:r>
    </w:p>
    <w:p w14:paraId="10844EB5" w14:textId="77777777" w:rsidR="00F86A77" w:rsidRDefault="00F86A77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734931" w14:textId="1DB5FB24" w:rsidR="00F06333" w:rsidRPr="00F06333" w:rsidRDefault="00F06333" w:rsidP="00F86A77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0633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Контрольные вопросы</w:t>
      </w:r>
    </w:p>
    <w:p w14:paraId="391D4051" w14:textId="34A2596D" w:rsidR="00A9531D" w:rsidRP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6. В чём смысл объявления функций в базовом классе как виртуальных?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Виртуальные функции позволяют использовать динамическое связывание</w:t>
      </w:r>
      <w:r w:rsid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Это значит, что вызов метода будет зависеть не от типа указателя, а от фактического типа объекта. В коде это видно на примере </w:t>
      </w:r>
      <w:proofErr w:type="spellStart"/>
      <w:proofErr w:type="gram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shape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(), где в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shape_refresh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() вызывается p-&gt;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(), и благодаря виртуальности вызываются конкретные реализации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 у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line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rectangle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new_shape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других наследников.</w:t>
      </w:r>
    </w:p>
    <w:p w14:paraId="51EB25B3" w14:textId="7AAEB260" w:rsid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lastRenderedPageBreak/>
        <w:t>7. Нужно ли объявлять виртуальной функцию в производном классе, если в базовом она уже объявлена таковой?</w:t>
      </w: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Нет, не нужно — если функция уже виртуальная в базовом классе, она остаётся виртуальной в производных</w:t>
      </w:r>
      <w:r w:rsid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но 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её можно переопределить с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override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как сделано в </w:t>
      </w:r>
      <w:proofErr w:type="spellStart"/>
      <w:proofErr w:type="gram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у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cross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paralellogram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F932FAC" w14:textId="77777777" w:rsidR="00F06333" w:rsidRPr="00A9531D" w:rsidRDefault="00F06333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121B2B" w14:textId="3C6B47FB" w:rsid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8. Можно ли потребовать от компилятора проверить корректность 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объявления виртуальной функции в производном классе и как это сделать?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Да, можно. Для этого используется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override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определении функции в производном классе. Если базовый класс не имеет такой виртуальной функции, компилятор выдаст ошибку. В коде, например, </w:t>
      </w:r>
      <w:proofErr w:type="spellStart"/>
      <w:proofErr w:type="gram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в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cross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объявлена с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override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что гарантирует соответствие сигнатуре базового класса.</w:t>
      </w:r>
    </w:p>
    <w:p w14:paraId="614AF20F" w14:textId="77777777" w:rsidR="00F06333" w:rsidRPr="00A9531D" w:rsidRDefault="00F06333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2A923F9" w14:textId="77777777" w:rsidR="00A9531D" w:rsidRP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9. Можно ли запретить виртуальную функцию в классах-наследниках?</w:t>
      </w: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Да, можно. Для этого в производном классе надо объявить её с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final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Например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5A44B9A8" w14:textId="77777777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A953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class </w:t>
      </w:r>
      <w:proofErr w:type="gramStart"/>
      <w:r w:rsidRPr="00A953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Derived :</w:t>
      </w:r>
      <w:proofErr w:type="gramEnd"/>
      <w:r w:rsidRPr="00A953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public Base {</w:t>
      </w:r>
    </w:p>
    <w:p w14:paraId="19933AE6" w14:textId="77777777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A953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void </w:t>
      </w:r>
      <w:proofErr w:type="gramStart"/>
      <w:r w:rsidRPr="00A953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draw(</w:t>
      </w:r>
      <w:proofErr w:type="gramEnd"/>
      <w:r w:rsidRPr="00A953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) override final;</w:t>
      </w:r>
    </w:p>
    <w:p w14:paraId="40474D5D" w14:textId="77777777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A953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};</w:t>
      </w:r>
    </w:p>
    <w:p w14:paraId="0A6FD163" w14:textId="77777777" w:rsid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этого дальнейшие наследники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Derived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уже не смогут переопределять </w:t>
      </w:r>
      <w:proofErr w:type="spellStart"/>
      <w:proofErr w:type="gram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75BD602E" w14:textId="77777777" w:rsidR="00F06333" w:rsidRPr="00A9531D" w:rsidRDefault="00F06333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EC08C51" w14:textId="15CE004C" w:rsidR="00A9531D" w:rsidRP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10. Что такое «чисто виртуальная функция»?</w:t>
      </w: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 виртуальная функция, у которой нет реализации в базовом классе, и её необходимо определить в производных классах. Записывается так:</w:t>
      </w:r>
    </w:p>
    <w:p w14:paraId="5AAC0EC1" w14:textId="77777777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shape</w:t>
      </w:r>
      <w:proofErr w:type="spell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15BEF37C" w14:textId="77777777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virtual</w:t>
      </w:r>
      <w:proofErr w:type="spell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void </w:t>
      </w:r>
      <w:proofErr w:type="spellStart"/>
      <w:proofErr w:type="gramStart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draw</w:t>
      </w:r>
      <w:proofErr w:type="spell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 = 0; // Чисто виртуальная функция</w:t>
      </w:r>
    </w:p>
    <w:p w14:paraId="598F88B4" w14:textId="77777777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};</w:t>
      </w:r>
    </w:p>
    <w:p w14:paraId="727C451E" w14:textId="77777777" w:rsid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коде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shape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является абстрактным классом, потому что в нём есть несколько чисто виртуальных методов, например </w:t>
      </w:r>
      <w:proofErr w:type="spellStart"/>
      <w:proofErr w:type="gram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5C68E9ED" w14:textId="77777777" w:rsidR="00F06333" w:rsidRPr="00A9531D" w:rsidRDefault="00F06333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4748709" w14:textId="1AEE20C1" w:rsid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11. Обязательно ли переопределять все функции-члены базового класса в производном классе?</w:t>
      </w: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Нет, только чисто виртуальные. Например, если класс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shape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имеет </w:t>
      </w:r>
      <w:proofErr w:type="spellStart"/>
      <w:proofErr w:type="gram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как чисто виртуальную, то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cross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paralellogram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new_shape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обязательно должны 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её переопределить. Если функция не чисто виртуальная, её можно оставить без изменений.</w:t>
      </w:r>
    </w:p>
    <w:p w14:paraId="5D9428BE" w14:textId="77777777" w:rsidR="00F06333" w:rsidRPr="00A9531D" w:rsidRDefault="00F06333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6D36EB" w14:textId="77777777" w:rsid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12. Зачем может понадобиться создание набора (массива или списка) указателей на разные типы объектов в пределах некоторой иерархии?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Чтобы можно было работать с объектами разных классов через единый интерфейс. Например, в коде есть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list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shape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*&gt; </w:t>
      </w:r>
      <w:proofErr w:type="spellStart"/>
      <w:proofErr w:type="gram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shapes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;,</w:t>
      </w:r>
      <w:proofErr w:type="gram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который хранит указатели на разные фигуры. Это позволяет вызвать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shape_</w:t>
      </w:r>
      <w:proofErr w:type="gram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refresh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и для каждого объекта в списке корректно отработает его версия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().</w:t>
      </w:r>
    </w:p>
    <w:p w14:paraId="4DA8686C" w14:textId="77777777" w:rsidR="00F06333" w:rsidRPr="00A9531D" w:rsidRDefault="00F06333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E09642" w14:textId="22359692" w:rsidR="00A9531D" w:rsidRP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13. Как запретить для объекта вызов конструктора по умолчанию?</w:t>
      </w: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br/>
      </w:r>
      <w:r w:rsidR="00F063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Чтобы запретить для объекта вызов конструктора по умолчанию, достаточно о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бъявить его =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delete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17B08423" w14:textId="77777777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Example</w:t>
      </w:r>
      <w:proofErr w:type="spell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69C9EDE8" w14:textId="77777777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Example</w:t>
      </w:r>
      <w:proofErr w:type="spell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) = </w:t>
      </w:r>
      <w:proofErr w:type="spellStart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delete</w:t>
      </w:r>
      <w:proofErr w:type="spell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02B8CA28" w14:textId="77777777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};</w:t>
      </w:r>
    </w:p>
    <w:p w14:paraId="06301117" w14:textId="77777777" w:rsid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коде это не использовано, но можно применить для </w:t>
      </w:r>
      <w:proofErr w:type="spell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new_shape</w:t>
      </w:r>
      <w:proofErr w:type="spell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если не нужно создавать пустые экземпляры.</w:t>
      </w:r>
    </w:p>
    <w:p w14:paraId="41EA54F0" w14:textId="77777777" w:rsidR="00F06333" w:rsidRPr="00A9531D" w:rsidRDefault="00F06333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090EACD" w14:textId="55C94BE2" w:rsidR="00A9531D" w:rsidRPr="00F06333" w:rsidRDefault="00A9531D" w:rsidP="00A9531D">
      <w:pPr>
        <w:spacing w:line="256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14. Как запретить вызов конструктора для использования в качестве неявного преобразователя типа?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Использовать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explicit:</w:t>
      </w:r>
    </w:p>
    <w:p w14:paraId="650A9E0E" w14:textId="3C77875E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class Example {</w:t>
      </w:r>
    </w:p>
    <w:p w14:paraId="635E67E9" w14:textId="618EEFC5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063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public:</w:t>
      </w:r>
    </w:p>
    <w:p w14:paraId="37C533E8" w14:textId="34199386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063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r w:rsidRPr="00F063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ab/>
      </w:r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explicit </w:t>
      </w:r>
      <w:proofErr w:type="gramStart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Example(</w:t>
      </w:r>
      <w:proofErr w:type="gramEnd"/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 x);</w:t>
      </w:r>
    </w:p>
    <w:p w14:paraId="23651217" w14:textId="77777777" w:rsidR="00A9531D" w:rsidRPr="00A9531D" w:rsidRDefault="00A9531D" w:rsidP="00A9531D">
      <w:pPr>
        <w:spacing w:line="25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953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};</w:t>
      </w:r>
    </w:p>
    <w:p w14:paraId="7773C8C7" w14:textId="77777777" w:rsidR="00A9531D" w:rsidRPr="00A9531D" w:rsidRDefault="00A9531D" w:rsidP="00A9531D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Тогда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Example obj = 5; 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вызовет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ошибку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Example </w:t>
      </w:r>
      <w:proofErr w:type="gramStart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obj(</w:t>
      </w:r>
      <w:proofErr w:type="gramEnd"/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5); — 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нет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A953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коде это не применено, но можно использовать для фигур, если требуется явное создание объектов.</w:t>
      </w:r>
    </w:p>
    <w:p w14:paraId="7A02E3D7" w14:textId="77777777" w:rsidR="004B445F" w:rsidRDefault="004B445F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80D3B0" w14:textId="77777777" w:rsidR="006379E3" w:rsidRDefault="006379E3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BD8AEF6" w14:textId="77777777" w:rsidR="006379E3" w:rsidRDefault="006379E3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D47640" w14:textId="77777777" w:rsidR="006379E3" w:rsidRDefault="006379E3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E17032" w14:textId="77777777" w:rsidR="006379E3" w:rsidRPr="00A9531D" w:rsidRDefault="006379E3" w:rsidP="00F86A77">
      <w:pPr>
        <w:spacing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sectPr w:rsidR="006379E3" w:rsidRPr="00A95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571D"/>
    <w:multiLevelType w:val="multilevel"/>
    <w:tmpl w:val="68AC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4ED3"/>
    <w:multiLevelType w:val="multilevel"/>
    <w:tmpl w:val="7AE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75B09"/>
    <w:multiLevelType w:val="multilevel"/>
    <w:tmpl w:val="4B6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A2204"/>
    <w:multiLevelType w:val="multilevel"/>
    <w:tmpl w:val="781C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70315"/>
    <w:multiLevelType w:val="multilevel"/>
    <w:tmpl w:val="5846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62137"/>
    <w:multiLevelType w:val="multilevel"/>
    <w:tmpl w:val="DF6E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D6E3B"/>
    <w:multiLevelType w:val="hybridMultilevel"/>
    <w:tmpl w:val="C5CE1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B70E6"/>
    <w:multiLevelType w:val="multilevel"/>
    <w:tmpl w:val="ECBA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78343">
    <w:abstractNumId w:val="5"/>
  </w:num>
  <w:num w:numId="2" w16cid:durableId="1357191479">
    <w:abstractNumId w:val="3"/>
  </w:num>
  <w:num w:numId="3" w16cid:durableId="1959995153">
    <w:abstractNumId w:val="0"/>
  </w:num>
  <w:num w:numId="4" w16cid:durableId="1431123744">
    <w:abstractNumId w:val="7"/>
  </w:num>
  <w:num w:numId="5" w16cid:durableId="1001542501">
    <w:abstractNumId w:val="2"/>
  </w:num>
  <w:num w:numId="6" w16cid:durableId="568001562">
    <w:abstractNumId w:val="1"/>
  </w:num>
  <w:num w:numId="7" w16cid:durableId="2061587378">
    <w:abstractNumId w:val="4"/>
  </w:num>
  <w:num w:numId="8" w16cid:durableId="77364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71"/>
    <w:rsid w:val="00041D71"/>
    <w:rsid w:val="00061CF8"/>
    <w:rsid w:val="00442397"/>
    <w:rsid w:val="004B445F"/>
    <w:rsid w:val="004D23A2"/>
    <w:rsid w:val="00601C4E"/>
    <w:rsid w:val="006379E3"/>
    <w:rsid w:val="00794F8D"/>
    <w:rsid w:val="00A536AD"/>
    <w:rsid w:val="00A9531D"/>
    <w:rsid w:val="00B06D1A"/>
    <w:rsid w:val="00BC64BE"/>
    <w:rsid w:val="00F06333"/>
    <w:rsid w:val="00F816A3"/>
    <w:rsid w:val="00F8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F3FC"/>
  <w15:chartTrackingRefBased/>
  <w15:docId w15:val="{EEF3B303-6B35-43F5-95E1-98D5CF3B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CF8"/>
  </w:style>
  <w:style w:type="paragraph" w:styleId="1">
    <w:name w:val="heading 1"/>
    <w:basedOn w:val="a"/>
    <w:next w:val="a"/>
    <w:link w:val="10"/>
    <w:uiPriority w:val="9"/>
    <w:qFormat/>
    <w:rsid w:val="00041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D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D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D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D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D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D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D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D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D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D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1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 Frai</dc:creator>
  <cp:keywords/>
  <dc:description/>
  <cp:lastModifiedBy>Erni Frai</cp:lastModifiedBy>
  <cp:revision>8</cp:revision>
  <dcterms:created xsi:type="dcterms:W3CDTF">2025-02-26T18:39:00Z</dcterms:created>
  <dcterms:modified xsi:type="dcterms:W3CDTF">2025-02-26T20:47:00Z</dcterms:modified>
</cp:coreProperties>
</file>