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92E7D" w14:textId="1D4E39AA" w:rsidR="00B51568" w:rsidRDefault="006902CD">
      <w:pPr>
        <w:jc w:val="center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6E415B5B" wp14:editId="3CE7A268">
            <wp:extent cx="16192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3F7C" w14:textId="77777777" w:rsidR="00B51568" w:rsidRDefault="00B51568">
      <w:pPr>
        <w:jc w:val="center"/>
        <w:rPr>
          <w:rFonts w:ascii="Cambria" w:hAnsi="Cambria" w:cs="Cambria"/>
          <w:b/>
          <w:bCs/>
        </w:rPr>
      </w:pPr>
      <w:r>
        <w:rPr>
          <w:b/>
          <w:bCs/>
        </w:rPr>
        <w:t>ATC IT Production Release Notes Documentation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727"/>
        <w:gridCol w:w="7850"/>
      </w:tblGrid>
      <w:tr w:rsidR="00B51568" w14:paraId="6C288404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20" w:space="0" w:color="000000"/>
            </w:tcBorders>
            <w:shd w:val="clear" w:color="auto" w:fill="auto"/>
          </w:tcPr>
          <w:p w14:paraId="00655C3B" w14:textId="77777777" w:rsidR="00B51568" w:rsidRDefault="00B51568">
            <w:pPr>
              <w:spacing w:after="0" w:line="100" w:lineRule="atLeast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PCR #: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20" w:space="0" w:color="000000"/>
              <w:right w:val="single" w:sz="8" w:space="0" w:color="000000"/>
            </w:tcBorders>
            <w:shd w:val="clear" w:color="auto" w:fill="auto"/>
          </w:tcPr>
          <w:p w14:paraId="4B8FF14A" w14:textId="05A777D9" w:rsidR="00B51568" w:rsidRPr="00F74FCD" w:rsidRDefault="003E611A">
            <w:pPr>
              <w:spacing w:after="0" w:line="100" w:lineRule="atLeast"/>
              <w:rPr>
                <w:u w:val="single"/>
              </w:rPr>
            </w:pPr>
            <w:r w:rsidRPr="003E611A">
              <w:t>CHG0057578</w:t>
            </w:r>
          </w:p>
        </w:tc>
      </w:tr>
      <w:tr w:rsidR="00B51568" w14:paraId="2A8AB3FF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95D7766" w14:textId="77777777" w:rsidR="00B51568" w:rsidRDefault="00B51568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</w:rPr>
              <w:t>Release Date: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1BA7E43" w14:textId="34F96226" w:rsidR="00B51568" w:rsidRDefault="003E611A" w:rsidP="006A55D8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JUN-2023</w:t>
            </w:r>
          </w:p>
        </w:tc>
      </w:tr>
      <w:tr w:rsidR="00B51568" w14:paraId="1BCD8910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280771" w14:textId="01DD451E" w:rsidR="00B51568" w:rsidRDefault="00B51568">
            <w:pPr>
              <w:spacing w:after="0" w:line="100" w:lineRule="atLeast"/>
            </w:pPr>
            <w:r>
              <w:rPr>
                <w:rFonts w:ascii="Cambria" w:hAnsi="Cambria" w:cs="Cambria"/>
                <w:b/>
                <w:bCs/>
              </w:rPr>
              <w:t>Author</w:t>
            </w:r>
            <w:r w:rsidR="001B7315">
              <w:rPr>
                <w:rFonts w:ascii="Cambria" w:hAnsi="Cambria" w:cs="Cambria"/>
                <w:b/>
                <w:bCs/>
              </w:rPr>
              <w:t>(s)</w:t>
            </w:r>
            <w:r>
              <w:rPr>
                <w:rFonts w:ascii="Cambria" w:hAnsi="Cambria" w:cs="Cambria"/>
                <w:b/>
                <w:bCs/>
              </w:rPr>
              <w:t>: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250AA" w14:textId="42655A28" w:rsidR="00B51568" w:rsidRDefault="003E611A">
            <w:pPr>
              <w:spacing w:after="0" w:line="100" w:lineRule="atLeast"/>
            </w:pPr>
            <w:r>
              <w:t>Shrey Singh Bisht</w:t>
            </w:r>
          </w:p>
        </w:tc>
      </w:tr>
      <w:tr w:rsidR="00B51568" w14:paraId="0B275AFA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370FF598" w14:textId="77777777" w:rsidR="00B51568" w:rsidRDefault="00B51568">
            <w:pPr>
              <w:spacing w:after="0" w:line="1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</w:rPr>
              <w:t>Release Name: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A4D8655" w14:textId="759453BA" w:rsidR="00B51568" w:rsidRDefault="00040A62" w:rsidP="005A2931">
            <w:pPr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Ieng-ebs-api</w:t>
            </w:r>
            <w:proofErr w:type="spellEnd"/>
          </w:p>
        </w:tc>
      </w:tr>
      <w:tr w:rsidR="00B51568" w14:paraId="52D25F91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D9D21A" w14:textId="77777777" w:rsidR="00B51568" w:rsidRDefault="00B51568">
            <w:pPr>
              <w:spacing w:after="0" w:line="100" w:lineRule="atLeast"/>
            </w:pPr>
            <w:r>
              <w:rPr>
                <w:rFonts w:ascii="Cambria" w:hAnsi="Cambria" w:cs="Cambria"/>
                <w:b/>
                <w:bCs/>
              </w:rPr>
              <w:t>System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E32DE" w14:textId="77777777" w:rsidR="00B51568" w:rsidRDefault="00B51568">
            <w:pPr>
              <w:spacing w:after="0" w:line="100" w:lineRule="atLeast"/>
            </w:pPr>
            <w:proofErr w:type="spellStart"/>
            <w:r>
              <w:t>Mulesoft</w:t>
            </w:r>
            <w:proofErr w:type="spellEnd"/>
            <w:r>
              <w:t xml:space="preserve"> Cloud</w:t>
            </w:r>
          </w:p>
        </w:tc>
      </w:tr>
      <w:tr w:rsidR="00D40716" w14:paraId="4FC1CC91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A90D3F" w14:textId="77777777" w:rsidR="00D40716" w:rsidRDefault="00D40716">
            <w:pPr>
              <w:spacing w:after="0" w:line="100" w:lineRule="atLeast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Application SVN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E2658" w14:textId="34A53A8A" w:rsidR="00F74FCD" w:rsidRDefault="00000000" w:rsidP="00F74FCD">
            <w:hyperlink r:id="rId7" w:history="1">
              <w:r w:rsidR="00F74FCD" w:rsidRPr="00DA6187">
                <w:rPr>
                  <w:rStyle w:val="Hyperlink"/>
                </w:rPr>
                <w:t>http://svn.americantower.com:8080/atc/repos/svn/store1/Integrations/trunk/ieng-ebs-api</w:t>
              </w:r>
            </w:hyperlink>
          </w:p>
        </w:tc>
      </w:tr>
      <w:tr w:rsidR="00D40716" w14:paraId="7A762C3A" w14:textId="77777777"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D1C545" w14:textId="77777777" w:rsidR="00D40716" w:rsidRDefault="00D40716">
            <w:pPr>
              <w:spacing w:after="0" w:line="100" w:lineRule="atLeast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SVN Revision</w:t>
            </w:r>
            <w:r w:rsidR="005A1150">
              <w:rPr>
                <w:rFonts w:ascii="Cambria" w:hAnsi="Cambria" w:cs="Cambria"/>
                <w:b/>
                <w:bCs/>
              </w:rPr>
              <w:t>(UAT)</w:t>
            </w:r>
          </w:p>
        </w:tc>
        <w:tc>
          <w:tcPr>
            <w:tcW w:w="7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9C5CE" w14:textId="2F7698DF" w:rsidR="00D40716" w:rsidRDefault="00AF6B68" w:rsidP="00501E75">
            <w:pPr>
              <w:spacing w:after="0" w:line="100" w:lineRule="atLeast"/>
            </w:pPr>
            <w:r>
              <w:t>H</w:t>
            </w:r>
            <w:r w:rsidR="00501E75">
              <w:t>EAD</w:t>
            </w:r>
          </w:p>
        </w:tc>
      </w:tr>
    </w:tbl>
    <w:p w14:paraId="228B9659" w14:textId="77777777" w:rsidR="00B51568" w:rsidRPr="001B7315" w:rsidRDefault="00B51568">
      <w:pPr>
        <w:rPr>
          <w:b/>
          <w:bCs/>
          <w:sz w:val="28"/>
          <w:szCs w:val="28"/>
        </w:rPr>
      </w:pPr>
      <w:r>
        <w:rPr>
          <w:i/>
          <w:color w:val="A6A6A6"/>
        </w:rPr>
        <w:t xml:space="preserve"> 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596"/>
      </w:tblGrid>
      <w:tr w:rsidR="00B51568" w14:paraId="6CEE2C96" w14:textId="77777777">
        <w:tc>
          <w:tcPr>
            <w:tcW w:w="95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6013A6AD" w14:textId="77777777" w:rsidR="00B51568" w:rsidRDefault="00B51568">
            <w:pPr>
              <w:pStyle w:val="ListParagraph"/>
              <w:spacing w:after="0" w:line="100" w:lineRule="atLeast"/>
              <w:ind w:left="0"/>
            </w:pPr>
            <w:r>
              <w:rPr>
                <w:b/>
                <w:bCs/>
                <w:sz w:val="28"/>
                <w:szCs w:val="28"/>
              </w:rPr>
              <w:t>UAT Release</w:t>
            </w:r>
          </w:p>
        </w:tc>
      </w:tr>
    </w:tbl>
    <w:p w14:paraId="08316C5C" w14:textId="77777777" w:rsidR="00B51568" w:rsidRDefault="00B51568">
      <w:pPr>
        <w:pStyle w:val="NoSpacing"/>
        <w:rPr>
          <w:b/>
        </w:rPr>
      </w:pPr>
    </w:p>
    <w:p w14:paraId="45F6241D" w14:textId="04FA92DF" w:rsidR="00803641" w:rsidRDefault="00B5156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Steps:</w:t>
      </w:r>
    </w:p>
    <w:p w14:paraId="221D3DD8" w14:textId="77777777" w:rsidR="003E611A" w:rsidRDefault="003E611A">
      <w:pPr>
        <w:pStyle w:val="NoSpacing"/>
        <w:rPr>
          <w:b/>
          <w:bCs/>
          <w:sz w:val="24"/>
          <w:szCs w:val="24"/>
        </w:rPr>
      </w:pPr>
    </w:p>
    <w:p w14:paraId="77B8CAFC" w14:textId="58011B93" w:rsidR="005A1150" w:rsidRDefault="005A1150">
      <w:pPr>
        <w:pStyle w:val="NoSpacing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Backup: </w:t>
      </w:r>
      <w:r w:rsidR="003E611A">
        <w:rPr>
          <w:bCs/>
          <w:sz w:val="24"/>
          <w:szCs w:val="24"/>
        </w:rPr>
        <w:t xml:space="preserve">Take the back up of existing JAR and runtime properties </w:t>
      </w:r>
    </w:p>
    <w:p w14:paraId="68619B07" w14:textId="14B37BD1" w:rsidR="00E9457B" w:rsidRPr="005A1150" w:rsidRDefault="00E9457B">
      <w:pPr>
        <w:pStyle w:val="NoSpacing"/>
        <w:rPr>
          <w:sz w:val="24"/>
          <w:szCs w:val="24"/>
        </w:rPr>
      </w:pPr>
    </w:p>
    <w:p w14:paraId="24CE563A" w14:textId="249E0A04" w:rsidR="005A1150" w:rsidRDefault="005A1150">
      <w:pPr>
        <w:pStyle w:val="NoSpacing"/>
      </w:pPr>
      <w:r>
        <w:rPr>
          <w:b/>
          <w:sz w:val="24"/>
          <w:szCs w:val="24"/>
        </w:rPr>
        <w:t xml:space="preserve">Document URL: </w:t>
      </w:r>
    </w:p>
    <w:p w14:paraId="1ACEACF7" w14:textId="77777777" w:rsidR="005A1150" w:rsidRDefault="005A1150">
      <w:pPr>
        <w:pStyle w:val="NoSpacing"/>
        <w:rPr>
          <w:b/>
          <w:sz w:val="24"/>
          <w:szCs w:val="24"/>
        </w:rPr>
      </w:pPr>
    </w:p>
    <w:p w14:paraId="05CE348F" w14:textId="77777777" w:rsidR="00D40716" w:rsidRDefault="00D40716" w:rsidP="00D40716">
      <w:r>
        <w:t>UAT (Only) Deployment – DevOps – Jenkins</w:t>
      </w:r>
    </w:p>
    <w:p w14:paraId="52C30799" w14:textId="488A51C3" w:rsidR="00D40716" w:rsidRDefault="00D40716" w:rsidP="00D40716">
      <w:r>
        <w:t xml:space="preserve">URL (Jenkins): </w:t>
      </w:r>
      <w:hyperlink r:id="rId8" w:history="1">
        <w:r w:rsidR="002A1EE6" w:rsidRPr="00820CB9">
          <w:rPr>
            <w:rStyle w:val="Hyperlink"/>
          </w:rPr>
          <w:t>http://us1jen1.americantower.com:8090/view/UAT/</w:t>
        </w:r>
      </w:hyperlink>
      <w:r w:rsidR="009E6A78">
        <w:t xml:space="preserve"> </w:t>
      </w:r>
    </w:p>
    <w:p w14:paraId="6651057B" w14:textId="77777777" w:rsidR="00D40716" w:rsidRPr="005A1150" w:rsidRDefault="00D40716" w:rsidP="00D40716">
      <w:pPr>
        <w:rPr>
          <w:b/>
        </w:rPr>
      </w:pPr>
      <w:r w:rsidRPr="005A1150">
        <w:rPr>
          <w:b/>
        </w:rPr>
        <w:t>Jenkins Deployment:</w:t>
      </w:r>
    </w:p>
    <w:p w14:paraId="2B4B1BCC" w14:textId="6197F93D" w:rsidR="00D40716" w:rsidRDefault="00042250" w:rsidP="00042250">
      <w:pPr>
        <w:pStyle w:val="ListParagraph"/>
        <w:numPr>
          <w:ilvl w:val="0"/>
          <w:numId w:val="9"/>
        </w:numPr>
        <w:suppressAutoHyphens w:val="0"/>
        <w:spacing w:after="160" w:line="259" w:lineRule="auto"/>
        <w:contextualSpacing/>
      </w:pPr>
      <w:r>
        <w:t>Create a new pipeline</w:t>
      </w:r>
      <w:r w:rsidR="00912321">
        <w:t xml:space="preserve"> if not exist already.</w:t>
      </w:r>
    </w:p>
    <w:p w14:paraId="56031564" w14:textId="77C2C8B9" w:rsidR="00042250" w:rsidRPr="00C1465D" w:rsidRDefault="00042250" w:rsidP="00042250">
      <w:pPr>
        <w:pStyle w:val="ListParagraph"/>
        <w:numPr>
          <w:ilvl w:val="0"/>
          <w:numId w:val="9"/>
        </w:numPr>
        <w:suppressAutoHyphens w:val="0"/>
        <w:spacing w:after="160" w:line="259" w:lineRule="auto"/>
        <w:contextualSpacing/>
      </w:pPr>
      <w:r>
        <w:t xml:space="preserve">Enter the </w:t>
      </w:r>
      <w:r w:rsidR="00880D8D">
        <w:t xml:space="preserve">name as </w:t>
      </w:r>
      <w:proofErr w:type="spellStart"/>
      <w:r w:rsidR="00040A62">
        <w:rPr>
          <w:b/>
          <w:bCs/>
        </w:rPr>
        <w:t>ieng-ebs-api</w:t>
      </w:r>
      <w:r>
        <w:rPr>
          <w:b/>
          <w:bCs/>
        </w:rPr>
        <w:t>-uat</w:t>
      </w:r>
      <w:proofErr w:type="spellEnd"/>
      <w:r>
        <w:t xml:space="preserve"> and make a same copy as the Jenkins pipeline </w:t>
      </w:r>
      <w:proofErr w:type="spellStart"/>
      <w:r w:rsidR="00040A62">
        <w:rPr>
          <w:b/>
          <w:bCs/>
        </w:rPr>
        <w:t>ieng</w:t>
      </w:r>
      <w:proofErr w:type="spellEnd"/>
      <w:r w:rsidR="00040A62">
        <w:rPr>
          <w:b/>
          <w:bCs/>
        </w:rPr>
        <w:t>-</w:t>
      </w:r>
      <w:proofErr w:type="spellStart"/>
      <w:r w:rsidR="00040A62">
        <w:rPr>
          <w:b/>
          <w:bCs/>
        </w:rPr>
        <w:t>ebs</w:t>
      </w:r>
      <w:proofErr w:type="spellEnd"/>
      <w:r w:rsidR="00040A62">
        <w:rPr>
          <w:b/>
          <w:bCs/>
        </w:rPr>
        <w:t>-</w:t>
      </w:r>
      <w:proofErr w:type="spellStart"/>
      <w:r w:rsidR="00040A62">
        <w:rPr>
          <w:b/>
          <w:bCs/>
        </w:rPr>
        <w:t>api</w:t>
      </w:r>
      <w:proofErr w:type="spellEnd"/>
      <w:r>
        <w:rPr>
          <w:b/>
        </w:rPr>
        <w:t>-qc.</w:t>
      </w:r>
    </w:p>
    <w:p w14:paraId="4B647D5E" w14:textId="70EFCCAE" w:rsidR="00C1465D" w:rsidRDefault="00C1465D" w:rsidP="00042250">
      <w:pPr>
        <w:pStyle w:val="ListParagraph"/>
        <w:numPr>
          <w:ilvl w:val="0"/>
          <w:numId w:val="9"/>
        </w:numPr>
        <w:suppressAutoHyphens w:val="0"/>
        <w:spacing w:after="160" w:line="259" w:lineRule="auto"/>
        <w:contextualSpacing/>
      </w:pPr>
      <w:r w:rsidRPr="00C1465D">
        <w:t xml:space="preserve">Provide the password for Jenkins parameter </w:t>
      </w:r>
      <w:r w:rsidRPr="00C1465D">
        <w:t>XXATC_PASSWORD</w:t>
      </w:r>
      <w:r w:rsidRPr="00C1465D">
        <w:t xml:space="preserve"> of user </w:t>
      </w:r>
      <w:r w:rsidRPr="00C1465D">
        <w:t>XXEXT</w:t>
      </w:r>
      <w:r w:rsidR="00420C2C">
        <w:t xml:space="preserve"> </w:t>
      </w:r>
      <w:r w:rsidR="00420C2C">
        <w:t>if required.</w:t>
      </w:r>
    </w:p>
    <w:p w14:paraId="7B7628BD" w14:textId="18EE986E" w:rsidR="00B51568" w:rsidRDefault="00D40716" w:rsidP="005A1150">
      <w:pPr>
        <w:pStyle w:val="ListParagraph"/>
        <w:numPr>
          <w:ilvl w:val="0"/>
          <w:numId w:val="9"/>
        </w:numPr>
        <w:suppressAutoHyphens w:val="0"/>
        <w:spacing w:after="160" w:line="259" w:lineRule="auto"/>
        <w:contextualSpacing/>
      </w:pPr>
      <w:r>
        <w:t xml:space="preserve">Check </w:t>
      </w:r>
      <w:proofErr w:type="spellStart"/>
      <w:r>
        <w:t>Cloudhub</w:t>
      </w:r>
      <w:proofErr w:type="spellEnd"/>
      <w:r>
        <w:t xml:space="preserve"> for successful deployment.</w:t>
      </w:r>
    </w:p>
    <w:p w14:paraId="286F0452" w14:textId="7BCE360C" w:rsidR="005525A6" w:rsidRDefault="00C67469" w:rsidP="005A1150">
      <w:pPr>
        <w:pStyle w:val="ListParagraph"/>
        <w:numPr>
          <w:ilvl w:val="0"/>
          <w:numId w:val="9"/>
        </w:numPr>
        <w:suppressAutoHyphens w:val="0"/>
        <w:spacing w:after="160" w:line="259" w:lineRule="auto"/>
        <w:contextualSpacing/>
      </w:pPr>
      <w:r>
        <w:t>Health Check</w:t>
      </w:r>
      <w:r w:rsidR="00B3473F">
        <w:t xml:space="preserve"> </w:t>
      </w:r>
      <w:r w:rsidR="005525A6">
        <w:t xml:space="preserve">using the link: </w:t>
      </w:r>
      <w:r w:rsidR="008A5C7E">
        <w:t>https://</w:t>
      </w:r>
      <w:r w:rsidR="00A106B7">
        <w:t>&lt;domain/api</w:t>
      </w:r>
      <w:r w:rsidR="00B3473F">
        <w:t>/health&gt;</w:t>
      </w:r>
      <w:r w:rsidR="005525A6">
        <w:t xml:space="preserve"> </w:t>
      </w:r>
    </w:p>
    <w:p w14:paraId="1DE9D1B6" w14:textId="5D4E4839" w:rsidR="00C67469" w:rsidRDefault="005525A6" w:rsidP="005525A6">
      <w:pPr>
        <w:pStyle w:val="ListParagraph"/>
        <w:suppressAutoHyphens w:val="0"/>
        <w:spacing w:after="160" w:line="259" w:lineRule="auto"/>
        <w:contextualSpacing/>
      </w:pPr>
      <w:r>
        <w:t xml:space="preserve"> and response should </w:t>
      </w:r>
      <w:r w:rsidR="005D372B">
        <w:t>similar</w:t>
      </w:r>
      <w:r>
        <w:t xml:space="preserve"> as below :</w:t>
      </w:r>
    </w:p>
    <w:p w14:paraId="5982E605" w14:textId="091A1D8B" w:rsidR="0059002D" w:rsidRDefault="00F369C5" w:rsidP="0059002D">
      <w:pPr>
        <w:pStyle w:val="NoSpacing"/>
      </w:pPr>
      <w:r>
        <w:rPr>
          <w:noProof/>
        </w:rPr>
        <w:lastRenderedPageBreak/>
        <w:drawing>
          <wp:inline distT="0" distB="0" distL="0" distR="0" wp14:anchorId="75765669" wp14:editId="670D6CF7">
            <wp:extent cx="5943600" cy="3673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br/>
      </w:r>
    </w:p>
    <w:tbl>
      <w:tblPr>
        <w:tblW w:w="959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596"/>
      </w:tblGrid>
      <w:tr w:rsidR="00B51568" w14:paraId="43C3BBC2" w14:textId="77777777" w:rsidTr="00BE3F59">
        <w:tc>
          <w:tcPr>
            <w:tcW w:w="95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14:paraId="79C633F2" w14:textId="77777777" w:rsidR="00B51568" w:rsidRDefault="00B51568">
            <w:pPr>
              <w:pStyle w:val="ListParagraph"/>
              <w:pageBreakBefore/>
              <w:spacing w:after="0" w:line="100" w:lineRule="atLeast"/>
              <w:ind w:left="0"/>
            </w:pPr>
            <w:r>
              <w:rPr>
                <w:b/>
                <w:bCs/>
                <w:sz w:val="28"/>
                <w:szCs w:val="28"/>
              </w:rPr>
              <w:lastRenderedPageBreak/>
              <w:t>Production Release</w:t>
            </w:r>
          </w:p>
        </w:tc>
      </w:tr>
    </w:tbl>
    <w:p w14:paraId="4706CA3B" w14:textId="324709F0" w:rsidR="00B51568" w:rsidRDefault="00B51568">
      <w:pPr>
        <w:pStyle w:val="NoSpacing"/>
        <w:rPr>
          <w:b/>
        </w:rPr>
      </w:pPr>
    </w:p>
    <w:p w14:paraId="5AA5B9F5" w14:textId="77777777" w:rsidR="008F643C" w:rsidRDefault="008F643C" w:rsidP="008F643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Steps:</w:t>
      </w:r>
    </w:p>
    <w:p w14:paraId="22DBE085" w14:textId="173B3E56" w:rsidR="008F643C" w:rsidRPr="005A1150" w:rsidRDefault="008F643C" w:rsidP="008F643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Backup: </w:t>
      </w:r>
      <w:r w:rsidR="00436EE1">
        <w:rPr>
          <w:bCs/>
          <w:sz w:val="24"/>
          <w:szCs w:val="24"/>
        </w:rPr>
        <w:t>Take the back up of existing JAR and run time properties</w:t>
      </w:r>
    </w:p>
    <w:p w14:paraId="68411319" w14:textId="155C7C6C" w:rsidR="008F643C" w:rsidRDefault="008F643C" w:rsidP="008F643C">
      <w:pPr>
        <w:pStyle w:val="NoSpacing"/>
        <w:rPr>
          <w:b/>
          <w:sz w:val="24"/>
          <w:szCs w:val="24"/>
        </w:rPr>
      </w:pPr>
    </w:p>
    <w:p w14:paraId="7E306100" w14:textId="449D1AEA" w:rsidR="008F643C" w:rsidRDefault="008F643C" w:rsidP="008F643C">
      <w:pPr>
        <w:pStyle w:val="NoSpacing"/>
        <w:rPr>
          <w:b/>
          <w:sz w:val="24"/>
          <w:szCs w:val="24"/>
        </w:rPr>
      </w:pPr>
    </w:p>
    <w:p w14:paraId="21063B68" w14:textId="3080854E" w:rsidR="008F643C" w:rsidRDefault="00B55166" w:rsidP="008F643C">
      <w:r>
        <w:t>PROD</w:t>
      </w:r>
      <w:r w:rsidR="008F643C">
        <w:t xml:space="preserve"> (Only) Deployment – DevOps – Jenkins</w:t>
      </w:r>
    </w:p>
    <w:p w14:paraId="0721C8BF" w14:textId="6D63BECA" w:rsidR="008F643C" w:rsidRDefault="008F643C" w:rsidP="008F643C">
      <w:r>
        <w:t xml:space="preserve">URL (Jenkins): </w:t>
      </w:r>
      <w:hyperlink r:id="rId10" w:history="1">
        <w:r w:rsidRPr="005C2D18">
          <w:rPr>
            <w:rStyle w:val="Hyperlink"/>
          </w:rPr>
          <w:t>http://us1jen1.americantower.com:8090/view/PROD/</w:t>
        </w:r>
      </w:hyperlink>
      <w:r>
        <w:t xml:space="preserve"> </w:t>
      </w:r>
    </w:p>
    <w:p w14:paraId="13FB5177" w14:textId="77777777" w:rsidR="008F643C" w:rsidRPr="005A1150" w:rsidRDefault="008F643C" w:rsidP="008F643C">
      <w:pPr>
        <w:rPr>
          <w:b/>
        </w:rPr>
      </w:pPr>
      <w:r w:rsidRPr="005A1150">
        <w:rPr>
          <w:b/>
        </w:rPr>
        <w:t>Jenkins Deployment:</w:t>
      </w:r>
    </w:p>
    <w:p w14:paraId="0B6EF6A9" w14:textId="23F1E01A" w:rsidR="008F643C" w:rsidRDefault="008F643C" w:rsidP="008F643C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>
        <w:t>Create a new pipeline</w:t>
      </w:r>
      <w:r w:rsidR="000D3ACF">
        <w:t xml:space="preserve"> if not already exist.</w:t>
      </w:r>
    </w:p>
    <w:p w14:paraId="3AF97A9A" w14:textId="29C581C0" w:rsidR="008F643C" w:rsidRPr="00DB460E" w:rsidRDefault="008F643C" w:rsidP="008F643C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>
        <w:t xml:space="preserve">Enter the </w:t>
      </w:r>
      <w:r w:rsidR="00880D8D">
        <w:t xml:space="preserve">name as </w:t>
      </w:r>
      <w:proofErr w:type="spellStart"/>
      <w:r w:rsidR="00040A62">
        <w:rPr>
          <w:b/>
          <w:bCs/>
        </w:rPr>
        <w:t>ieng-ebs-api</w:t>
      </w:r>
      <w:proofErr w:type="spellEnd"/>
      <w:r>
        <w:t xml:space="preserve"> and make a same copy as the Jenkins pipeline </w:t>
      </w:r>
      <w:proofErr w:type="spellStart"/>
      <w:r w:rsidR="00040A62">
        <w:rPr>
          <w:b/>
          <w:bCs/>
        </w:rPr>
        <w:t>ieng-ebs-api-</w:t>
      </w:r>
      <w:r>
        <w:rPr>
          <w:b/>
        </w:rPr>
        <w:t>uat</w:t>
      </w:r>
      <w:proofErr w:type="spellEnd"/>
      <w:r>
        <w:rPr>
          <w:b/>
        </w:rPr>
        <w:t>.</w:t>
      </w:r>
    </w:p>
    <w:p w14:paraId="30F4DE43" w14:textId="0444AFB8" w:rsidR="00DB460E" w:rsidRPr="00880D8D" w:rsidRDefault="00DB460E" w:rsidP="00DB460E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 w:rsidRPr="00C1465D">
        <w:t>Provide the password for Jenkins parameter XXATC_PASSWORD of user XXEXT</w:t>
      </w:r>
      <w:r w:rsidR="009B1A96">
        <w:t xml:space="preserve"> if required.</w:t>
      </w:r>
    </w:p>
    <w:p w14:paraId="4D355270" w14:textId="232794D6" w:rsidR="00880D8D" w:rsidRDefault="00880D8D" w:rsidP="008F643C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>
        <w:t>Use the excel sheet</w:t>
      </w:r>
      <w:r w:rsidR="004E4E82">
        <w:t xml:space="preserve"> (mentioned in </w:t>
      </w:r>
      <w:r w:rsidR="004E4E82" w:rsidRPr="004E4E82">
        <w:t>prerequisite</w:t>
      </w:r>
      <w:r w:rsidR="004E4E82">
        <w:t>)</w:t>
      </w:r>
      <w:r>
        <w:t>, for the parameters to be configured.</w:t>
      </w:r>
    </w:p>
    <w:p w14:paraId="0FE12B2F" w14:textId="77777777" w:rsidR="008F643C" w:rsidRDefault="008F643C" w:rsidP="008F643C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>
        <w:t xml:space="preserve">Check </w:t>
      </w:r>
      <w:proofErr w:type="spellStart"/>
      <w:r>
        <w:t>Cloudhub</w:t>
      </w:r>
      <w:proofErr w:type="spellEnd"/>
      <w:r>
        <w:t xml:space="preserve"> for successful deployment.</w:t>
      </w:r>
    </w:p>
    <w:p w14:paraId="4C425741" w14:textId="77777777" w:rsidR="008F643C" w:rsidRDefault="008F643C" w:rsidP="008F643C">
      <w:pPr>
        <w:pStyle w:val="ListParagraph"/>
        <w:numPr>
          <w:ilvl w:val="0"/>
          <w:numId w:val="20"/>
        </w:numPr>
        <w:suppressAutoHyphens w:val="0"/>
        <w:spacing w:after="160" w:line="259" w:lineRule="auto"/>
        <w:contextualSpacing/>
      </w:pPr>
      <w:r>
        <w:t xml:space="preserve">Health Check using the link: https://&lt;domain/api/health&gt; </w:t>
      </w:r>
    </w:p>
    <w:p w14:paraId="281A46C2" w14:textId="2DDD0750" w:rsidR="008F643C" w:rsidRDefault="008F643C" w:rsidP="008F643C">
      <w:pPr>
        <w:pStyle w:val="ListParagraph"/>
        <w:suppressAutoHyphens w:val="0"/>
        <w:spacing w:after="160" w:line="259" w:lineRule="auto"/>
        <w:contextualSpacing/>
      </w:pPr>
      <w:r>
        <w:t xml:space="preserve"> and response should </w:t>
      </w:r>
      <w:r w:rsidR="00564287">
        <w:t>similar</w:t>
      </w:r>
      <w:r>
        <w:t xml:space="preserve"> as </w:t>
      </w:r>
      <w:proofErr w:type="gramStart"/>
      <w:r>
        <w:t>below :</w:t>
      </w:r>
      <w:proofErr w:type="gramEnd"/>
    </w:p>
    <w:p w14:paraId="67EC394E" w14:textId="77777777" w:rsidR="00B612D3" w:rsidRDefault="00B612D3" w:rsidP="008F643C">
      <w:pPr>
        <w:pStyle w:val="ListParagraph"/>
        <w:suppressAutoHyphens w:val="0"/>
        <w:spacing w:after="160" w:line="259" w:lineRule="auto"/>
        <w:contextualSpacing/>
      </w:pPr>
    </w:p>
    <w:p w14:paraId="220F3915" w14:textId="3D0DAF60" w:rsidR="00B612D3" w:rsidRDefault="00B612D3" w:rsidP="008F643C">
      <w:pPr>
        <w:pStyle w:val="ListParagraph"/>
        <w:suppressAutoHyphens w:val="0"/>
        <w:spacing w:after="160" w:line="259" w:lineRule="auto"/>
        <w:contextualSpacing/>
      </w:pPr>
      <w:r>
        <w:rPr>
          <w:noProof/>
        </w:rPr>
        <w:drawing>
          <wp:inline distT="0" distB="0" distL="0" distR="0" wp14:anchorId="510DBA0F" wp14:editId="12F27294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2D3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0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99D04950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4FA176B"/>
    <w:multiLevelType w:val="hybridMultilevel"/>
    <w:tmpl w:val="5B52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88C"/>
    <w:multiLevelType w:val="hybridMultilevel"/>
    <w:tmpl w:val="0FEC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79E8"/>
    <w:multiLevelType w:val="hybridMultilevel"/>
    <w:tmpl w:val="5B52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6119C"/>
    <w:multiLevelType w:val="hybridMultilevel"/>
    <w:tmpl w:val="119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B38F5"/>
    <w:multiLevelType w:val="hybridMultilevel"/>
    <w:tmpl w:val="119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E92"/>
    <w:multiLevelType w:val="hybridMultilevel"/>
    <w:tmpl w:val="E520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05A4B"/>
    <w:multiLevelType w:val="hybridMultilevel"/>
    <w:tmpl w:val="8A2C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411EF"/>
    <w:multiLevelType w:val="hybridMultilevel"/>
    <w:tmpl w:val="CDFA6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DD2EB7"/>
    <w:multiLevelType w:val="hybridMultilevel"/>
    <w:tmpl w:val="3E2A6300"/>
    <w:lvl w:ilvl="0" w:tplc="92B6F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940052"/>
    <w:multiLevelType w:val="hybridMultilevel"/>
    <w:tmpl w:val="2B3A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E5434"/>
    <w:multiLevelType w:val="hybridMultilevel"/>
    <w:tmpl w:val="2B3A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10F0D"/>
    <w:multiLevelType w:val="hybridMultilevel"/>
    <w:tmpl w:val="2B3A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71775"/>
    <w:multiLevelType w:val="hybridMultilevel"/>
    <w:tmpl w:val="E520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77EED"/>
    <w:multiLevelType w:val="multilevel"/>
    <w:tmpl w:val="99D049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6D2A38EE"/>
    <w:multiLevelType w:val="hybridMultilevel"/>
    <w:tmpl w:val="119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646776">
    <w:abstractNumId w:val="0"/>
  </w:num>
  <w:num w:numId="2" w16cid:durableId="1706710455">
    <w:abstractNumId w:val="1"/>
  </w:num>
  <w:num w:numId="3" w16cid:durableId="297879605">
    <w:abstractNumId w:val="2"/>
  </w:num>
  <w:num w:numId="4" w16cid:durableId="543639697">
    <w:abstractNumId w:val="3"/>
  </w:num>
  <w:num w:numId="5" w16cid:durableId="775563090">
    <w:abstractNumId w:val="12"/>
  </w:num>
  <w:num w:numId="6" w16cid:durableId="985161018">
    <w:abstractNumId w:val="5"/>
  </w:num>
  <w:num w:numId="7" w16cid:durableId="1717008303">
    <w:abstractNumId w:val="17"/>
  </w:num>
  <w:num w:numId="8" w16cid:durableId="1139179098">
    <w:abstractNumId w:val="9"/>
  </w:num>
  <w:num w:numId="9" w16cid:durableId="1472014467">
    <w:abstractNumId w:val="18"/>
  </w:num>
  <w:num w:numId="10" w16cid:durableId="783617264">
    <w:abstractNumId w:val="16"/>
  </w:num>
  <w:num w:numId="11" w16cid:durableId="1533759314">
    <w:abstractNumId w:val="8"/>
  </w:num>
  <w:num w:numId="12" w16cid:durableId="1969357445">
    <w:abstractNumId w:val="15"/>
  </w:num>
  <w:num w:numId="13" w16cid:durableId="176389153">
    <w:abstractNumId w:val="14"/>
  </w:num>
  <w:num w:numId="14" w16cid:durableId="682517640">
    <w:abstractNumId w:val="4"/>
  </w:num>
  <w:num w:numId="15" w16cid:durableId="1657413196">
    <w:abstractNumId w:val="6"/>
  </w:num>
  <w:num w:numId="16" w16cid:durableId="893353932">
    <w:abstractNumId w:val="13"/>
  </w:num>
  <w:num w:numId="17" w16cid:durableId="83459244">
    <w:abstractNumId w:val="10"/>
  </w:num>
  <w:num w:numId="18" w16cid:durableId="12626830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6949800">
    <w:abstractNumId w:val="11"/>
  </w:num>
  <w:num w:numId="20" w16cid:durableId="2124490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59"/>
    <w:rsid w:val="000312E4"/>
    <w:rsid w:val="00040A62"/>
    <w:rsid w:val="00041954"/>
    <w:rsid w:val="00042250"/>
    <w:rsid w:val="00050F91"/>
    <w:rsid w:val="00066384"/>
    <w:rsid w:val="000672F1"/>
    <w:rsid w:val="00070B5C"/>
    <w:rsid w:val="0007142F"/>
    <w:rsid w:val="000C23FC"/>
    <w:rsid w:val="000D3ACF"/>
    <w:rsid w:val="000E2028"/>
    <w:rsid w:val="000E3F6A"/>
    <w:rsid w:val="00101496"/>
    <w:rsid w:val="00130401"/>
    <w:rsid w:val="00140B1E"/>
    <w:rsid w:val="0015259C"/>
    <w:rsid w:val="0016434B"/>
    <w:rsid w:val="00170F81"/>
    <w:rsid w:val="00173C89"/>
    <w:rsid w:val="0017487E"/>
    <w:rsid w:val="00180A31"/>
    <w:rsid w:val="00192DFA"/>
    <w:rsid w:val="0019781A"/>
    <w:rsid w:val="001A47DC"/>
    <w:rsid w:val="001B7315"/>
    <w:rsid w:val="001E6D22"/>
    <w:rsid w:val="00203E5D"/>
    <w:rsid w:val="00207BA3"/>
    <w:rsid w:val="002170DA"/>
    <w:rsid w:val="002220A5"/>
    <w:rsid w:val="00225939"/>
    <w:rsid w:val="0023253D"/>
    <w:rsid w:val="00233C66"/>
    <w:rsid w:val="00245F0C"/>
    <w:rsid w:val="00276F46"/>
    <w:rsid w:val="0028208F"/>
    <w:rsid w:val="0028629E"/>
    <w:rsid w:val="002A1EE6"/>
    <w:rsid w:val="002C270D"/>
    <w:rsid w:val="002C4978"/>
    <w:rsid w:val="003366A4"/>
    <w:rsid w:val="003420FE"/>
    <w:rsid w:val="003574D8"/>
    <w:rsid w:val="0036080E"/>
    <w:rsid w:val="0037472F"/>
    <w:rsid w:val="00374A01"/>
    <w:rsid w:val="0038027B"/>
    <w:rsid w:val="00383EEE"/>
    <w:rsid w:val="00396722"/>
    <w:rsid w:val="003B137C"/>
    <w:rsid w:val="003D58C7"/>
    <w:rsid w:val="003E611A"/>
    <w:rsid w:val="003F2AD1"/>
    <w:rsid w:val="00401EC0"/>
    <w:rsid w:val="00420C2C"/>
    <w:rsid w:val="00434806"/>
    <w:rsid w:val="00436EE1"/>
    <w:rsid w:val="004567FD"/>
    <w:rsid w:val="00471CDD"/>
    <w:rsid w:val="00477476"/>
    <w:rsid w:val="0048081F"/>
    <w:rsid w:val="004A3B16"/>
    <w:rsid w:val="004A44A0"/>
    <w:rsid w:val="004B3898"/>
    <w:rsid w:val="004B3DDD"/>
    <w:rsid w:val="004B4F47"/>
    <w:rsid w:val="004B51E6"/>
    <w:rsid w:val="004C6477"/>
    <w:rsid w:val="004D5286"/>
    <w:rsid w:val="004E4E82"/>
    <w:rsid w:val="004F0281"/>
    <w:rsid w:val="004F5F0A"/>
    <w:rsid w:val="00501E75"/>
    <w:rsid w:val="005237FF"/>
    <w:rsid w:val="00534DDB"/>
    <w:rsid w:val="005461B4"/>
    <w:rsid w:val="005525A6"/>
    <w:rsid w:val="00564287"/>
    <w:rsid w:val="0059002D"/>
    <w:rsid w:val="005A1150"/>
    <w:rsid w:val="005A2931"/>
    <w:rsid w:val="005D372B"/>
    <w:rsid w:val="005D494E"/>
    <w:rsid w:val="005E6796"/>
    <w:rsid w:val="005E6BEA"/>
    <w:rsid w:val="005E7441"/>
    <w:rsid w:val="00604ECC"/>
    <w:rsid w:val="00617926"/>
    <w:rsid w:val="0064503F"/>
    <w:rsid w:val="006532C9"/>
    <w:rsid w:val="006534D8"/>
    <w:rsid w:val="006823D4"/>
    <w:rsid w:val="006902CD"/>
    <w:rsid w:val="00694495"/>
    <w:rsid w:val="00696582"/>
    <w:rsid w:val="006A55D8"/>
    <w:rsid w:val="006D4F5C"/>
    <w:rsid w:val="006E22E6"/>
    <w:rsid w:val="006F2493"/>
    <w:rsid w:val="006F2DBA"/>
    <w:rsid w:val="006F658A"/>
    <w:rsid w:val="00701569"/>
    <w:rsid w:val="00704614"/>
    <w:rsid w:val="0070705C"/>
    <w:rsid w:val="0071082B"/>
    <w:rsid w:val="0071177B"/>
    <w:rsid w:val="007176F1"/>
    <w:rsid w:val="00762D3F"/>
    <w:rsid w:val="007A1A8C"/>
    <w:rsid w:val="007A1EFB"/>
    <w:rsid w:val="007A7ACC"/>
    <w:rsid w:val="007C2FA7"/>
    <w:rsid w:val="007F40CB"/>
    <w:rsid w:val="00803641"/>
    <w:rsid w:val="008124C9"/>
    <w:rsid w:val="00820333"/>
    <w:rsid w:val="008363B2"/>
    <w:rsid w:val="0085199D"/>
    <w:rsid w:val="00880D8D"/>
    <w:rsid w:val="008836C5"/>
    <w:rsid w:val="008A39F9"/>
    <w:rsid w:val="008A3D92"/>
    <w:rsid w:val="008A5C7E"/>
    <w:rsid w:val="008B3190"/>
    <w:rsid w:val="008C6B3B"/>
    <w:rsid w:val="008D7DEC"/>
    <w:rsid w:val="008F07AE"/>
    <w:rsid w:val="008F643C"/>
    <w:rsid w:val="0090030D"/>
    <w:rsid w:val="00900DC0"/>
    <w:rsid w:val="0090376D"/>
    <w:rsid w:val="00912321"/>
    <w:rsid w:val="00912D91"/>
    <w:rsid w:val="0091471B"/>
    <w:rsid w:val="00915F20"/>
    <w:rsid w:val="00916120"/>
    <w:rsid w:val="00921523"/>
    <w:rsid w:val="00935EC2"/>
    <w:rsid w:val="00947276"/>
    <w:rsid w:val="00980387"/>
    <w:rsid w:val="00986DB8"/>
    <w:rsid w:val="009959FF"/>
    <w:rsid w:val="009A3384"/>
    <w:rsid w:val="009B1A96"/>
    <w:rsid w:val="009B3D8B"/>
    <w:rsid w:val="009B7A4B"/>
    <w:rsid w:val="009D1027"/>
    <w:rsid w:val="009E380E"/>
    <w:rsid w:val="009E6A78"/>
    <w:rsid w:val="00A106B7"/>
    <w:rsid w:val="00A13685"/>
    <w:rsid w:val="00A22F89"/>
    <w:rsid w:val="00A233A3"/>
    <w:rsid w:val="00A2630B"/>
    <w:rsid w:val="00A312E2"/>
    <w:rsid w:val="00A33DE5"/>
    <w:rsid w:val="00A36EDF"/>
    <w:rsid w:val="00A419B8"/>
    <w:rsid w:val="00A42B64"/>
    <w:rsid w:val="00A43881"/>
    <w:rsid w:val="00A46277"/>
    <w:rsid w:val="00A608AF"/>
    <w:rsid w:val="00AA0B95"/>
    <w:rsid w:val="00AB38F9"/>
    <w:rsid w:val="00AE01C3"/>
    <w:rsid w:val="00AF28C1"/>
    <w:rsid w:val="00AF6B68"/>
    <w:rsid w:val="00B020B3"/>
    <w:rsid w:val="00B3473F"/>
    <w:rsid w:val="00B44B3C"/>
    <w:rsid w:val="00B47392"/>
    <w:rsid w:val="00B51568"/>
    <w:rsid w:val="00B55166"/>
    <w:rsid w:val="00B5593F"/>
    <w:rsid w:val="00B612D3"/>
    <w:rsid w:val="00B7188F"/>
    <w:rsid w:val="00B822ED"/>
    <w:rsid w:val="00B9631B"/>
    <w:rsid w:val="00BA0774"/>
    <w:rsid w:val="00BB19D8"/>
    <w:rsid w:val="00BD3F2C"/>
    <w:rsid w:val="00BD682C"/>
    <w:rsid w:val="00BE3F59"/>
    <w:rsid w:val="00BF0FF4"/>
    <w:rsid w:val="00BF74E9"/>
    <w:rsid w:val="00C04478"/>
    <w:rsid w:val="00C120C4"/>
    <w:rsid w:val="00C1465D"/>
    <w:rsid w:val="00C217F9"/>
    <w:rsid w:val="00C3433D"/>
    <w:rsid w:val="00C36CA9"/>
    <w:rsid w:val="00C438E2"/>
    <w:rsid w:val="00C46D99"/>
    <w:rsid w:val="00C47254"/>
    <w:rsid w:val="00C67469"/>
    <w:rsid w:val="00C67DFE"/>
    <w:rsid w:val="00C7187D"/>
    <w:rsid w:val="00C722BD"/>
    <w:rsid w:val="00C80CF5"/>
    <w:rsid w:val="00C852DC"/>
    <w:rsid w:val="00CC7396"/>
    <w:rsid w:val="00CD0AE2"/>
    <w:rsid w:val="00CE5CE1"/>
    <w:rsid w:val="00D279AC"/>
    <w:rsid w:val="00D335D3"/>
    <w:rsid w:val="00D347F8"/>
    <w:rsid w:val="00D40716"/>
    <w:rsid w:val="00D4719B"/>
    <w:rsid w:val="00D55850"/>
    <w:rsid w:val="00D617DA"/>
    <w:rsid w:val="00D61ED0"/>
    <w:rsid w:val="00D702E6"/>
    <w:rsid w:val="00D80A71"/>
    <w:rsid w:val="00D91E12"/>
    <w:rsid w:val="00DA20E1"/>
    <w:rsid w:val="00DB1C32"/>
    <w:rsid w:val="00DB3F75"/>
    <w:rsid w:val="00DB460E"/>
    <w:rsid w:val="00DC16A6"/>
    <w:rsid w:val="00DC5083"/>
    <w:rsid w:val="00DE2978"/>
    <w:rsid w:val="00E50F43"/>
    <w:rsid w:val="00E662B3"/>
    <w:rsid w:val="00E900EE"/>
    <w:rsid w:val="00E9457B"/>
    <w:rsid w:val="00E97BBA"/>
    <w:rsid w:val="00EA24FC"/>
    <w:rsid w:val="00EA4BF6"/>
    <w:rsid w:val="00EC4AF1"/>
    <w:rsid w:val="00EC5143"/>
    <w:rsid w:val="00ED3235"/>
    <w:rsid w:val="00EE2A81"/>
    <w:rsid w:val="00EF0520"/>
    <w:rsid w:val="00F125C0"/>
    <w:rsid w:val="00F14959"/>
    <w:rsid w:val="00F3553A"/>
    <w:rsid w:val="00F369C5"/>
    <w:rsid w:val="00F41C51"/>
    <w:rsid w:val="00F43292"/>
    <w:rsid w:val="00F43D8D"/>
    <w:rsid w:val="00F47F67"/>
    <w:rsid w:val="00F74FCD"/>
    <w:rsid w:val="00F77DAF"/>
    <w:rsid w:val="00F86CF0"/>
    <w:rsid w:val="00F96ECC"/>
    <w:rsid w:val="00FA6D21"/>
    <w:rsid w:val="00FE1427"/>
    <w:rsid w:val="00FE1DB9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1141B6"/>
  <w15:chartTrackingRefBased/>
  <w15:docId w15:val="{CF2BA493-C137-4114-AEF8-603B04F1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420"/>
      <w:sz w:val="22"/>
      <w:szCs w:val="22"/>
      <w:lang w:eastAsia="ar-SA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ing2Char">
    <w:name w:val="Heading 2 Char"/>
    <w:rPr>
      <w:rFonts w:ascii="Cambria" w:hAnsi="Cambria" w:cs="font420"/>
      <w:b/>
      <w:bCs/>
      <w:color w:val="4F81BD"/>
      <w:sz w:val="26"/>
      <w:szCs w:val="26"/>
    </w:rPr>
  </w:style>
  <w:style w:type="character" w:customStyle="1" w:styleId="TitleChar">
    <w:name w:val="Title Char"/>
    <w:rPr>
      <w:rFonts w:ascii="Cambria" w:hAnsi="Cambria" w:cs="font420"/>
      <w:color w:val="17365D"/>
      <w:spacing w:val="5"/>
      <w:kern w:val="1"/>
      <w:sz w:val="52"/>
      <w:szCs w:val="52"/>
    </w:rPr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b w:val="0"/>
      <w:color w:val="00000A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font420"/>
      <w:color w:val="00000A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font420"/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qFormat/>
    <w:pPr>
      <w:pBdr>
        <w:bottom w:val="single" w:sz="8" w:space="4" w:color="808080"/>
      </w:pBdr>
      <w:spacing w:after="300" w:line="100" w:lineRule="atLeast"/>
    </w:pPr>
    <w:rPr>
      <w:rFonts w:ascii="Cambria" w:hAnsi="Cambria"/>
      <w:b/>
      <w:bCs/>
      <w:color w:val="17365D"/>
      <w:spacing w:val="5"/>
      <w:kern w:val="1"/>
      <w:sz w:val="52"/>
      <w:szCs w:val="5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font420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MenoPendente1">
    <w:name w:val="Menção Pendente1"/>
    <w:uiPriority w:val="99"/>
    <w:semiHidden/>
    <w:unhideWhenUsed/>
    <w:rsid w:val="008F07AE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3433D"/>
    <w:rPr>
      <w:color w:val="954F72"/>
      <w:u w:val="single"/>
    </w:rPr>
  </w:style>
  <w:style w:type="table" w:styleId="TableGrid">
    <w:name w:val="Table Grid"/>
    <w:basedOn w:val="TableNormal"/>
    <w:uiPriority w:val="39"/>
    <w:rsid w:val="00D4071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5A6"/>
    <w:rPr>
      <w:rFonts w:ascii="Courier New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4FC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E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1jen1.americantower.com:8090/view/UAT/" TargetMode="External"/><Relationship Id="rId3" Type="http://schemas.openxmlformats.org/officeDocument/2006/relationships/styles" Target="styles.xml"/><Relationship Id="rId7" Type="http://schemas.openxmlformats.org/officeDocument/2006/relationships/hyperlink" Target="http://svn.americantower.com:8080/atc/repos/svn/store1/Integrations/trunk/ieng-ebs-ap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s1jen1.americantower.com:8090/view/PRO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A808-5E84-4585-BB37-7727562B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Gupta1(C)</dc:creator>
  <cp:keywords>BRM;OPA;PCR</cp:keywords>
  <cp:lastModifiedBy>Shrey singh Bisht</cp:lastModifiedBy>
  <cp:revision>2</cp:revision>
  <cp:lastPrinted>1900-01-01T02:00:00Z</cp:lastPrinted>
  <dcterms:created xsi:type="dcterms:W3CDTF">2023-06-12T05:37:00Z</dcterms:created>
  <dcterms:modified xsi:type="dcterms:W3CDTF">2023-06-12T05:37:00Z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American Tower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