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4E5B9FED" w14:textId="77777777" w:rsidR="009A0939" w:rsidRDefault="00B01BF3" w:rsidP="009A0939">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Start w:id="1" w:name="_Toc327581041"/>
      <w:bookmarkEnd w:id="0"/>
    </w:p>
    <w:p w14:paraId="3C3BB5A5" w14:textId="4871BC8F" w:rsidR="00B01BF3" w:rsidRPr="009A0939" w:rsidRDefault="009A0939" w:rsidP="009A0939">
      <w:pPr>
        <w:ind w:right="-1"/>
        <w:jc w:val="center"/>
        <w:rPr>
          <w:b/>
          <w:sz w:val="72"/>
          <w:lang w:val="en-GB"/>
        </w:rPr>
      </w:pPr>
      <w:r w:rsidRPr="009A0939">
        <w:rPr>
          <w:b/>
          <w:i/>
          <w:sz w:val="52"/>
          <w:lang w:val="en-GB"/>
        </w:rPr>
        <w:t>Kwetter</w:t>
      </w: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Default="00B01BF3" w:rsidP="00B01BF3"/>
    <w:p w14:paraId="74BFDEB1" w14:textId="77777777" w:rsidR="009A0939" w:rsidRDefault="009A0939" w:rsidP="00B01BF3"/>
    <w:p w14:paraId="47B4DC29" w14:textId="77777777" w:rsidR="009A0939" w:rsidRDefault="009A0939" w:rsidP="00B01BF3"/>
    <w:p w14:paraId="3D26DDD4" w14:textId="77777777" w:rsidR="009A0939" w:rsidRDefault="009A0939" w:rsidP="00B01BF3"/>
    <w:p w14:paraId="2F617245" w14:textId="77777777" w:rsidR="009A0939" w:rsidRDefault="009A0939" w:rsidP="00B01BF3"/>
    <w:p w14:paraId="11BF9DA0" w14:textId="77777777" w:rsidR="009A0939" w:rsidRDefault="009A0939" w:rsidP="00B01BF3"/>
    <w:p w14:paraId="75C47DFB" w14:textId="77777777" w:rsidR="009A0939" w:rsidRDefault="009A0939" w:rsidP="00B01BF3"/>
    <w:p w14:paraId="48CF278F" w14:textId="77777777" w:rsidR="009A0939" w:rsidRDefault="009A0939" w:rsidP="00B01BF3"/>
    <w:p w14:paraId="4090E171" w14:textId="77777777" w:rsidR="009A0939" w:rsidRDefault="009A0939" w:rsidP="00B01BF3"/>
    <w:p w14:paraId="695758EF" w14:textId="77777777" w:rsidR="009A0939" w:rsidRDefault="009A0939" w:rsidP="00B01BF3"/>
    <w:p w14:paraId="13D4C94C" w14:textId="77777777" w:rsidR="009A0939" w:rsidRDefault="009A0939" w:rsidP="00B01BF3"/>
    <w:p w14:paraId="27E7E735" w14:textId="77777777" w:rsidR="009A0939" w:rsidRDefault="009A0939" w:rsidP="00B01BF3"/>
    <w:p w14:paraId="6B11EBE1" w14:textId="77777777" w:rsidR="009A0939" w:rsidRDefault="009A0939" w:rsidP="00B01BF3"/>
    <w:p w14:paraId="0A4014BF" w14:textId="77777777" w:rsidR="009A0939" w:rsidRDefault="009A0939" w:rsidP="00B01BF3"/>
    <w:p w14:paraId="652AEE87" w14:textId="77777777" w:rsidR="009A0939" w:rsidRDefault="009A0939" w:rsidP="00B01BF3"/>
    <w:p w14:paraId="16ABF731" w14:textId="77777777" w:rsidR="009A0939" w:rsidRDefault="009A0939" w:rsidP="00B01BF3"/>
    <w:p w14:paraId="5F73E4D9" w14:textId="77777777" w:rsidR="009A0939" w:rsidRPr="00492252" w:rsidRDefault="009A0939"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52408A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9A0939">
              <w:rPr>
                <w:rFonts w:cs="Arial"/>
                <w:b/>
                <w:color w:val="353F49"/>
                <w:szCs w:val="20"/>
              </w:rPr>
              <w:t>28/02/2024</w:t>
            </w:r>
          </w:p>
        </w:tc>
      </w:tr>
      <w:tr w:rsidR="00B01BF3" w:rsidRPr="004060B7" w14:paraId="3C3BB5C3" w14:textId="77777777" w:rsidTr="0042146E">
        <w:trPr>
          <w:trHeight w:val="283"/>
        </w:trPr>
        <w:tc>
          <w:tcPr>
            <w:tcW w:w="9323" w:type="dxa"/>
            <w:shd w:val="clear" w:color="auto" w:fill="auto"/>
            <w:vAlign w:val="center"/>
          </w:tcPr>
          <w:p w14:paraId="3C3BB5C2" w14:textId="240794A3"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A0939">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7615A38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A0939">
              <w:rPr>
                <w:rFonts w:cs="Arial"/>
                <w:b/>
                <w:color w:val="353F49"/>
                <w:szCs w:val="20"/>
              </w:rPr>
              <w:t>Developing</w:t>
            </w:r>
          </w:p>
        </w:tc>
      </w:tr>
      <w:tr w:rsidR="00C12BA3" w:rsidRPr="004060B7" w14:paraId="3C3BB5C9" w14:textId="77777777" w:rsidTr="0042146E">
        <w:trPr>
          <w:trHeight w:val="283"/>
        </w:trPr>
        <w:tc>
          <w:tcPr>
            <w:tcW w:w="9323" w:type="dxa"/>
            <w:shd w:val="clear" w:color="auto" w:fill="auto"/>
            <w:vAlign w:val="center"/>
          </w:tcPr>
          <w:p w14:paraId="3C3BB5C8" w14:textId="7B5AE3F8"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A0939">
              <w:rPr>
                <w:rFonts w:cs="Arial"/>
                <w:b/>
                <w:color w:val="353F49"/>
                <w:szCs w:val="20"/>
              </w:rPr>
              <w:t>Saeed Ba Wazir</w:t>
            </w:r>
          </w:p>
        </w:tc>
      </w:tr>
    </w:tbl>
    <w:p w14:paraId="3C3BB5CD" w14:textId="68E8A963" w:rsidR="00B01BF3" w:rsidRPr="009A0939" w:rsidRDefault="009A0939" w:rsidP="009A0939">
      <w:pPr>
        <w:spacing w:after="200" w:line="276" w:lineRule="auto"/>
        <w:rPr>
          <w:rFonts w:eastAsiaTheme="majorEastAsia" w:cstheme="majorBidi"/>
          <w:b/>
          <w:bCs/>
          <w:iCs/>
          <w:lang w:val="en-US"/>
        </w:rPr>
      </w:pPr>
      <w:r>
        <w:br w:type="page"/>
      </w:r>
      <w:r w:rsidR="00042309"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9A0939" w:rsidRPr="00492252" w14:paraId="3C3BB5DA" w14:textId="77777777" w:rsidTr="00B01BF3">
        <w:trPr>
          <w:trHeight w:val="340"/>
        </w:trPr>
        <w:tc>
          <w:tcPr>
            <w:tcW w:w="1134" w:type="dxa"/>
          </w:tcPr>
          <w:p w14:paraId="3C3BB5D5" w14:textId="64DFCA69" w:rsidR="009A0939" w:rsidRPr="00492252" w:rsidRDefault="009A0939" w:rsidP="009A0939">
            <w:pPr>
              <w:pStyle w:val="Tabelbody"/>
            </w:pPr>
            <w:bookmarkStart w:id="2" w:name="Start"/>
            <w:bookmarkEnd w:id="2"/>
            <w:r>
              <w:rPr>
                <w:rFonts w:cs="Arial"/>
                <w:b/>
                <w:bCs/>
                <w:color w:val="353F49"/>
                <w:sz w:val="20"/>
              </w:rPr>
              <w:t>1.0</w:t>
            </w:r>
          </w:p>
        </w:tc>
        <w:tc>
          <w:tcPr>
            <w:tcW w:w="1276" w:type="dxa"/>
          </w:tcPr>
          <w:p w14:paraId="3C3BB5D6" w14:textId="78651880" w:rsidR="009A0939" w:rsidRPr="00492252" w:rsidRDefault="009A0939" w:rsidP="009A0939">
            <w:pPr>
              <w:pStyle w:val="Tabelbody"/>
            </w:pPr>
            <w:r>
              <w:rPr>
                <w:rFonts w:cs="Arial"/>
                <w:color w:val="000000"/>
                <w:szCs w:val="18"/>
              </w:rPr>
              <w:t>28/02/2024</w:t>
            </w:r>
          </w:p>
        </w:tc>
        <w:tc>
          <w:tcPr>
            <w:tcW w:w="1701" w:type="dxa"/>
          </w:tcPr>
          <w:p w14:paraId="3C3BB5D7" w14:textId="5969D817" w:rsidR="009A0939" w:rsidRPr="00492252" w:rsidRDefault="009A0939" w:rsidP="009A0939">
            <w:pPr>
              <w:pStyle w:val="Tabelbody"/>
            </w:pPr>
            <w:r>
              <w:rPr>
                <w:rFonts w:cs="Arial"/>
                <w:color w:val="000000"/>
                <w:szCs w:val="18"/>
              </w:rPr>
              <w:t>Saeed Ba Wazir</w:t>
            </w:r>
          </w:p>
        </w:tc>
        <w:tc>
          <w:tcPr>
            <w:tcW w:w="3402" w:type="dxa"/>
          </w:tcPr>
          <w:p w14:paraId="79587E73" w14:textId="77777777" w:rsidR="009A0939" w:rsidRPr="00780E10" w:rsidRDefault="009A0939" w:rsidP="009A0939">
            <w:pPr>
              <w:pStyle w:val="Tabelbody"/>
              <w:rPr>
                <w:rFonts w:cs="Arial"/>
                <w:color w:val="000000"/>
                <w:szCs w:val="18"/>
                <w:lang w:val="en-GB"/>
              </w:rPr>
            </w:pPr>
            <w:r w:rsidRPr="00780E10">
              <w:rPr>
                <w:rFonts w:cs="Arial"/>
                <w:color w:val="000000"/>
                <w:szCs w:val="18"/>
                <w:lang w:val="en-GB"/>
              </w:rPr>
              <w:t xml:space="preserve">Adding </w:t>
            </w:r>
            <w:r w:rsidR="00780E10" w:rsidRPr="00780E10">
              <w:rPr>
                <w:rFonts w:cs="Arial"/>
                <w:color w:val="000000"/>
                <w:szCs w:val="18"/>
                <w:lang w:val="en-GB"/>
              </w:rPr>
              <w:t xml:space="preserve">the </w:t>
            </w:r>
            <w:r w:rsidRPr="00780E10">
              <w:rPr>
                <w:rFonts w:cs="Arial"/>
                <w:color w:val="000000"/>
                <w:szCs w:val="18"/>
                <w:lang w:val="en-GB"/>
              </w:rPr>
              <w:t>sections</w:t>
            </w:r>
            <w:r w:rsidR="00780E10" w:rsidRPr="00780E10">
              <w:rPr>
                <w:rFonts w:cs="Arial"/>
                <w:color w:val="000000"/>
                <w:szCs w:val="18"/>
                <w:lang w:val="en-GB"/>
              </w:rPr>
              <w:t>:</w:t>
            </w:r>
          </w:p>
          <w:p w14:paraId="3C3BB5D8" w14:textId="43F0ED67" w:rsidR="00780E10" w:rsidRPr="00780E10" w:rsidRDefault="00780E10" w:rsidP="009A0939">
            <w:pPr>
              <w:pStyle w:val="Tabelbody"/>
              <w:rPr>
                <w:rFonts w:cs="Arial"/>
                <w:color w:val="000000"/>
                <w:szCs w:val="18"/>
                <w:lang w:val="en-GB"/>
              </w:rPr>
            </w:pPr>
            <w:r w:rsidRPr="00780E10">
              <w:rPr>
                <w:rFonts w:cs="Arial"/>
                <w:color w:val="000000"/>
                <w:szCs w:val="18"/>
                <w:lang w:val="en-GB"/>
              </w:rPr>
              <w:t>Project a</w:t>
            </w:r>
            <w:r>
              <w:rPr>
                <w:rFonts w:cs="Arial"/>
                <w:color w:val="000000"/>
                <w:szCs w:val="18"/>
                <w:lang w:val="en-GB"/>
              </w:rPr>
              <w:t>ssignment, Activities and time plan, testing strategy and configuration management, Technology stack, learning outcomes and Finances and risk.</w:t>
            </w:r>
          </w:p>
        </w:tc>
        <w:tc>
          <w:tcPr>
            <w:tcW w:w="1843" w:type="dxa"/>
          </w:tcPr>
          <w:p w14:paraId="3C3BB5D9" w14:textId="5DF6EB85" w:rsidR="009A0939" w:rsidRPr="00492252" w:rsidRDefault="009A0939" w:rsidP="009A0939">
            <w:pPr>
              <w:pStyle w:val="Tabelbody"/>
            </w:pPr>
            <w:r>
              <w:rPr>
                <w:rFonts w:cs="Arial"/>
                <w:color w:val="000000"/>
                <w:szCs w:val="18"/>
              </w:rPr>
              <w:t>Developing</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2673513"/>
      <w:r>
        <w:t>Context</w:t>
      </w:r>
      <w:bookmarkEnd w:id="4"/>
      <w:bookmarkEnd w:id="5"/>
    </w:p>
    <w:p w14:paraId="3C3BB636" w14:textId="105B0BBE" w:rsidR="00841390" w:rsidRPr="000F51EC" w:rsidRDefault="009A0939" w:rsidP="00B01BF3">
      <w:pPr>
        <w:rPr>
          <w:lang w:val="en-US"/>
        </w:rPr>
      </w:pPr>
      <w:r w:rsidRPr="009A0939">
        <w:rPr>
          <w:rFonts w:cs="Arial"/>
          <w:color w:val="000000"/>
          <w:lang w:val="en-NL" w:eastAsia="en-NL"/>
        </w:rPr>
        <w:t>The project at hand involves the development of a social media application that closely resembles the functionality of Kwetter, a popular microblogging platform. This platform is designed to facilitate the exchange of short, text-based messages, with each post limited to a maximum of 140 characters. Users will be able to share their thoughts, updates, and engage with others in real-time, fostering a sense of community and instant communication.</w:t>
      </w:r>
    </w:p>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59F83681" w14:textId="7FE845FF" w:rsidR="009A0939" w:rsidRPr="009A0939" w:rsidRDefault="009A0939" w:rsidP="00BF7D7B">
      <w:pPr>
        <w:rPr>
          <w:rFonts w:cs="Arial"/>
          <w:color w:val="000000"/>
          <w:lang w:val="en-NL" w:eastAsia="en-NL"/>
        </w:rPr>
      </w:pPr>
      <w:r w:rsidRPr="009A0939">
        <w:rPr>
          <w:rFonts w:cs="Arial"/>
          <w:color w:val="000000"/>
          <w:lang w:val="en-NL" w:eastAsia="en-NL"/>
        </w:rPr>
        <w:t>The goal of this project is to meet the contemporary demands of online communication by developing a user-friendly social media application inspired by Kwetter. This initiative aims to create a platform that encourages efficient and real-time communication through concise messaging, fostering meaningful connections. The advantages include a competitive edge in the social media landscape, a user-centric design, and contributions to the company's growth and market positioning. Leveraging ICT capabilities, the project will deliver a scalable architecture, real-time communication features, and robust user profile management, enhancing the overall user experience and securing a prominent position in the digital space.</w:t>
      </w:r>
    </w:p>
    <w:p w14:paraId="3C3BB639" w14:textId="77777777" w:rsidR="00B01BF3" w:rsidRPr="009A0939" w:rsidRDefault="00B01BF3" w:rsidP="00B01BF3">
      <w:pPr>
        <w:rPr>
          <w:lang w:val="en-GB"/>
        </w:rPr>
      </w:pPr>
    </w:p>
    <w:p w14:paraId="3C3BB63B" w14:textId="34C537C5" w:rsidR="00841390" w:rsidRPr="00BA7E02" w:rsidRDefault="000F51EC" w:rsidP="00841390">
      <w:pPr>
        <w:pStyle w:val="Heading2"/>
      </w:pPr>
      <w:bookmarkStart w:id="10" w:name="_Toc42673515"/>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B27FD3" w14:paraId="3C3BB642" w14:textId="77777777" w:rsidTr="00B01BF3">
        <w:trPr>
          <w:cantSplit/>
          <w:trHeight w:val="340"/>
        </w:trPr>
        <w:tc>
          <w:tcPr>
            <w:tcW w:w="4536" w:type="dxa"/>
          </w:tcPr>
          <w:p w14:paraId="3C3BB640" w14:textId="117103C8" w:rsidR="00B01BF3" w:rsidRPr="008A00FA" w:rsidRDefault="009A0939" w:rsidP="00B01BF3">
            <w:pPr>
              <w:pStyle w:val="Tabelbody"/>
              <w:numPr>
                <w:ilvl w:val="0"/>
                <w:numId w:val="5"/>
              </w:numPr>
              <w:spacing w:after="0"/>
              <w:rPr>
                <w:sz w:val="20"/>
              </w:rPr>
            </w:pPr>
            <w:r>
              <w:rPr>
                <w:sz w:val="20"/>
              </w:rPr>
              <w:t>Managing the appliction assets</w:t>
            </w:r>
          </w:p>
        </w:tc>
        <w:tc>
          <w:tcPr>
            <w:tcW w:w="4820" w:type="dxa"/>
          </w:tcPr>
          <w:p w14:paraId="3C3BB641" w14:textId="79708E43" w:rsidR="00B01BF3" w:rsidRPr="009A0939" w:rsidRDefault="009A0939" w:rsidP="00B01BF3">
            <w:pPr>
              <w:pStyle w:val="Tabelbody"/>
              <w:numPr>
                <w:ilvl w:val="0"/>
                <w:numId w:val="10"/>
              </w:numPr>
              <w:spacing w:after="0"/>
              <w:rPr>
                <w:sz w:val="20"/>
                <w:lang w:val="en-GB"/>
              </w:rPr>
            </w:pPr>
            <w:r w:rsidRPr="009A0939">
              <w:rPr>
                <w:sz w:val="20"/>
                <w:lang w:val="en-GB"/>
              </w:rPr>
              <w:t>Deploying the appliction in P</w:t>
            </w:r>
            <w:r>
              <w:rPr>
                <w:sz w:val="20"/>
                <w:lang w:val="en-GB"/>
              </w:rPr>
              <w:t>roduction</w:t>
            </w:r>
          </w:p>
        </w:tc>
      </w:tr>
      <w:tr w:rsidR="00B01BF3" w:rsidRPr="009A0939" w14:paraId="3C3BB645" w14:textId="77777777" w:rsidTr="00B01BF3">
        <w:trPr>
          <w:cantSplit/>
          <w:trHeight w:val="340"/>
        </w:trPr>
        <w:tc>
          <w:tcPr>
            <w:tcW w:w="4536" w:type="dxa"/>
          </w:tcPr>
          <w:p w14:paraId="3C3BB643" w14:textId="5E8F603B" w:rsidR="00B01BF3" w:rsidRPr="009A0939" w:rsidRDefault="009A0939" w:rsidP="00B01BF3">
            <w:pPr>
              <w:pStyle w:val="Tabelbody"/>
              <w:numPr>
                <w:ilvl w:val="0"/>
                <w:numId w:val="5"/>
              </w:numPr>
              <w:spacing w:after="0"/>
              <w:rPr>
                <w:sz w:val="20"/>
                <w:lang w:val="en-GB"/>
              </w:rPr>
            </w:pPr>
            <w:r w:rsidRPr="009A0939">
              <w:rPr>
                <w:sz w:val="20"/>
                <w:lang w:val="en-GB"/>
              </w:rPr>
              <w:t>Creating the infrastructure for t</w:t>
            </w:r>
            <w:r>
              <w:rPr>
                <w:sz w:val="20"/>
                <w:lang w:val="en-GB"/>
              </w:rPr>
              <w:t>he application</w:t>
            </w:r>
          </w:p>
        </w:tc>
        <w:tc>
          <w:tcPr>
            <w:tcW w:w="4820" w:type="dxa"/>
          </w:tcPr>
          <w:p w14:paraId="3C3BB644" w14:textId="72E45D8A" w:rsidR="00B01BF3" w:rsidRPr="009A0939" w:rsidRDefault="00BA7E02" w:rsidP="00B01BF3">
            <w:pPr>
              <w:pStyle w:val="Tabelbody"/>
              <w:numPr>
                <w:ilvl w:val="0"/>
                <w:numId w:val="10"/>
              </w:numPr>
              <w:spacing w:after="0"/>
              <w:rPr>
                <w:sz w:val="20"/>
                <w:lang w:val="en-GB"/>
              </w:rPr>
            </w:pPr>
            <w:r w:rsidRPr="00BA7E02">
              <w:rPr>
                <w:sz w:val="20"/>
                <w:lang w:val="en-GB"/>
              </w:rPr>
              <w:t>Extended Feature Development</w:t>
            </w:r>
          </w:p>
        </w:tc>
      </w:tr>
    </w:tbl>
    <w:p w14:paraId="3C3BB646" w14:textId="41E47AD6" w:rsidR="00B01BF3" w:rsidRPr="009A0939" w:rsidRDefault="00B01BF3" w:rsidP="00B01BF3">
      <w:pPr>
        <w:rPr>
          <w:lang w:val="en-GB"/>
        </w:rPr>
      </w:pPr>
    </w:p>
    <w:p w14:paraId="4CFF2985" w14:textId="77777777" w:rsidR="0070596F" w:rsidRPr="00EE3FFB" w:rsidRDefault="0070596F" w:rsidP="00B01BF3">
      <w:pPr>
        <w:rPr>
          <w:lang w:val="en-US"/>
        </w:rPr>
      </w:pPr>
    </w:p>
    <w:p w14:paraId="675B6E90" w14:textId="79D2D079" w:rsidR="00BA7E02" w:rsidRPr="00BA7E02" w:rsidRDefault="00B01BF3" w:rsidP="00BA7E02">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9" w14:textId="39AD75D6" w:rsidR="00841390" w:rsidRPr="00BA7E02" w:rsidRDefault="00BA7E02" w:rsidP="00BA7E02">
      <w:pPr>
        <w:rPr>
          <w:rFonts w:cs="Arial"/>
          <w:color w:val="000000"/>
          <w:lang w:val="en-NL" w:eastAsia="en-NL"/>
        </w:rPr>
      </w:pPr>
      <w:r w:rsidRPr="00BA7E02">
        <w:rPr>
          <w:rFonts w:cs="Arial"/>
          <w:color w:val="000000"/>
          <w:lang w:val="en-NL" w:eastAsia="en-NL"/>
        </w:rPr>
        <w:t>Our project will adopt an Agile approach, specifically utilizing the Scrum framework. This choice is driven by the need for adaptability in the dynamic realm of social media development. The three-week sprint cycle strikes a balance between consistent progress and the flexibility to respond swiftly to changing requirements and user feedback. This Agile strategy fosters collaboration, transparency, and a continuous improvement mindset, aligning seamlessly with the evolving nature of social media platforms.</w:t>
      </w:r>
    </w:p>
    <w:p w14:paraId="3C3BB64A" w14:textId="77777777" w:rsidR="00841390" w:rsidRPr="002F30BC" w:rsidRDefault="00841390" w:rsidP="00841390">
      <w:pPr>
        <w:rPr>
          <w:lang w:val="en-GB"/>
        </w:rPr>
      </w:pPr>
    </w:p>
    <w:p w14:paraId="4BCAD6F0" w14:textId="77777777" w:rsidR="001F3EC0" w:rsidRDefault="001F3EC0">
      <w:pPr>
        <w:spacing w:after="200" w:line="276" w:lineRule="auto"/>
        <w:rPr>
          <w:rFonts w:eastAsiaTheme="majorEastAsia" w:cstheme="majorBidi"/>
          <w:b/>
          <w:bCs/>
          <w:sz w:val="24"/>
          <w:szCs w:val="26"/>
          <w:lang w:val="en-GB"/>
        </w:rPr>
      </w:pPr>
      <w:bookmarkStart w:id="16" w:name="_Toc42673517"/>
      <w:r w:rsidRPr="009B1B6F">
        <w:rPr>
          <w:lang w:val="en-GB"/>
        </w:rPr>
        <w:br w:type="page"/>
      </w:r>
    </w:p>
    <w:p w14:paraId="3C3BB64B" w14:textId="0B8A1817" w:rsidR="00E26955" w:rsidRPr="00E42EB6" w:rsidRDefault="00EE3FFB" w:rsidP="00E42EB6">
      <w:pPr>
        <w:pStyle w:val="Heading2"/>
      </w:pPr>
      <w:r w:rsidRPr="00E42EB6">
        <w:lastRenderedPageBreak/>
        <w:t xml:space="preserve">Research </w:t>
      </w:r>
      <w:r w:rsidR="002B3035" w:rsidRPr="00E42EB6">
        <w:t>q</w:t>
      </w:r>
      <w:r w:rsidRPr="00E42EB6">
        <w:t>uestions</w:t>
      </w:r>
      <w:bookmarkEnd w:id="16"/>
      <w:r w:rsidR="00E42EB6">
        <w:t xml:space="preserve"> and methodology</w:t>
      </w:r>
    </w:p>
    <w:bookmarkEnd w:id="13"/>
    <w:bookmarkEnd w:id="14"/>
    <w:bookmarkEnd w:id="15"/>
    <w:p w14:paraId="3C3BB656" w14:textId="2508171C" w:rsidR="00B01BF3" w:rsidRDefault="00963CCB" w:rsidP="00E30BF3">
      <w:pPr>
        <w:rPr>
          <w:rFonts w:cs="Arial"/>
          <w:color w:val="000000"/>
          <w:lang w:val="en-GB" w:eastAsia="en-NL"/>
        </w:rPr>
      </w:pPr>
      <w:r w:rsidRPr="00963CCB">
        <w:rPr>
          <w:rFonts w:cs="Arial"/>
          <w:color w:val="000000"/>
          <w:lang w:val="en-NL" w:eastAsia="en-NL"/>
        </w:rPr>
        <w:t xml:space="preserve">Throughout the entirety of the </w:t>
      </w:r>
      <w:r w:rsidRPr="009A0939">
        <w:rPr>
          <w:rFonts w:cs="Arial"/>
          <w:color w:val="000000"/>
          <w:lang w:val="en-NL" w:eastAsia="en-NL"/>
        </w:rPr>
        <w:t>Kwetter</w:t>
      </w:r>
      <w:r>
        <w:rPr>
          <w:rFonts w:cs="Arial"/>
          <w:color w:val="000000"/>
          <w:lang w:val="en-NL" w:eastAsia="en-NL"/>
        </w:rPr>
        <w:t xml:space="preserve"> </w:t>
      </w:r>
      <w:r w:rsidRPr="00963CCB">
        <w:rPr>
          <w:rFonts w:cs="Arial"/>
          <w:color w:val="000000"/>
          <w:lang w:val="en-NL" w:eastAsia="en-NL"/>
        </w:rPr>
        <w:t xml:space="preserve">project, research is integral to refining and optimizing our strategies. We adopt the </w:t>
      </w:r>
      <w:hyperlink r:id="rId11" w:history="1">
        <w:r w:rsidRPr="009B1B6F">
          <w:rPr>
            <w:rStyle w:val="Hyperlink"/>
            <w:rFonts w:cs="Arial"/>
            <w:lang w:val="en-NL" w:eastAsia="en-NL"/>
          </w:rPr>
          <w:t>DOT Framework</w:t>
        </w:r>
      </w:hyperlink>
      <w:r w:rsidRPr="00963CCB">
        <w:rPr>
          <w:rFonts w:cs="Arial"/>
          <w:color w:val="000000"/>
          <w:lang w:val="en-NL" w:eastAsia="en-NL"/>
        </w:rPr>
        <w:t xml:space="preserve"> to articulate our research questions and methodologies, ensuring a systematic approach.</w:t>
      </w:r>
      <w:r w:rsidR="00FB2B67">
        <w:rPr>
          <w:rFonts w:cs="Arial"/>
          <w:color w:val="000000"/>
          <w:lang w:val="en-GB" w:eastAsia="en-NL"/>
        </w:rPr>
        <w:t xml:space="preserve"> We will have main question that will be answered using the sub questions.</w:t>
      </w:r>
    </w:p>
    <w:p w14:paraId="00B67B2B" w14:textId="77777777" w:rsidR="00FB2B67" w:rsidRDefault="00FB2B67" w:rsidP="00E30BF3">
      <w:pPr>
        <w:rPr>
          <w:rFonts w:cs="Arial"/>
          <w:color w:val="000000"/>
          <w:lang w:val="en-GB" w:eastAsia="en-NL"/>
        </w:rPr>
      </w:pPr>
    </w:p>
    <w:p w14:paraId="526DF939" w14:textId="56CC0C99" w:rsidR="00FB2B67" w:rsidRPr="00FB2B67" w:rsidRDefault="00FB2B67" w:rsidP="00E30BF3">
      <w:pPr>
        <w:rPr>
          <w:rFonts w:cs="Arial"/>
          <w:b/>
          <w:bCs/>
          <w:color w:val="000000"/>
          <w:sz w:val="24"/>
          <w:szCs w:val="24"/>
          <w:lang w:val="en-GB" w:eastAsia="en-NL"/>
        </w:rPr>
      </w:pPr>
      <w:bookmarkStart w:id="17" w:name="_Hlk161350267"/>
      <w:r w:rsidRPr="00FB2B67">
        <w:rPr>
          <w:rFonts w:cs="Arial"/>
          <w:b/>
          <w:bCs/>
          <w:color w:val="000000"/>
          <w:sz w:val="24"/>
          <w:szCs w:val="24"/>
          <w:lang w:val="en-GB" w:eastAsia="en-NL"/>
        </w:rPr>
        <w:t>Main question</w:t>
      </w:r>
    </w:p>
    <w:p w14:paraId="06643027" w14:textId="77777777" w:rsidR="00FB2B67" w:rsidRDefault="00FB2B67" w:rsidP="00E30BF3">
      <w:pPr>
        <w:rPr>
          <w:rFonts w:cs="Arial"/>
          <w:color w:val="000000"/>
          <w:lang w:val="en-GB" w:eastAsia="en-NL"/>
        </w:rPr>
      </w:pPr>
    </w:p>
    <w:p w14:paraId="7B02D89D" w14:textId="7BCF57EB" w:rsidR="00FB2B67" w:rsidRDefault="00510573" w:rsidP="00E30BF3">
      <w:pPr>
        <w:rPr>
          <w:rFonts w:cs="Arial"/>
          <w:color w:val="000000"/>
          <w:lang w:val="en-NL" w:eastAsia="en-NL"/>
        </w:rPr>
      </w:pPr>
      <w:r w:rsidRPr="00510573">
        <w:rPr>
          <w:rFonts w:cs="Arial"/>
          <w:color w:val="000000"/>
          <w:lang w:val="en-NL" w:eastAsia="en-NL"/>
        </w:rPr>
        <w:t>How can the enterprise ensure that its operations can grow efficiently, maintain security, and adhere to legal compliance regarding user data and communication within the application?</w:t>
      </w:r>
    </w:p>
    <w:p w14:paraId="729F8625" w14:textId="77777777" w:rsidR="00510573" w:rsidRDefault="00510573" w:rsidP="00E30BF3">
      <w:pPr>
        <w:rPr>
          <w:rFonts w:cs="Arial"/>
          <w:color w:val="000000"/>
          <w:lang w:val="en-GB" w:eastAsia="en-NL"/>
        </w:rPr>
      </w:pPr>
    </w:p>
    <w:p w14:paraId="39945EDB" w14:textId="390C10AF" w:rsidR="00FB2B67" w:rsidRPr="00FB2B67" w:rsidRDefault="00FB2B67" w:rsidP="00E30BF3">
      <w:pPr>
        <w:rPr>
          <w:rFonts w:cs="Arial"/>
          <w:b/>
          <w:bCs/>
          <w:color w:val="000000"/>
          <w:sz w:val="24"/>
          <w:szCs w:val="24"/>
          <w:lang w:val="en-GB" w:eastAsia="en-NL"/>
        </w:rPr>
      </w:pPr>
      <w:r w:rsidRPr="00FB2B67">
        <w:rPr>
          <w:rFonts w:cs="Arial"/>
          <w:b/>
          <w:bCs/>
          <w:color w:val="000000"/>
          <w:sz w:val="24"/>
          <w:szCs w:val="24"/>
          <w:lang w:val="en-GB" w:eastAsia="en-NL"/>
        </w:rPr>
        <w:t>Sub questions</w:t>
      </w:r>
    </w:p>
    <w:p w14:paraId="3042743A" w14:textId="77777777" w:rsidR="00FB2B67" w:rsidRDefault="00FB2B67" w:rsidP="00E30BF3">
      <w:pPr>
        <w:rPr>
          <w:rFonts w:cs="Arial"/>
          <w:color w:val="000000"/>
          <w:lang w:val="en-NL" w:eastAsia="en-NL"/>
        </w:rPr>
      </w:pPr>
    </w:p>
    <w:p w14:paraId="56FDC6F3" w14:textId="77777777" w:rsidR="00963CCB" w:rsidRPr="00963CCB" w:rsidRDefault="00963CCB" w:rsidP="00E30BF3">
      <w:pPr>
        <w:rPr>
          <w:rFonts w:cs="Arial"/>
          <w:color w:val="000000"/>
          <w:lang w:val="en-NL" w:eastAsia="en-NL"/>
        </w:rPr>
      </w:pPr>
    </w:p>
    <w:p w14:paraId="3C3BB657" w14:textId="677CFDCF" w:rsidR="00B01BF3" w:rsidRDefault="00B01BF3" w:rsidP="00963CCB">
      <w:pPr>
        <w:tabs>
          <w:tab w:val="left" w:pos="2127"/>
          <w:tab w:val="left" w:pos="2410"/>
        </w:tabs>
        <w:rPr>
          <w:lang w:val="en-GB"/>
        </w:rPr>
      </w:pPr>
    </w:p>
    <w:p w14:paraId="3AFB3589" w14:textId="7E99E3FF" w:rsidR="00C11157" w:rsidRDefault="00510573" w:rsidP="00333A00">
      <w:pPr>
        <w:pStyle w:val="ListParagraph"/>
        <w:numPr>
          <w:ilvl w:val="0"/>
          <w:numId w:val="25"/>
        </w:numPr>
        <w:tabs>
          <w:tab w:val="left" w:pos="2127"/>
          <w:tab w:val="left" w:pos="2410"/>
        </w:tabs>
        <w:rPr>
          <w:lang w:val="en-GB"/>
        </w:rPr>
      </w:pPr>
      <w:bookmarkStart w:id="18" w:name="_Hlk161350251"/>
      <w:bookmarkStart w:id="19" w:name="_Hlk161350232"/>
      <w:r w:rsidRPr="0085611B">
        <w:rPr>
          <w:lang w:val="en-GB"/>
        </w:rPr>
        <w:t>How can the enterprise scale to ensure high value and optimal user experience for the databases and the services?</w:t>
      </w:r>
    </w:p>
    <w:p w14:paraId="74086760" w14:textId="77777777" w:rsidR="00510573" w:rsidRPr="00510573" w:rsidRDefault="00510573" w:rsidP="00510573">
      <w:pPr>
        <w:pStyle w:val="ListParagraph"/>
        <w:tabs>
          <w:tab w:val="left" w:pos="2127"/>
          <w:tab w:val="left" w:pos="2410"/>
        </w:tabs>
        <w:rPr>
          <w:lang w:val="en-GB"/>
        </w:rPr>
      </w:pPr>
    </w:p>
    <w:p w14:paraId="6D126595" w14:textId="03350F89" w:rsidR="009B1B6F" w:rsidRPr="009B1B6F" w:rsidRDefault="009B1B6F" w:rsidP="001F3EC0">
      <w:pPr>
        <w:pStyle w:val="ListParagraph"/>
        <w:tabs>
          <w:tab w:val="left" w:pos="2127"/>
          <w:tab w:val="left" w:pos="2410"/>
        </w:tabs>
        <w:rPr>
          <w:lang w:val="en-GB"/>
        </w:rPr>
      </w:pPr>
      <w:r w:rsidRPr="009B1B6F">
        <w:rPr>
          <w:lang w:val="en-GB"/>
        </w:rPr>
        <w:t xml:space="preserve">To address the </w:t>
      </w:r>
      <w:r w:rsidR="00B032CB">
        <w:rPr>
          <w:lang w:val="en-GB"/>
        </w:rPr>
        <w:t>first</w:t>
      </w:r>
      <w:r w:rsidRPr="009B1B6F">
        <w:rPr>
          <w:lang w:val="en-GB"/>
        </w:rPr>
        <w:t xml:space="preserve"> inquiry, we will employ a </w:t>
      </w:r>
      <w:hyperlink r:id="rId12" w:history="1">
        <w:r>
          <w:rPr>
            <w:rStyle w:val="Hyperlink"/>
            <w:lang w:val="en-GB"/>
          </w:rPr>
          <w:t>l</w:t>
        </w:r>
        <w:r w:rsidRPr="001F3EC0">
          <w:rPr>
            <w:rStyle w:val="Hyperlink"/>
            <w:lang w:val="en-GB"/>
          </w:rPr>
          <w:t>iterature study</w:t>
        </w:r>
      </w:hyperlink>
      <w:r w:rsidRPr="009B1B6F">
        <w:rPr>
          <w:lang w:val="en-GB"/>
        </w:rPr>
        <w:t xml:space="preserve"> to accumulate insights into existing solutions. Subsequently, we will utilize a framework of best, good, and bad practices to discern </w:t>
      </w:r>
      <w:r w:rsidR="00B032CB">
        <w:rPr>
          <w:lang w:val="en-GB"/>
        </w:rPr>
        <w:t xml:space="preserve">using </w:t>
      </w:r>
      <w:hyperlink r:id="rId13" w:history="1">
        <w:r w:rsidR="00B032CB" w:rsidRPr="001F3EC0">
          <w:rPr>
            <w:rStyle w:val="Hyperlink"/>
            <w:lang w:val="en-GB"/>
          </w:rPr>
          <w:t>Best good and bad practices</w:t>
        </w:r>
      </w:hyperlink>
      <w:r w:rsidR="00B032CB" w:rsidRPr="00FB2B67">
        <w:rPr>
          <w:lang w:val="en-GB"/>
        </w:rPr>
        <w:t xml:space="preserve"> methodology </w:t>
      </w:r>
      <w:r w:rsidRPr="009B1B6F">
        <w:rPr>
          <w:lang w:val="en-GB"/>
        </w:rPr>
        <w:t>and select the most suitable solutions for integration into the project.</w:t>
      </w:r>
    </w:p>
    <w:bookmarkEnd w:id="18"/>
    <w:p w14:paraId="057B725F" w14:textId="77777777" w:rsidR="009B1B6F" w:rsidRPr="009B1B6F" w:rsidRDefault="009B1B6F" w:rsidP="001F3EC0">
      <w:pPr>
        <w:pStyle w:val="ListParagraph"/>
        <w:tabs>
          <w:tab w:val="left" w:pos="2127"/>
          <w:tab w:val="left" w:pos="2410"/>
        </w:tabs>
        <w:rPr>
          <w:lang w:val="en-GB"/>
        </w:rPr>
      </w:pPr>
    </w:p>
    <w:p w14:paraId="6654BF8F" w14:textId="77777777" w:rsidR="00E02689" w:rsidRDefault="00E02689" w:rsidP="0061284A">
      <w:pPr>
        <w:pStyle w:val="ListParagraph"/>
        <w:numPr>
          <w:ilvl w:val="0"/>
          <w:numId w:val="25"/>
        </w:numPr>
        <w:tabs>
          <w:tab w:val="left" w:pos="2127"/>
          <w:tab w:val="left" w:pos="2410"/>
        </w:tabs>
        <w:rPr>
          <w:lang w:val="en-GB"/>
        </w:rPr>
      </w:pPr>
      <w:r w:rsidRPr="00963CCB">
        <w:rPr>
          <w:lang w:val="en-GB"/>
        </w:rPr>
        <w:t xml:space="preserve">How can the security </w:t>
      </w:r>
      <w:r>
        <w:rPr>
          <w:lang w:val="en-GB"/>
        </w:rPr>
        <w:t xml:space="preserve">be </w:t>
      </w:r>
      <w:r w:rsidRPr="00963CCB">
        <w:rPr>
          <w:lang w:val="en-GB"/>
        </w:rPr>
        <w:t>guarante</w:t>
      </w:r>
      <w:r>
        <w:rPr>
          <w:lang w:val="en-GB"/>
        </w:rPr>
        <w:t>ed</w:t>
      </w:r>
      <w:r w:rsidRPr="00963CCB">
        <w:rPr>
          <w:lang w:val="en-GB"/>
        </w:rPr>
        <w:t xml:space="preserve"> of </w:t>
      </w:r>
      <w:r>
        <w:rPr>
          <w:lang w:val="en-GB"/>
        </w:rPr>
        <w:t xml:space="preserve">the </w:t>
      </w:r>
      <w:r w:rsidRPr="00963CCB">
        <w:rPr>
          <w:lang w:val="en-GB"/>
        </w:rPr>
        <w:t>communication within the application?</w:t>
      </w:r>
    </w:p>
    <w:p w14:paraId="738B4A57" w14:textId="6651AC88" w:rsidR="00B032CB" w:rsidRPr="00E02689" w:rsidRDefault="00B032CB" w:rsidP="00E02689">
      <w:pPr>
        <w:pStyle w:val="ListParagraph"/>
        <w:tabs>
          <w:tab w:val="left" w:pos="2127"/>
          <w:tab w:val="left" w:pos="2410"/>
        </w:tabs>
        <w:rPr>
          <w:lang w:val="en-GB"/>
        </w:rPr>
      </w:pPr>
      <w:r w:rsidRPr="00E02689">
        <w:rPr>
          <w:lang w:val="en-GB"/>
        </w:rPr>
        <w:t xml:space="preserve">In response to the second question, our approach involves conducting a thorough </w:t>
      </w:r>
      <w:hyperlink r:id="rId14" w:history="1">
        <w:r w:rsidRPr="00E02689">
          <w:rPr>
            <w:rStyle w:val="Hyperlink"/>
            <w:lang w:val="en-GB"/>
          </w:rPr>
          <w:t>literature study</w:t>
        </w:r>
      </w:hyperlink>
      <w:r w:rsidRPr="00E02689">
        <w:rPr>
          <w:lang w:val="en-GB"/>
        </w:rPr>
        <w:t xml:space="preserve"> to gather insights into existing solutions. Following this, we will apply a methodology based on </w:t>
      </w:r>
      <w:hyperlink r:id="rId15" w:history="1">
        <w:r w:rsidRPr="00E02689">
          <w:rPr>
            <w:rStyle w:val="Hyperlink"/>
            <w:lang w:val="en-GB"/>
          </w:rPr>
          <w:t>Best good and bad practices</w:t>
        </w:r>
      </w:hyperlink>
      <w:r w:rsidRPr="00E02689">
        <w:rPr>
          <w:lang w:val="en-GB"/>
        </w:rPr>
        <w:t xml:space="preserve"> to carefully discern and select the most fitting solutions for integration into the project.</w:t>
      </w:r>
    </w:p>
    <w:p w14:paraId="25F3DB23" w14:textId="77777777" w:rsidR="00B032CB" w:rsidRPr="009B1B6F" w:rsidRDefault="00B032CB" w:rsidP="009B1B6F">
      <w:pPr>
        <w:pStyle w:val="ListParagraph"/>
        <w:tabs>
          <w:tab w:val="left" w:pos="2127"/>
          <w:tab w:val="left" w:pos="2410"/>
        </w:tabs>
        <w:rPr>
          <w:lang w:val="en-GB"/>
        </w:rPr>
      </w:pPr>
    </w:p>
    <w:p w14:paraId="5F4E76AF" w14:textId="77777777" w:rsidR="00B032CB" w:rsidRDefault="00963CCB" w:rsidP="00B032CB">
      <w:pPr>
        <w:pStyle w:val="ListParagraph"/>
        <w:numPr>
          <w:ilvl w:val="0"/>
          <w:numId w:val="25"/>
        </w:numPr>
        <w:tabs>
          <w:tab w:val="left" w:pos="2127"/>
          <w:tab w:val="left" w:pos="2410"/>
        </w:tabs>
        <w:rPr>
          <w:lang w:val="en-GB"/>
        </w:rPr>
      </w:pPr>
      <w:bookmarkStart w:id="20" w:name="_Hlk161349914"/>
      <w:r w:rsidRPr="00963CCB">
        <w:rPr>
          <w:lang w:val="en-GB"/>
        </w:rPr>
        <w:t>How can we ensure that the handling of user data adheres to EU laws and regulations?</w:t>
      </w:r>
      <w:bookmarkStart w:id="21" w:name="_Toc42673518"/>
      <w:bookmarkEnd w:id="20"/>
    </w:p>
    <w:p w14:paraId="3F346FAE" w14:textId="7E76A8AC" w:rsidR="0006228B" w:rsidRPr="00B032CB" w:rsidRDefault="00B032CB" w:rsidP="00B032CB">
      <w:pPr>
        <w:pStyle w:val="ListParagraph"/>
        <w:tabs>
          <w:tab w:val="left" w:pos="2127"/>
          <w:tab w:val="left" w:pos="2410"/>
        </w:tabs>
        <w:rPr>
          <w:lang w:val="en-GB"/>
        </w:rPr>
      </w:pPr>
      <w:r w:rsidRPr="00B032CB">
        <w:rPr>
          <w:lang w:val="en-GB"/>
        </w:rPr>
        <w:t xml:space="preserve">For the third question, we will employ the </w:t>
      </w:r>
      <w:hyperlink r:id="rId16" w:history="1">
        <w:r w:rsidRPr="00B032CB">
          <w:rPr>
            <w:rStyle w:val="Hyperlink"/>
            <w:lang w:val="en-GB"/>
          </w:rPr>
          <w:t>literature study</w:t>
        </w:r>
      </w:hyperlink>
      <w:r w:rsidRPr="00B032CB">
        <w:rPr>
          <w:lang w:val="en-GB"/>
        </w:rPr>
        <w:t xml:space="preserve"> methodology to gather insights from academic and professional sources. This approach ensures a comprehensive understanding of successful and less effective approaches, guiding our decision-making based on existing knowledge and the latest advancements in the field.</w:t>
      </w:r>
      <w:bookmarkEnd w:id="17"/>
      <w:bookmarkEnd w:id="19"/>
      <w:r w:rsidR="0006228B" w:rsidRPr="00B032CB">
        <w:rPr>
          <w:lang w:val="en-GB"/>
        </w:rPr>
        <w:br w:type="page"/>
      </w:r>
    </w:p>
    <w:p w14:paraId="2D19A5F5" w14:textId="6412C5A0" w:rsidR="0006228B" w:rsidRPr="0006228B" w:rsidRDefault="00EE3FFB" w:rsidP="0006228B">
      <w:pPr>
        <w:pStyle w:val="Heading2"/>
      </w:pPr>
      <w:r w:rsidRPr="00E42EB6">
        <w:lastRenderedPageBreak/>
        <w:t>End products</w:t>
      </w:r>
      <w:bookmarkEnd w:id="21"/>
    </w:p>
    <w:p w14:paraId="4C008643" w14:textId="77777777" w:rsidR="0006228B" w:rsidRPr="0006228B" w:rsidRDefault="0006228B" w:rsidP="00005F2F">
      <w:pPr>
        <w:pStyle w:val="BodyText"/>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The Product Breakdown Structure (PBS) for our project delineates the key end products that will be realized throughout the software development lifecycle. At the top level, the "</w:t>
      </w:r>
      <w:bookmarkStart w:id="22" w:name="_Hlk160449311"/>
      <w:r w:rsidRPr="0006228B">
        <w:rPr>
          <w:rFonts w:ascii="Arial" w:eastAsia="Times New Roman" w:hAnsi="Arial" w:cs="Arial"/>
          <w:color w:val="000000"/>
          <w:sz w:val="20"/>
          <w:szCs w:val="20"/>
          <w:lang w:val="en-NL" w:eastAsia="en-NL"/>
        </w:rPr>
        <w:t>Kwetter</w:t>
      </w:r>
      <w:bookmarkEnd w:id="22"/>
      <w:r w:rsidRPr="0006228B">
        <w:rPr>
          <w:rFonts w:ascii="Arial" w:eastAsia="Times New Roman" w:hAnsi="Arial" w:cs="Arial"/>
          <w:color w:val="000000"/>
          <w:sz w:val="20"/>
          <w:szCs w:val="20"/>
          <w:lang w:val="en-NL" w:eastAsia="en-NL"/>
        </w:rPr>
        <w:t>" component represents the overarching deliverable. Under this component, two primary end products emerge:</w:t>
      </w:r>
    </w:p>
    <w:p w14:paraId="4B2BA583" w14:textId="77777777" w:rsidR="0006228B" w:rsidRPr="0006228B" w:rsidRDefault="0006228B" w:rsidP="00005F2F">
      <w:pPr>
        <w:pStyle w:val="BodyText"/>
        <w:rPr>
          <w:rFonts w:ascii="Arial" w:eastAsia="Times New Roman" w:hAnsi="Arial" w:cs="Arial"/>
          <w:color w:val="000000"/>
          <w:sz w:val="20"/>
          <w:szCs w:val="20"/>
          <w:lang w:val="en-NL" w:eastAsia="en-NL"/>
        </w:rPr>
      </w:pPr>
    </w:p>
    <w:p w14:paraId="64795F04" w14:textId="6772BCE2" w:rsidR="0006228B" w:rsidRPr="0006228B" w:rsidRDefault="0006228B" w:rsidP="00005F2F">
      <w:pPr>
        <w:pStyle w:val="BodyText"/>
        <w:rPr>
          <w:rFonts w:ascii="Arial" w:eastAsia="Times New Roman" w:hAnsi="Arial" w:cs="Arial"/>
          <w:color w:val="000000"/>
          <w:sz w:val="20"/>
          <w:szCs w:val="20"/>
          <w:lang w:val="en-NL" w:eastAsia="en-NL"/>
        </w:rPr>
      </w:pPr>
      <w:r w:rsidRPr="00005F2F">
        <w:rPr>
          <w:rFonts w:ascii="Arial" w:eastAsia="Times New Roman" w:hAnsi="Arial" w:cs="Arial"/>
          <w:b/>
          <w:bCs/>
          <w:color w:val="000000"/>
          <w:sz w:val="20"/>
          <w:szCs w:val="20"/>
          <w:lang w:val="en-NL" w:eastAsia="en-NL"/>
        </w:rPr>
        <w:t>Applications</w:t>
      </w:r>
    </w:p>
    <w:p w14:paraId="1F3F00C9" w14:textId="2DFEA91E" w:rsidR="0006228B" w:rsidRPr="0006228B" w:rsidRDefault="0006228B" w:rsidP="00005F2F">
      <w:pPr>
        <w:pStyle w:val="BodyText"/>
        <w:numPr>
          <w:ilvl w:val="0"/>
          <w:numId w:val="19"/>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Website: The user-facing interface where individuals interact with the social media application.</w:t>
      </w:r>
    </w:p>
    <w:p w14:paraId="4F0DDAD0" w14:textId="29E8C6B0" w:rsidR="0006228B" w:rsidRPr="0006228B" w:rsidRDefault="0006228B" w:rsidP="00005F2F">
      <w:pPr>
        <w:pStyle w:val="BodyText"/>
        <w:numPr>
          <w:ilvl w:val="0"/>
          <w:numId w:val="19"/>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Backend: The underlying server-side infrastructure that manages data, user accounts, and facilitates communication.</w:t>
      </w:r>
    </w:p>
    <w:p w14:paraId="61903574" w14:textId="77777777" w:rsidR="0006228B" w:rsidRPr="0006228B" w:rsidRDefault="0006228B" w:rsidP="00005F2F">
      <w:pPr>
        <w:pStyle w:val="BodyText"/>
        <w:rPr>
          <w:rFonts w:ascii="Arial" w:eastAsia="Times New Roman" w:hAnsi="Arial" w:cs="Arial"/>
          <w:color w:val="000000"/>
          <w:sz w:val="20"/>
          <w:szCs w:val="20"/>
          <w:lang w:val="en-NL" w:eastAsia="en-NL"/>
        </w:rPr>
      </w:pPr>
    </w:p>
    <w:p w14:paraId="745F7F73" w14:textId="0F382409" w:rsidR="0006228B" w:rsidRPr="00005F2F" w:rsidRDefault="0006228B" w:rsidP="00005F2F">
      <w:pPr>
        <w:pStyle w:val="BodyText"/>
        <w:rPr>
          <w:rFonts w:ascii="Arial" w:eastAsia="Times New Roman" w:hAnsi="Arial" w:cs="Arial"/>
          <w:b/>
          <w:bCs/>
          <w:color w:val="000000"/>
          <w:sz w:val="20"/>
          <w:szCs w:val="20"/>
          <w:lang w:val="en-NL" w:eastAsia="en-NL"/>
        </w:rPr>
      </w:pPr>
      <w:r w:rsidRPr="00005F2F">
        <w:rPr>
          <w:rFonts w:ascii="Arial" w:eastAsia="Times New Roman" w:hAnsi="Arial" w:cs="Arial"/>
          <w:b/>
          <w:bCs/>
          <w:color w:val="000000"/>
          <w:sz w:val="20"/>
          <w:szCs w:val="20"/>
          <w:lang w:val="en-NL" w:eastAsia="en-NL"/>
        </w:rPr>
        <w:t>Documentation</w:t>
      </w:r>
    </w:p>
    <w:p w14:paraId="0EA95697" w14:textId="5321E5B1" w:rsidR="0006228B" w:rsidRPr="0006228B" w:rsidRDefault="0006228B" w:rsidP="00005F2F">
      <w:pPr>
        <w:pStyle w:val="BodyText"/>
        <w:numPr>
          <w:ilvl w:val="0"/>
          <w:numId w:val="18"/>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Project Plan</w:t>
      </w:r>
      <w:r w:rsidR="00005F2F">
        <w:rPr>
          <w:rFonts w:ascii="Arial" w:eastAsia="Times New Roman" w:hAnsi="Arial" w:cs="Arial"/>
          <w:color w:val="000000"/>
          <w:sz w:val="20"/>
          <w:szCs w:val="20"/>
          <w:lang w:val="en-NL" w:eastAsia="en-NL"/>
        </w:rPr>
        <w:t>:</w:t>
      </w:r>
      <w:r w:rsidRPr="0006228B">
        <w:rPr>
          <w:rFonts w:ascii="Arial" w:eastAsia="Times New Roman" w:hAnsi="Arial" w:cs="Arial"/>
          <w:color w:val="000000"/>
          <w:sz w:val="20"/>
          <w:szCs w:val="20"/>
          <w:lang w:val="en-NL" w:eastAsia="en-NL"/>
        </w:rPr>
        <w:t xml:space="preserve"> Outlines the project's scope, objectives, schedule, and resource allocation.</w:t>
      </w:r>
    </w:p>
    <w:p w14:paraId="116BA36B" w14:textId="688F0E3B" w:rsidR="0006228B" w:rsidRPr="0006228B" w:rsidRDefault="0006228B" w:rsidP="00005F2F">
      <w:pPr>
        <w:pStyle w:val="BodyText"/>
        <w:numPr>
          <w:ilvl w:val="0"/>
          <w:numId w:val="18"/>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Research Document</w:t>
      </w:r>
      <w:r w:rsidR="00005F2F">
        <w:rPr>
          <w:rFonts w:ascii="Arial" w:eastAsia="Times New Roman" w:hAnsi="Arial" w:cs="Arial"/>
          <w:color w:val="000000"/>
          <w:sz w:val="20"/>
          <w:szCs w:val="20"/>
          <w:lang w:val="en-NL" w:eastAsia="en-NL"/>
        </w:rPr>
        <w:t xml:space="preserve">: </w:t>
      </w:r>
      <w:r w:rsidRPr="0006228B">
        <w:rPr>
          <w:rFonts w:ascii="Arial" w:eastAsia="Times New Roman" w:hAnsi="Arial" w:cs="Arial"/>
          <w:color w:val="000000"/>
          <w:sz w:val="20"/>
          <w:szCs w:val="20"/>
          <w:lang w:val="en-NL" w:eastAsia="en-NL"/>
        </w:rPr>
        <w:t>Summarizes the findings from research activities, guiding decision-making during development.</w:t>
      </w:r>
    </w:p>
    <w:p w14:paraId="6968FB10" w14:textId="02CE385B" w:rsidR="0006228B" w:rsidRPr="0006228B" w:rsidRDefault="0006228B" w:rsidP="00005F2F">
      <w:pPr>
        <w:pStyle w:val="BodyText"/>
        <w:numPr>
          <w:ilvl w:val="0"/>
          <w:numId w:val="18"/>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Technical Design Document</w:t>
      </w:r>
      <w:r w:rsidR="00005F2F">
        <w:rPr>
          <w:rFonts w:ascii="Arial" w:eastAsia="Times New Roman" w:hAnsi="Arial" w:cs="Arial"/>
          <w:color w:val="000000"/>
          <w:sz w:val="20"/>
          <w:szCs w:val="20"/>
          <w:lang w:val="en-NL" w:eastAsia="en-NL"/>
        </w:rPr>
        <w:t xml:space="preserve">: </w:t>
      </w:r>
      <w:r w:rsidRPr="0006228B">
        <w:rPr>
          <w:rFonts w:ascii="Arial" w:eastAsia="Times New Roman" w:hAnsi="Arial" w:cs="Arial"/>
          <w:color w:val="000000"/>
          <w:sz w:val="20"/>
          <w:szCs w:val="20"/>
          <w:lang w:val="en-NL" w:eastAsia="en-NL"/>
        </w:rPr>
        <w:t>Details the architectural and technical aspects of the application, serving as a blueprint for developers.</w:t>
      </w:r>
    </w:p>
    <w:p w14:paraId="3F9FED7E" w14:textId="710BCE9A" w:rsidR="0006228B" w:rsidRDefault="0006228B" w:rsidP="00005F2F">
      <w:pPr>
        <w:pStyle w:val="BodyText"/>
        <w:numPr>
          <w:ilvl w:val="0"/>
          <w:numId w:val="18"/>
        </w:numPr>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DevOps Document</w:t>
      </w:r>
      <w:r w:rsidR="00005F2F">
        <w:rPr>
          <w:rFonts w:ascii="Arial" w:eastAsia="Times New Roman" w:hAnsi="Arial" w:cs="Arial"/>
          <w:color w:val="000000"/>
          <w:sz w:val="20"/>
          <w:szCs w:val="20"/>
          <w:lang w:val="en-NL" w:eastAsia="en-NL"/>
        </w:rPr>
        <w:t xml:space="preserve">: </w:t>
      </w:r>
      <w:r w:rsidRPr="0006228B">
        <w:rPr>
          <w:rFonts w:ascii="Arial" w:eastAsia="Times New Roman" w:hAnsi="Arial" w:cs="Arial"/>
          <w:color w:val="000000"/>
          <w:sz w:val="20"/>
          <w:szCs w:val="20"/>
          <w:lang w:val="en-NL" w:eastAsia="en-NL"/>
        </w:rPr>
        <w:t>Describes the deployment and operational processes, ensuring smooth application deployment and maintenance.</w:t>
      </w:r>
    </w:p>
    <w:p w14:paraId="75608130" w14:textId="12490F9E" w:rsidR="00005F2F" w:rsidRPr="00005F2F" w:rsidRDefault="00005F2F" w:rsidP="00005F2F">
      <w:pPr>
        <w:pStyle w:val="BodyText"/>
        <w:rPr>
          <w:rFonts w:ascii="Arial" w:eastAsia="Times New Roman" w:hAnsi="Arial" w:cs="Arial"/>
          <w:color w:val="000000"/>
          <w:sz w:val="20"/>
          <w:szCs w:val="20"/>
          <w:lang w:val="en-NL" w:eastAsia="en-NL"/>
        </w:rPr>
      </w:pPr>
      <w:r w:rsidRPr="0006228B">
        <w:rPr>
          <w:rFonts w:ascii="Arial" w:eastAsia="Times New Roman" w:hAnsi="Arial" w:cs="Arial"/>
          <w:color w:val="000000"/>
          <w:sz w:val="20"/>
          <w:szCs w:val="20"/>
          <w:lang w:val="en-NL" w:eastAsia="en-NL"/>
        </w:rPr>
        <w:t>The PBS acknowledges that the structure may evolve during the project, adapting to changing requirements and insights gained throughout development. Each listed end product plays a crucial role in effective handover, maintenance, and potential follow-up projects.</w:t>
      </w:r>
    </w:p>
    <w:p w14:paraId="3C3BB674" w14:textId="36EFFBE1" w:rsidR="0012034B" w:rsidRPr="00BA7E02" w:rsidRDefault="00005F2F" w:rsidP="00005F2F">
      <w:pPr>
        <w:pStyle w:val="BodyText"/>
      </w:pPr>
      <w:r w:rsidRPr="0006228B">
        <w:rPr>
          <w:rFonts w:ascii="Arial" w:eastAsia="Times New Roman" w:hAnsi="Arial" w:cs="Arial"/>
          <w:noProof/>
          <w:color w:val="000000"/>
          <w:sz w:val="20"/>
          <w:szCs w:val="20"/>
          <w:lang w:val="en-NL" w:eastAsia="en-NL"/>
        </w:rPr>
        <w:lastRenderedPageBreak/>
        <w:drawing>
          <wp:inline distT="0" distB="0" distL="0" distR="0" wp14:anchorId="0284270A" wp14:editId="269B4094">
            <wp:extent cx="5448300" cy="5440680"/>
            <wp:effectExtent l="0" t="0" r="0" b="7620"/>
            <wp:docPr id="1832084995"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84995" name="Picture 2"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5440680"/>
                    </a:xfrm>
                    <a:prstGeom prst="rect">
                      <a:avLst/>
                    </a:prstGeom>
                    <a:noFill/>
                    <a:ln>
                      <a:noFill/>
                    </a:ln>
                  </pic:spPr>
                </pic:pic>
              </a:graphicData>
            </a:graphic>
          </wp:inline>
        </w:drawing>
      </w:r>
    </w:p>
    <w:p w14:paraId="3C3BB68B" w14:textId="543388AB" w:rsidR="00B01BF3" w:rsidRPr="00E42EB6" w:rsidRDefault="00EE3FFB" w:rsidP="00E42EB6">
      <w:pPr>
        <w:pStyle w:val="Heading1"/>
      </w:pPr>
      <w:bookmarkStart w:id="23" w:name="_Toc327581053"/>
      <w:bookmarkStart w:id="24" w:name="_Toc327581603"/>
      <w:bookmarkStart w:id="25" w:name="_Toc327583383"/>
      <w:bookmarkStart w:id="26" w:name="_Toc339966122"/>
      <w:bookmarkStart w:id="27" w:name="_Toc507670782"/>
      <w:bookmarkStart w:id="28" w:name="_Toc42673522"/>
      <w:r w:rsidRPr="00E42EB6">
        <w:lastRenderedPageBreak/>
        <w:t>Activities and</w:t>
      </w:r>
      <w:r w:rsidR="00B01BF3" w:rsidRPr="00E42EB6">
        <w:t xml:space="preserve"> ti</w:t>
      </w:r>
      <w:bookmarkEnd w:id="23"/>
      <w:bookmarkEnd w:id="24"/>
      <w:bookmarkEnd w:id="25"/>
      <w:bookmarkEnd w:id="26"/>
      <w:bookmarkEnd w:id="27"/>
      <w:r w:rsidRPr="00E42EB6">
        <w:t>me plan</w:t>
      </w:r>
      <w:bookmarkEnd w:id="28"/>
    </w:p>
    <w:p w14:paraId="3C3BB68C" w14:textId="77777777" w:rsidR="0012034B" w:rsidRPr="00005F2F" w:rsidRDefault="0012034B" w:rsidP="0012034B">
      <w:pPr>
        <w:rPr>
          <w:lang w:val="en-GB"/>
        </w:rPr>
      </w:pPr>
    </w:p>
    <w:p w14:paraId="3C3BB68D" w14:textId="380E05F2" w:rsidR="00B01BF3" w:rsidRPr="00E42EB6" w:rsidRDefault="00EE3FFB" w:rsidP="00E42EB6">
      <w:pPr>
        <w:pStyle w:val="Heading2"/>
      </w:pPr>
      <w:bookmarkStart w:id="29" w:name="_Toc42673523"/>
      <w:r w:rsidRPr="00E42EB6">
        <w:t>Phases of the project</w:t>
      </w:r>
      <w:bookmarkEnd w:id="29"/>
    </w:p>
    <w:p w14:paraId="568A91DB" w14:textId="34FF15B1" w:rsidR="0065086B" w:rsidRPr="0065086B" w:rsidRDefault="0065086B" w:rsidP="00B6071D">
      <w:pPr>
        <w:rPr>
          <w:rFonts w:cs="Arial"/>
          <w:color w:val="000000"/>
          <w:lang w:val="en-NL" w:eastAsia="en-NL"/>
        </w:rPr>
      </w:pPr>
      <w:r>
        <w:rPr>
          <w:rFonts w:cs="Arial"/>
          <w:color w:val="000000"/>
          <w:lang w:val="en-NL" w:eastAsia="en-NL"/>
        </w:rPr>
        <w:t xml:space="preserve">The </w:t>
      </w:r>
      <w:r w:rsidRPr="0065086B">
        <w:rPr>
          <w:rFonts w:cs="Arial"/>
          <w:color w:val="000000"/>
          <w:lang w:val="en-NL" w:eastAsia="en-NL"/>
        </w:rPr>
        <w:t>plan for Kwetter, follows a Scrum methodology with 3-week sprints. In Sprint 0-1, we focus on analysis, design inception and planning, defining scope and setting up the project.</w:t>
      </w:r>
      <w:r>
        <w:rPr>
          <w:rFonts w:cs="Arial"/>
          <w:color w:val="000000"/>
          <w:lang w:val="en-NL" w:eastAsia="en-NL"/>
        </w:rPr>
        <w:t xml:space="preserve"> </w:t>
      </w:r>
      <w:r w:rsidRPr="0065086B">
        <w:rPr>
          <w:rFonts w:cs="Arial"/>
          <w:color w:val="000000"/>
          <w:lang w:val="en-NL" w:eastAsia="en-NL"/>
        </w:rPr>
        <w:t xml:space="preserve">Sprints 2-4 are dedicated to development, implementing features and ensuring continuous integration. Sprint 5 is reserved for the portfolio development. </w:t>
      </w:r>
    </w:p>
    <w:p w14:paraId="3C3BB68F" w14:textId="77777777" w:rsidR="00B01BF3" w:rsidRPr="0065086B" w:rsidRDefault="00B01BF3" w:rsidP="00B01BF3">
      <w:pPr>
        <w:rPr>
          <w:lang w:val="en-GB"/>
        </w:rPr>
      </w:pPr>
    </w:p>
    <w:p w14:paraId="1A018693" w14:textId="5FB5E288" w:rsidR="00A4359E" w:rsidRDefault="00EE3FFB" w:rsidP="00A4359E">
      <w:pPr>
        <w:pStyle w:val="Heading2"/>
      </w:pPr>
      <w:bookmarkStart w:id="30" w:name="_Toc42673524"/>
      <w:r w:rsidRPr="00E42EB6">
        <w:t>Time plan</w:t>
      </w:r>
      <w:r w:rsidR="00C2197F" w:rsidRPr="00E42EB6">
        <w:t xml:space="preserve"> and </w:t>
      </w:r>
      <w:r w:rsidRPr="00E42EB6">
        <w:t>milestones</w:t>
      </w:r>
      <w:bookmarkEnd w:id="30"/>
    </w:p>
    <w:p w14:paraId="1AD480D1" w14:textId="77777777" w:rsidR="00A4359E" w:rsidRPr="00A4359E" w:rsidRDefault="00A4359E" w:rsidP="00A4359E"/>
    <w:tbl>
      <w:tblPr>
        <w:tblW w:w="95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696"/>
        <w:gridCol w:w="5178"/>
        <w:gridCol w:w="1288"/>
        <w:gridCol w:w="1402"/>
      </w:tblGrid>
      <w:tr w:rsidR="00B01BF3" w:rsidRPr="00C63FDB" w14:paraId="3C3BB695" w14:textId="77777777" w:rsidTr="00D92F04">
        <w:trPr>
          <w:cantSplit/>
          <w:trHeight w:val="513"/>
        </w:trPr>
        <w:tc>
          <w:tcPr>
            <w:tcW w:w="1696"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178"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88"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402"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6D7806" w:rsidRPr="00C63FDB" w14:paraId="3C3BB69A" w14:textId="77777777" w:rsidTr="00D92F04">
        <w:trPr>
          <w:trHeight w:val="449"/>
        </w:trPr>
        <w:tc>
          <w:tcPr>
            <w:tcW w:w="1696" w:type="dxa"/>
            <w:vAlign w:val="center"/>
          </w:tcPr>
          <w:p w14:paraId="3C3BB696" w14:textId="5238174B" w:rsidR="006D7806" w:rsidRPr="008A00FA" w:rsidRDefault="006D7806" w:rsidP="006D7806">
            <w:pPr>
              <w:pStyle w:val="Tabelbody"/>
              <w:numPr>
                <w:ilvl w:val="0"/>
                <w:numId w:val="11"/>
              </w:numPr>
              <w:spacing w:before="0" w:after="0"/>
              <w:rPr>
                <w:sz w:val="20"/>
              </w:rPr>
            </w:pPr>
            <w:r>
              <w:rPr>
                <w:sz w:val="20"/>
              </w:rPr>
              <w:t>Sprint 0</w:t>
            </w:r>
          </w:p>
        </w:tc>
        <w:tc>
          <w:tcPr>
            <w:tcW w:w="5178" w:type="dxa"/>
            <w:vAlign w:val="center"/>
          </w:tcPr>
          <w:p w14:paraId="3C3BB697" w14:textId="1627D22E" w:rsidR="006D7806" w:rsidRPr="00C63FDB" w:rsidRDefault="00D92F04" w:rsidP="00D92F04">
            <w:pPr>
              <w:pStyle w:val="Tabelbody"/>
              <w:numPr>
                <w:ilvl w:val="0"/>
                <w:numId w:val="20"/>
              </w:numPr>
              <w:spacing w:before="0" w:after="0"/>
              <w:ind w:left="360"/>
              <w:rPr>
                <w:sz w:val="20"/>
              </w:rPr>
            </w:pPr>
            <w:r>
              <w:rPr>
                <w:sz w:val="20"/>
              </w:rPr>
              <w:t>Project pitch</w:t>
            </w:r>
          </w:p>
        </w:tc>
        <w:tc>
          <w:tcPr>
            <w:tcW w:w="1288" w:type="dxa"/>
            <w:vAlign w:val="center"/>
          </w:tcPr>
          <w:p w14:paraId="3C3BB698" w14:textId="32D4C4BD" w:rsidR="006D7806" w:rsidRPr="00C63FDB" w:rsidRDefault="006D7806" w:rsidP="006D7806">
            <w:pPr>
              <w:pStyle w:val="Tabelbody"/>
              <w:spacing w:before="0" w:after="0"/>
              <w:rPr>
                <w:sz w:val="20"/>
              </w:rPr>
            </w:pPr>
            <w:r>
              <w:rPr>
                <w:sz w:val="20"/>
              </w:rPr>
              <w:t>12-02-2024</w:t>
            </w:r>
          </w:p>
        </w:tc>
        <w:tc>
          <w:tcPr>
            <w:tcW w:w="1402" w:type="dxa"/>
            <w:vAlign w:val="center"/>
          </w:tcPr>
          <w:p w14:paraId="3C3BB699" w14:textId="1EAA1067" w:rsidR="006D7806" w:rsidRPr="00C63FDB" w:rsidRDefault="006D7806" w:rsidP="006D7806">
            <w:pPr>
              <w:pStyle w:val="Tabelbody"/>
              <w:spacing w:before="0" w:after="0"/>
              <w:rPr>
                <w:sz w:val="20"/>
              </w:rPr>
            </w:pPr>
            <w:r>
              <w:rPr>
                <w:sz w:val="20"/>
              </w:rPr>
              <w:t>03-03-2024</w:t>
            </w:r>
          </w:p>
        </w:tc>
      </w:tr>
      <w:tr w:rsidR="006D7806" w:rsidRPr="00C63FDB" w14:paraId="3C3BB69F" w14:textId="77777777" w:rsidTr="00D92F04">
        <w:trPr>
          <w:trHeight w:val="449"/>
        </w:trPr>
        <w:tc>
          <w:tcPr>
            <w:tcW w:w="1696" w:type="dxa"/>
            <w:vAlign w:val="center"/>
          </w:tcPr>
          <w:p w14:paraId="3C3BB69B" w14:textId="19D732F9" w:rsidR="006D7806" w:rsidRPr="00C63FDB" w:rsidRDefault="006D7806" w:rsidP="006D7806">
            <w:pPr>
              <w:pStyle w:val="Tabelbody"/>
              <w:numPr>
                <w:ilvl w:val="0"/>
                <w:numId w:val="11"/>
              </w:numPr>
              <w:spacing w:before="0" w:after="0"/>
              <w:rPr>
                <w:sz w:val="20"/>
              </w:rPr>
            </w:pPr>
            <w:r>
              <w:rPr>
                <w:sz w:val="20"/>
              </w:rPr>
              <w:t>Sprint 1</w:t>
            </w:r>
          </w:p>
        </w:tc>
        <w:tc>
          <w:tcPr>
            <w:tcW w:w="5178" w:type="dxa"/>
            <w:vAlign w:val="center"/>
          </w:tcPr>
          <w:p w14:paraId="0C83F4C2" w14:textId="77777777" w:rsidR="006D7806" w:rsidRDefault="0065086B" w:rsidP="0065086B">
            <w:pPr>
              <w:pStyle w:val="Tabelbody"/>
              <w:numPr>
                <w:ilvl w:val="0"/>
                <w:numId w:val="20"/>
              </w:numPr>
              <w:spacing w:before="0" w:after="0"/>
              <w:ind w:left="360"/>
              <w:rPr>
                <w:sz w:val="20"/>
              </w:rPr>
            </w:pPr>
            <w:r>
              <w:rPr>
                <w:sz w:val="20"/>
              </w:rPr>
              <w:t>Project plan</w:t>
            </w:r>
          </w:p>
          <w:p w14:paraId="13B950A5" w14:textId="77777777" w:rsidR="0065086B" w:rsidRDefault="0065086B" w:rsidP="0065086B">
            <w:pPr>
              <w:pStyle w:val="Tabelbody"/>
              <w:numPr>
                <w:ilvl w:val="0"/>
                <w:numId w:val="20"/>
              </w:numPr>
              <w:spacing w:before="0" w:after="0"/>
              <w:ind w:left="360"/>
              <w:rPr>
                <w:sz w:val="20"/>
              </w:rPr>
            </w:pPr>
            <w:r>
              <w:rPr>
                <w:sz w:val="20"/>
              </w:rPr>
              <w:t>Technical design document</w:t>
            </w:r>
          </w:p>
          <w:p w14:paraId="3C3BB69C" w14:textId="236D1A84" w:rsidR="00072BC3" w:rsidRPr="00C63FDB" w:rsidRDefault="00072BC3" w:rsidP="0065086B">
            <w:pPr>
              <w:pStyle w:val="Tabelbody"/>
              <w:numPr>
                <w:ilvl w:val="0"/>
                <w:numId w:val="20"/>
              </w:numPr>
              <w:spacing w:before="0" w:after="0"/>
              <w:ind w:left="360"/>
              <w:rPr>
                <w:sz w:val="20"/>
              </w:rPr>
            </w:pPr>
            <w:r>
              <w:rPr>
                <w:sz w:val="20"/>
              </w:rPr>
              <w:t>The System scholten</w:t>
            </w:r>
          </w:p>
        </w:tc>
        <w:tc>
          <w:tcPr>
            <w:tcW w:w="1288" w:type="dxa"/>
            <w:vAlign w:val="center"/>
          </w:tcPr>
          <w:p w14:paraId="3C3BB69D" w14:textId="54B0B9A1" w:rsidR="006D7806" w:rsidRPr="00C63FDB" w:rsidRDefault="006D7806" w:rsidP="006D7806">
            <w:pPr>
              <w:pStyle w:val="Tabelbody"/>
              <w:spacing w:before="0" w:after="0"/>
              <w:rPr>
                <w:sz w:val="20"/>
              </w:rPr>
            </w:pPr>
            <w:r>
              <w:rPr>
                <w:sz w:val="20"/>
              </w:rPr>
              <w:t>04-03-2024</w:t>
            </w:r>
          </w:p>
        </w:tc>
        <w:tc>
          <w:tcPr>
            <w:tcW w:w="1402" w:type="dxa"/>
            <w:vAlign w:val="center"/>
          </w:tcPr>
          <w:p w14:paraId="3C3BB69E" w14:textId="4AC592EB" w:rsidR="006D7806" w:rsidRPr="00C63FDB" w:rsidRDefault="006D7806" w:rsidP="006D7806">
            <w:pPr>
              <w:pStyle w:val="Tabelbody"/>
              <w:spacing w:before="0" w:after="0"/>
              <w:rPr>
                <w:sz w:val="20"/>
              </w:rPr>
            </w:pPr>
            <w:r>
              <w:rPr>
                <w:sz w:val="20"/>
              </w:rPr>
              <w:t>24-03-2024</w:t>
            </w:r>
          </w:p>
        </w:tc>
      </w:tr>
      <w:tr w:rsidR="006D7806" w:rsidRPr="00C63FDB" w14:paraId="3C3BB6A4" w14:textId="77777777" w:rsidTr="00D92F04">
        <w:trPr>
          <w:trHeight w:val="449"/>
        </w:trPr>
        <w:tc>
          <w:tcPr>
            <w:tcW w:w="1696" w:type="dxa"/>
            <w:vAlign w:val="center"/>
          </w:tcPr>
          <w:p w14:paraId="3C3BB6A0" w14:textId="22FE51CF" w:rsidR="006D7806" w:rsidRPr="00C63FDB" w:rsidRDefault="006D7806" w:rsidP="006D7806">
            <w:pPr>
              <w:pStyle w:val="Tabelbody"/>
              <w:numPr>
                <w:ilvl w:val="0"/>
                <w:numId w:val="11"/>
              </w:numPr>
              <w:spacing w:before="0" w:after="0"/>
              <w:rPr>
                <w:sz w:val="20"/>
              </w:rPr>
            </w:pPr>
            <w:r>
              <w:rPr>
                <w:sz w:val="20"/>
              </w:rPr>
              <w:t>Sprint 2</w:t>
            </w:r>
          </w:p>
        </w:tc>
        <w:tc>
          <w:tcPr>
            <w:tcW w:w="5178" w:type="dxa"/>
            <w:vAlign w:val="center"/>
          </w:tcPr>
          <w:p w14:paraId="57CE14CB" w14:textId="59964232" w:rsidR="00142DB2" w:rsidRPr="00142DB2" w:rsidRDefault="00722876" w:rsidP="00142DB2">
            <w:pPr>
              <w:pStyle w:val="Tabelbody"/>
              <w:numPr>
                <w:ilvl w:val="0"/>
                <w:numId w:val="21"/>
              </w:numPr>
              <w:spacing w:before="0" w:after="0"/>
              <w:ind w:left="360"/>
              <w:rPr>
                <w:sz w:val="20"/>
                <w:lang w:val="en-GB"/>
              </w:rPr>
            </w:pPr>
            <w:r>
              <w:rPr>
                <w:sz w:val="20"/>
                <w:lang w:val="en-GB"/>
              </w:rPr>
              <w:t>Start page</w:t>
            </w:r>
          </w:p>
          <w:p w14:paraId="4F707514" w14:textId="2FD34A17" w:rsidR="00142DB2" w:rsidRPr="00142DB2" w:rsidRDefault="00142DB2" w:rsidP="00142DB2">
            <w:pPr>
              <w:pStyle w:val="Tabelbody"/>
              <w:numPr>
                <w:ilvl w:val="0"/>
                <w:numId w:val="21"/>
              </w:numPr>
              <w:spacing w:before="0" w:after="0"/>
              <w:rPr>
                <w:sz w:val="20"/>
                <w:lang w:val="en-GB"/>
              </w:rPr>
            </w:pPr>
            <w:r>
              <w:rPr>
                <w:sz w:val="20"/>
                <w:lang w:val="en-GB"/>
              </w:rPr>
              <w:t>Login/ logout</w:t>
            </w:r>
          </w:p>
          <w:p w14:paraId="779A9D14" w14:textId="6E03E333" w:rsidR="00722876" w:rsidRDefault="00722876" w:rsidP="00722876">
            <w:pPr>
              <w:pStyle w:val="Tabelbody"/>
              <w:numPr>
                <w:ilvl w:val="0"/>
                <w:numId w:val="21"/>
              </w:numPr>
              <w:spacing w:before="0" w:after="0"/>
              <w:rPr>
                <w:sz w:val="20"/>
                <w:lang w:val="en-GB"/>
              </w:rPr>
            </w:pPr>
            <w:r>
              <w:rPr>
                <w:sz w:val="20"/>
                <w:lang w:val="en-GB"/>
              </w:rPr>
              <w:t>Search for the tweets content</w:t>
            </w:r>
          </w:p>
          <w:p w14:paraId="00DBB430" w14:textId="77777777" w:rsidR="00722876" w:rsidRDefault="00722876" w:rsidP="00722876">
            <w:pPr>
              <w:pStyle w:val="Tabelbody"/>
              <w:numPr>
                <w:ilvl w:val="0"/>
                <w:numId w:val="21"/>
              </w:numPr>
              <w:spacing w:before="0" w:after="0"/>
              <w:rPr>
                <w:sz w:val="20"/>
                <w:lang w:val="en-GB"/>
              </w:rPr>
            </w:pPr>
            <w:r>
              <w:rPr>
                <w:sz w:val="20"/>
                <w:lang w:val="en-GB"/>
              </w:rPr>
              <w:t>Creating a tweet with 140 max letters</w:t>
            </w:r>
          </w:p>
          <w:p w14:paraId="28C66141" w14:textId="7FB5E2DB" w:rsidR="00B27FD3" w:rsidRPr="00B27FD3" w:rsidRDefault="00B27FD3" w:rsidP="00B27FD3">
            <w:pPr>
              <w:pStyle w:val="Tabelbody"/>
              <w:numPr>
                <w:ilvl w:val="0"/>
                <w:numId w:val="21"/>
              </w:numPr>
              <w:spacing w:before="0" w:after="0"/>
              <w:rPr>
                <w:sz w:val="20"/>
                <w:lang w:val="en-GB"/>
              </w:rPr>
            </w:pPr>
            <w:r w:rsidRPr="00142DB2">
              <w:rPr>
                <w:sz w:val="20"/>
                <w:lang w:val="en-GB"/>
              </w:rPr>
              <w:t>View profile page</w:t>
            </w:r>
          </w:p>
          <w:p w14:paraId="7C0F1EF8" w14:textId="56201B5B" w:rsidR="00722876" w:rsidRDefault="00722876" w:rsidP="00722876">
            <w:pPr>
              <w:pStyle w:val="Tabelbody"/>
              <w:numPr>
                <w:ilvl w:val="0"/>
                <w:numId w:val="21"/>
              </w:numPr>
              <w:spacing w:before="0" w:after="0"/>
              <w:rPr>
                <w:sz w:val="20"/>
                <w:lang w:val="en-GB"/>
              </w:rPr>
            </w:pPr>
            <w:r>
              <w:rPr>
                <w:sz w:val="20"/>
                <w:lang w:val="en-GB"/>
              </w:rPr>
              <w:t>Following a user</w:t>
            </w:r>
          </w:p>
          <w:p w14:paraId="3C3BB6A1" w14:textId="1DFBBB0A" w:rsidR="00142DB2" w:rsidRPr="00142DB2" w:rsidRDefault="00722876" w:rsidP="00142DB2">
            <w:pPr>
              <w:pStyle w:val="Tabelbody"/>
              <w:numPr>
                <w:ilvl w:val="0"/>
                <w:numId w:val="21"/>
              </w:numPr>
              <w:spacing w:before="0" w:after="0"/>
              <w:rPr>
                <w:sz w:val="20"/>
                <w:lang w:val="en-GB"/>
              </w:rPr>
            </w:pPr>
            <w:r>
              <w:rPr>
                <w:sz w:val="20"/>
                <w:lang w:val="en-GB"/>
              </w:rPr>
              <w:t>Viewing timeline of the users that is been followed</w:t>
            </w:r>
          </w:p>
        </w:tc>
        <w:tc>
          <w:tcPr>
            <w:tcW w:w="1288" w:type="dxa"/>
            <w:vAlign w:val="center"/>
          </w:tcPr>
          <w:p w14:paraId="3C3BB6A2" w14:textId="7AEDA21B" w:rsidR="006D7806" w:rsidRPr="00C63FDB" w:rsidRDefault="00F72D03" w:rsidP="006D7806">
            <w:pPr>
              <w:pStyle w:val="Tabelbody"/>
              <w:spacing w:before="0" w:after="0"/>
              <w:rPr>
                <w:sz w:val="20"/>
              </w:rPr>
            </w:pPr>
            <w:r>
              <w:rPr>
                <w:sz w:val="20"/>
              </w:rPr>
              <w:t>25-03-2024</w:t>
            </w:r>
          </w:p>
        </w:tc>
        <w:tc>
          <w:tcPr>
            <w:tcW w:w="1402" w:type="dxa"/>
            <w:vAlign w:val="center"/>
          </w:tcPr>
          <w:p w14:paraId="3C3BB6A3" w14:textId="18EAE63F" w:rsidR="006D7806" w:rsidRPr="00C63FDB" w:rsidRDefault="00F72D03" w:rsidP="006D7806">
            <w:pPr>
              <w:pStyle w:val="Tabelbody"/>
              <w:spacing w:before="0" w:after="0"/>
              <w:rPr>
                <w:sz w:val="20"/>
              </w:rPr>
            </w:pPr>
            <w:r>
              <w:rPr>
                <w:sz w:val="20"/>
              </w:rPr>
              <w:t>14-04-2024</w:t>
            </w:r>
          </w:p>
        </w:tc>
      </w:tr>
      <w:tr w:rsidR="006D7806" w:rsidRPr="00C63FDB" w14:paraId="5AEFF74E" w14:textId="77777777" w:rsidTr="00D92F04">
        <w:trPr>
          <w:trHeight w:val="449"/>
        </w:trPr>
        <w:tc>
          <w:tcPr>
            <w:tcW w:w="1696" w:type="dxa"/>
            <w:vAlign w:val="center"/>
          </w:tcPr>
          <w:p w14:paraId="68681670" w14:textId="6D665E4E" w:rsidR="006D7806" w:rsidRDefault="006D7806" w:rsidP="006D7806">
            <w:pPr>
              <w:pStyle w:val="Tabelbody"/>
              <w:numPr>
                <w:ilvl w:val="0"/>
                <w:numId w:val="11"/>
              </w:numPr>
              <w:spacing w:before="0" w:after="0"/>
              <w:rPr>
                <w:sz w:val="20"/>
              </w:rPr>
            </w:pPr>
            <w:r>
              <w:rPr>
                <w:sz w:val="20"/>
              </w:rPr>
              <w:t>Sprint 3</w:t>
            </w:r>
          </w:p>
        </w:tc>
        <w:tc>
          <w:tcPr>
            <w:tcW w:w="5178" w:type="dxa"/>
            <w:vAlign w:val="center"/>
          </w:tcPr>
          <w:p w14:paraId="428D26E0" w14:textId="58FEB9ED" w:rsidR="00142DB2" w:rsidRDefault="00142DB2" w:rsidP="00142DB2">
            <w:pPr>
              <w:pStyle w:val="Tabelbody"/>
              <w:numPr>
                <w:ilvl w:val="0"/>
                <w:numId w:val="22"/>
              </w:numPr>
              <w:spacing w:before="0" w:after="0"/>
              <w:ind w:left="360"/>
              <w:rPr>
                <w:sz w:val="20"/>
              </w:rPr>
            </w:pPr>
            <w:r>
              <w:rPr>
                <w:sz w:val="20"/>
              </w:rPr>
              <w:t>Start page</w:t>
            </w:r>
          </w:p>
          <w:p w14:paraId="75C96FB3" w14:textId="77777777" w:rsidR="00142DB2" w:rsidRPr="00142DB2" w:rsidRDefault="00142DB2" w:rsidP="00142DB2">
            <w:pPr>
              <w:pStyle w:val="Tabelbody"/>
              <w:numPr>
                <w:ilvl w:val="0"/>
                <w:numId w:val="21"/>
              </w:numPr>
              <w:spacing w:before="0" w:after="0"/>
              <w:rPr>
                <w:sz w:val="20"/>
                <w:lang w:val="en-GB"/>
              </w:rPr>
            </w:pPr>
            <w:r w:rsidRPr="00142DB2">
              <w:rPr>
                <w:sz w:val="20"/>
                <w:lang w:val="en-GB"/>
              </w:rPr>
              <w:t>Mentions that allow users to mention another users</w:t>
            </w:r>
          </w:p>
          <w:p w14:paraId="4BCF2AB0" w14:textId="77777777" w:rsidR="00142DB2" w:rsidRPr="00142DB2" w:rsidRDefault="00142DB2" w:rsidP="00142DB2">
            <w:pPr>
              <w:pStyle w:val="Tabelbody"/>
              <w:numPr>
                <w:ilvl w:val="0"/>
                <w:numId w:val="21"/>
              </w:numPr>
              <w:spacing w:before="0" w:after="0"/>
              <w:rPr>
                <w:sz w:val="20"/>
                <w:lang w:val="en-GB"/>
              </w:rPr>
            </w:pPr>
            <w:r w:rsidRPr="00142DB2">
              <w:rPr>
                <w:sz w:val="20"/>
                <w:lang w:val="en-GB"/>
              </w:rPr>
              <w:t>Trends which shows the tweets that contains a trend hashtag</w:t>
            </w:r>
          </w:p>
          <w:p w14:paraId="0A23BB5A" w14:textId="77777777" w:rsidR="00142DB2" w:rsidRPr="00B27FD3" w:rsidRDefault="00142DB2" w:rsidP="00142DB2">
            <w:pPr>
              <w:pStyle w:val="Tabelbody"/>
              <w:spacing w:before="0" w:after="0"/>
              <w:rPr>
                <w:sz w:val="20"/>
                <w:lang w:val="en-GB"/>
              </w:rPr>
            </w:pPr>
          </w:p>
          <w:p w14:paraId="64091C77" w14:textId="1DF10658" w:rsidR="006D7806" w:rsidRDefault="00142DB2" w:rsidP="00142DB2">
            <w:pPr>
              <w:pStyle w:val="Tabelbody"/>
              <w:numPr>
                <w:ilvl w:val="0"/>
                <w:numId w:val="22"/>
              </w:numPr>
              <w:spacing w:before="0" w:after="0"/>
              <w:ind w:left="360"/>
              <w:rPr>
                <w:sz w:val="20"/>
              </w:rPr>
            </w:pPr>
            <w:r>
              <w:rPr>
                <w:sz w:val="20"/>
              </w:rPr>
              <w:t>Profile page</w:t>
            </w:r>
          </w:p>
          <w:p w14:paraId="7C31C47D" w14:textId="746FF2B9" w:rsidR="00142DB2" w:rsidRPr="00142DB2" w:rsidRDefault="00142DB2" w:rsidP="00142DB2">
            <w:pPr>
              <w:pStyle w:val="Tabelbody"/>
              <w:numPr>
                <w:ilvl w:val="0"/>
                <w:numId w:val="21"/>
              </w:numPr>
              <w:spacing w:before="0" w:after="0"/>
              <w:rPr>
                <w:sz w:val="20"/>
                <w:lang w:val="en-GB"/>
              </w:rPr>
            </w:pPr>
            <w:r w:rsidRPr="00142DB2">
              <w:rPr>
                <w:sz w:val="20"/>
                <w:lang w:val="en-GB"/>
              </w:rPr>
              <w:t>Adding hearts for</w:t>
            </w:r>
            <w:r>
              <w:rPr>
                <w:sz w:val="20"/>
                <w:lang w:val="en-GB"/>
              </w:rPr>
              <w:t xml:space="preserve"> a</w:t>
            </w:r>
            <w:r w:rsidRPr="00142DB2">
              <w:rPr>
                <w:sz w:val="20"/>
                <w:lang w:val="en-GB"/>
              </w:rPr>
              <w:t xml:space="preserve"> t</w:t>
            </w:r>
            <w:r>
              <w:rPr>
                <w:sz w:val="20"/>
                <w:lang w:val="en-GB"/>
              </w:rPr>
              <w:t>weet</w:t>
            </w:r>
          </w:p>
        </w:tc>
        <w:tc>
          <w:tcPr>
            <w:tcW w:w="1288" w:type="dxa"/>
            <w:vAlign w:val="center"/>
          </w:tcPr>
          <w:p w14:paraId="1C4BEEA4" w14:textId="0FB185DD" w:rsidR="006D7806" w:rsidRPr="00C63FDB" w:rsidRDefault="00F72D03" w:rsidP="006D7806">
            <w:pPr>
              <w:pStyle w:val="Tabelbody"/>
              <w:spacing w:before="0" w:after="0"/>
              <w:rPr>
                <w:sz w:val="20"/>
              </w:rPr>
            </w:pPr>
            <w:r>
              <w:rPr>
                <w:sz w:val="20"/>
              </w:rPr>
              <w:t>15-04-2024</w:t>
            </w:r>
          </w:p>
        </w:tc>
        <w:tc>
          <w:tcPr>
            <w:tcW w:w="1402" w:type="dxa"/>
            <w:vAlign w:val="center"/>
          </w:tcPr>
          <w:p w14:paraId="280ECD8A" w14:textId="1CF0052E" w:rsidR="006D7806" w:rsidRPr="00C63FDB" w:rsidRDefault="00F72D03" w:rsidP="006D7806">
            <w:pPr>
              <w:pStyle w:val="Tabelbody"/>
              <w:spacing w:before="0" w:after="0"/>
              <w:rPr>
                <w:sz w:val="20"/>
              </w:rPr>
            </w:pPr>
            <w:r>
              <w:rPr>
                <w:sz w:val="20"/>
              </w:rPr>
              <w:t>12-05-2024</w:t>
            </w:r>
          </w:p>
        </w:tc>
      </w:tr>
      <w:tr w:rsidR="006D7806" w:rsidRPr="00C63FDB" w14:paraId="6A1B3C51" w14:textId="77777777" w:rsidTr="00D92F04">
        <w:trPr>
          <w:trHeight w:val="449"/>
        </w:trPr>
        <w:tc>
          <w:tcPr>
            <w:tcW w:w="1696" w:type="dxa"/>
            <w:vAlign w:val="center"/>
          </w:tcPr>
          <w:p w14:paraId="607BD4AC" w14:textId="6CFCAB46" w:rsidR="006D7806" w:rsidRDefault="006D7806" w:rsidP="006D7806">
            <w:pPr>
              <w:pStyle w:val="Tabelbody"/>
              <w:numPr>
                <w:ilvl w:val="0"/>
                <w:numId w:val="11"/>
              </w:numPr>
              <w:spacing w:before="0" w:after="0"/>
              <w:rPr>
                <w:sz w:val="20"/>
              </w:rPr>
            </w:pPr>
            <w:r>
              <w:rPr>
                <w:sz w:val="20"/>
              </w:rPr>
              <w:t>Sprint 4</w:t>
            </w:r>
          </w:p>
        </w:tc>
        <w:tc>
          <w:tcPr>
            <w:tcW w:w="5178" w:type="dxa"/>
            <w:vAlign w:val="center"/>
          </w:tcPr>
          <w:p w14:paraId="16733392" w14:textId="77777777" w:rsidR="006D7806" w:rsidRPr="00142DB2" w:rsidRDefault="00142DB2" w:rsidP="00142DB2">
            <w:pPr>
              <w:pStyle w:val="Tabelbody"/>
              <w:numPr>
                <w:ilvl w:val="0"/>
                <w:numId w:val="23"/>
              </w:numPr>
              <w:spacing w:before="0" w:after="0"/>
              <w:ind w:left="360"/>
              <w:rPr>
                <w:sz w:val="20"/>
                <w:lang w:val="en-GB"/>
              </w:rPr>
            </w:pPr>
            <w:r w:rsidRPr="00142DB2">
              <w:rPr>
                <w:sz w:val="20"/>
                <w:lang w:val="en-GB"/>
              </w:rPr>
              <w:t>Moderation page</w:t>
            </w:r>
          </w:p>
          <w:p w14:paraId="6CDF1535" w14:textId="77777777" w:rsidR="00142DB2" w:rsidRPr="00142DB2" w:rsidRDefault="00142DB2" w:rsidP="00142DB2">
            <w:pPr>
              <w:pStyle w:val="Tabelbody"/>
              <w:numPr>
                <w:ilvl w:val="0"/>
                <w:numId w:val="21"/>
              </w:numPr>
              <w:spacing w:before="0" w:after="0"/>
              <w:rPr>
                <w:sz w:val="20"/>
                <w:lang w:val="en-GB"/>
              </w:rPr>
            </w:pPr>
            <w:r w:rsidRPr="00142DB2">
              <w:rPr>
                <w:sz w:val="20"/>
                <w:lang w:val="en-GB"/>
              </w:rPr>
              <w:t>View all users</w:t>
            </w:r>
          </w:p>
          <w:p w14:paraId="18E9140E" w14:textId="77777777" w:rsidR="00142DB2" w:rsidRPr="00142DB2" w:rsidRDefault="00142DB2" w:rsidP="00142DB2">
            <w:pPr>
              <w:pStyle w:val="Tabelbody"/>
              <w:numPr>
                <w:ilvl w:val="0"/>
                <w:numId w:val="23"/>
              </w:numPr>
              <w:spacing w:before="0" w:after="0"/>
              <w:ind w:left="700"/>
              <w:rPr>
                <w:sz w:val="20"/>
                <w:lang w:val="en-GB"/>
              </w:rPr>
            </w:pPr>
            <w:r w:rsidRPr="00142DB2">
              <w:rPr>
                <w:sz w:val="20"/>
                <w:lang w:val="en-GB"/>
              </w:rPr>
              <w:t>Remove a user</w:t>
            </w:r>
          </w:p>
          <w:p w14:paraId="7F315BEE" w14:textId="77777777" w:rsidR="00142DB2" w:rsidRPr="00142DB2" w:rsidRDefault="00142DB2" w:rsidP="00142DB2">
            <w:pPr>
              <w:pStyle w:val="Tabelbody"/>
              <w:numPr>
                <w:ilvl w:val="0"/>
                <w:numId w:val="23"/>
              </w:numPr>
              <w:spacing w:before="0" w:after="0"/>
              <w:ind w:left="700"/>
              <w:rPr>
                <w:sz w:val="20"/>
              </w:rPr>
            </w:pPr>
            <w:r w:rsidRPr="00142DB2">
              <w:rPr>
                <w:sz w:val="20"/>
                <w:lang w:val="en-GB"/>
              </w:rPr>
              <w:t>Change user role</w:t>
            </w:r>
          </w:p>
          <w:p w14:paraId="698C2EA8" w14:textId="65C3FEB3" w:rsidR="00142DB2" w:rsidRPr="00142DB2" w:rsidRDefault="00142DB2" w:rsidP="00142DB2">
            <w:pPr>
              <w:pStyle w:val="Tabelbody"/>
              <w:numPr>
                <w:ilvl w:val="0"/>
                <w:numId w:val="23"/>
              </w:numPr>
              <w:spacing w:before="0" w:after="0"/>
              <w:ind w:left="360"/>
              <w:rPr>
                <w:sz w:val="20"/>
                <w:lang w:val="en-GB"/>
              </w:rPr>
            </w:pPr>
            <w:r w:rsidRPr="00142DB2">
              <w:rPr>
                <w:sz w:val="20"/>
                <w:lang w:val="en-GB"/>
              </w:rPr>
              <w:t>Administration page</w:t>
            </w:r>
          </w:p>
          <w:p w14:paraId="779C1F69" w14:textId="084293AD" w:rsidR="00142DB2" w:rsidRDefault="00142DB2" w:rsidP="00142DB2">
            <w:pPr>
              <w:pStyle w:val="Tabelbody"/>
              <w:numPr>
                <w:ilvl w:val="0"/>
                <w:numId w:val="23"/>
              </w:numPr>
              <w:spacing w:before="0" w:after="0"/>
              <w:ind w:left="700"/>
              <w:rPr>
                <w:sz w:val="20"/>
              </w:rPr>
            </w:pPr>
            <w:r>
              <w:rPr>
                <w:sz w:val="20"/>
              </w:rPr>
              <w:t>View all users</w:t>
            </w:r>
          </w:p>
          <w:p w14:paraId="025A9C17" w14:textId="7611B86E" w:rsidR="00142DB2" w:rsidRDefault="00142DB2" w:rsidP="00142DB2">
            <w:pPr>
              <w:pStyle w:val="Tabelbody"/>
              <w:numPr>
                <w:ilvl w:val="0"/>
                <w:numId w:val="23"/>
              </w:numPr>
              <w:spacing w:before="0" w:after="0"/>
              <w:ind w:left="700"/>
              <w:rPr>
                <w:sz w:val="20"/>
              </w:rPr>
            </w:pPr>
            <w:r>
              <w:rPr>
                <w:sz w:val="20"/>
              </w:rPr>
              <w:t>Remove a user</w:t>
            </w:r>
          </w:p>
          <w:p w14:paraId="67349285" w14:textId="1035F361" w:rsidR="00142DB2" w:rsidRDefault="00142DB2" w:rsidP="00142DB2">
            <w:pPr>
              <w:pStyle w:val="Tabelbody"/>
              <w:numPr>
                <w:ilvl w:val="0"/>
                <w:numId w:val="23"/>
              </w:numPr>
              <w:spacing w:before="0" w:after="0"/>
              <w:ind w:left="700"/>
              <w:rPr>
                <w:sz w:val="20"/>
              </w:rPr>
            </w:pPr>
            <w:r>
              <w:rPr>
                <w:sz w:val="20"/>
              </w:rPr>
              <w:t>Add a user</w:t>
            </w:r>
          </w:p>
          <w:p w14:paraId="5CBA5E00" w14:textId="788C4E61" w:rsidR="00142DB2" w:rsidRPr="00142DB2" w:rsidRDefault="00142DB2" w:rsidP="00142DB2">
            <w:pPr>
              <w:pStyle w:val="Tabelbody"/>
              <w:numPr>
                <w:ilvl w:val="0"/>
                <w:numId w:val="23"/>
              </w:numPr>
              <w:spacing w:before="0" w:after="0"/>
              <w:ind w:left="700"/>
              <w:rPr>
                <w:sz w:val="20"/>
              </w:rPr>
            </w:pPr>
            <w:r>
              <w:rPr>
                <w:sz w:val="20"/>
              </w:rPr>
              <w:t>Change user role</w:t>
            </w:r>
          </w:p>
          <w:p w14:paraId="099AB735" w14:textId="60002D54" w:rsidR="00142DB2" w:rsidRPr="00C63FDB" w:rsidRDefault="00142DB2" w:rsidP="00142DB2">
            <w:pPr>
              <w:pStyle w:val="Tabelbody"/>
              <w:spacing w:before="0" w:after="0"/>
              <w:rPr>
                <w:sz w:val="20"/>
              </w:rPr>
            </w:pPr>
          </w:p>
        </w:tc>
        <w:tc>
          <w:tcPr>
            <w:tcW w:w="1288" w:type="dxa"/>
            <w:vAlign w:val="center"/>
          </w:tcPr>
          <w:p w14:paraId="0F73353D" w14:textId="6058663F" w:rsidR="006D7806" w:rsidRPr="00C63FDB" w:rsidRDefault="00F72D03" w:rsidP="006D7806">
            <w:pPr>
              <w:pStyle w:val="Tabelbody"/>
              <w:spacing w:before="0" w:after="0"/>
              <w:rPr>
                <w:sz w:val="20"/>
              </w:rPr>
            </w:pPr>
            <w:r>
              <w:rPr>
                <w:sz w:val="20"/>
              </w:rPr>
              <w:t>13-05-2024</w:t>
            </w:r>
          </w:p>
        </w:tc>
        <w:tc>
          <w:tcPr>
            <w:tcW w:w="1402" w:type="dxa"/>
            <w:vAlign w:val="center"/>
          </w:tcPr>
          <w:p w14:paraId="51CE157D" w14:textId="7D7E53BE" w:rsidR="006D7806" w:rsidRPr="00C63FDB" w:rsidRDefault="00F72D03" w:rsidP="006D7806">
            <w:pPr>
              <w:pStyle w:val="Tabelbody"/>
              <w:spacing w:before="0" w:after="0"/>
              <w:rPr>
                <w:sz w:val="20"/>
              </w:rPr>
            </w:pPr>
            <w:r>
              <w:rPr>
                <w:sz w:val="20"/>
              </w:rPr>
              <w:t>02-06-2024</w:t>
            </w:r>
          </w:p>
        </w:tc>
      </w:tr>
      <w:tr w:rsidR="006D7806" w:rsidRPr="00C63FDB" w14:paraId="3C2C714A" w14:textId="77777777" w:rsidTr="00D92F04">
        <w:trPr>
          <w:trHeight w:val="449"/>
        </w:trPr>
        <w:tc>
          <w:tcPr>
            <w:tcW w:w="1696" w:type="dxa"/>
            <w:vAlign w:val="center"/>
          </w:tcPr>
          <w:p w14:paraId="7092984C" w14:textId="7D685245" w:rsidR="006D7806" w:rsidRDefault="006D7806" w:rsidP="006D7806">
            <w:pPr>
              <w:pStyle w:val="Tabelbody"/>
              <w:numPr>
                <w:ilvl w:val="0"/>
                <w:numId w:val="11"/>
              </w:numPr>
              <w:spacing w:before="0" w:after="0"/>
              <w:rPr>
                <w:sz w:val="20"/>
              </w:rPr>
            </w:pPr>
            <w:r>
              <w:rPr>
                <w:sz w:val="20"/>
              </w:rPr>
              <w:t>Sprint 5</w:t>
            </w:r>
          </w:p>
        </w:tc>
        <w:tc>
          <w:tcPr>
            <w:tcW w:w="5178" w:type="dxa"/>
            <w:vAlign w:val="center"/>
          </w:tcPr>
          <w:p w14:paraId="42E9846F" w14:textId="52A8E631" w:rsidR="006D7806" w:rsidRPr="00142DB2" w:rsidRDefault="00142DB2" w:rsidP="00142DB2">
            <w:pPr>
              <w:pStyle w:val="Tabelbody"/>
              <w:numPr>
                <w:ilvl w:val="0"/>
                <w:numId w:val="24"/>
              </w:numPr>
              <w:spacing w:before="0" w:after="0"/>
              <w:rPr>
                <w:sz w:val="20"/>
                <w:lang w:val="en-GB"/>
              </w:rPr>
            </w:pPr>
            <w:r>
              <w:rPr>
                <w:sz w:val="20"/>
                <w:lang w:val="en-GB"/>
              </w:rPr>
              <w:t>The Final version of the p</w:t>
            </w:r>
            <w:r w:rsidRPr="00142DB2">
              <w:rPr>
                <w:sz w:val="20"/>
                <w:lang w:val="en-GB"/>
              </w:rPr>
              <w:t>ortfolio</w:t>
            </w:r>
          </w:p>
        </w:tc>
        <w:tc>
          <w:tcPr>
            <w:tcW w:w="1288" w:type="dxa"/>
            <w:vAlign w:val="center"/>
          </w:tcPr>
          <w:p w14:paraId="138A74A9" w14:textId="38528F73" w:rsidR="006D7806" w:rsidRPr="00C63FDB" w:rsidRDefault="00F72D03" w:rsidP="006D7806">
            <w:pPr>
              <w:pStyle w:val="Tabelbody"/>
              <w:spacing w:before="0" w:after="0"/>
              <w:rPr>
                <w:sz w:val="20"/>
              </w:rPr>
            </w:pPr>
            <w:r>
              <w:rPr>
                <w:sz w:val="20"/>
              </w:rPr>
              <w:t>03-06-2024</w:t>
            </w:r>
          </w:p>
        </w:tc>
        <w:tc>
          <w:tcPr>
            <w:tcW w:w="1402" w:type="dxa"/>
            <w:vAlign w:val="center"/>
          </w:tcPr>
          <w:p w14:paraId="41AA452C" w14:textId="7F6AA61A" w:rsidR="006D7806" w:rsidRPr="00C63FDB" w:rsidRDefault="00F72D03" w:rsidP="006D7806">
            <w:pPr>
              <w:pStyle w:val="Tabelbody"/>
              <w:spacing w:before="0" w:after="0"/>
              <w:rPr>
                <w:sz w:val="20"/>
              </w:rPr>
            </w:pPr>
            <w:r>
              <w:rPr>
                <w:sz w:val="20"/>
              </w:rPr>
              <w:t>23-06-2024</w:t>
            </w:r>
          </w:p>
        </w:tc>
      </w:tr>
    </w:tbl>
    <w:p w14:paraId="3C3BB6A5" w14:textId="77777777" w:rsidR="00B01BF3" w:rsidRPr="00492252" w:rsidRDefault="00B01BF3" w:rsidP="00B01BF3">
      <w:bookmarkStart w:id="31" w:name="_Toc327581056"/>
      <w:bookmarkStart w:id="32" w:name="_Toc327581606"/>
      <w:bookmarkStart w:id="33" w:name="_Toc327583386"/>
    </w:p>
    <w:p w14:paraId="3C3BB6D5" w14:textId="6E52E838" w:rsidR="00B01BF3" w:rsidRPr="000A6E29" w:rsidRDefault="00B92D42" w:rsidP="00E42EB6">
      <w:pPr>
        <w:pStyle w:val="Heading1"/>
      </w:pPr>
      <w:bookmarkStart w:id="34" w:name="_Toc327581061"/>
      <w:bookmarkStart w:id="35" w:name="_Toc327581611"/>
      <w:bookmarkStart w:id="36" w:name="_Toc327583391"/>
      <w:bookmarkStart w:id="37" w:name="_Toc339966130"/>
      <w:bookmarkStart w:id="38" w:name="_Toc507670785"/>
      <w:bookmarkStart w:id="39" w:name="_Toc42673525"/>
      <w:bookmarkEnd w:id="31"/>
      <w:bookmarkEnd w:id="32"/>
      <w:bookmarkEnd w:id="33"/>
      <w:bookmarkEnd w:id="34"/>
      <w:bookmarkEnd w:id="35"/>
      <w:bookmarkEnd w:id="36"/>
      <w:bookmarkEnd w:id="3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38"/>
      <w:bookmarkEnd w:id="39"/>
    </w:p>
    <w:p w14:paraId="3C3BB6D7" w14:textId="77777777" w:rsidR="00D3014E" w:rsidRPr="000A6E29" w:rsidRDefault="00D3014E" w:rsidP="00D3014E">
      <w:pPr>
        <w:rPr>
          <w:lang w:val="en-GB"/>
        </w:rPr>
      </w:pPr>
      <w:bookmarkStart w:id="40" w:name="_Toc327581062"/>
      <w:bookmarkStart w:id="41" w:name="_Toc327581612"/>
      <w:bookmarkStart w:id="42" w:name="_Toc327583392"/>
      <w:bookmarkStart w:id="43" w:name="_Toc339966131"/>
    </w:p>
    <w:p w14:paraId="3C3BB6F2" w14:textId="61300E2B" w:rsidR="00D3014E" w:rsidRPr="000A6E29" w:rsidRDefault="00D3014E" w:rsidP="00D3014E">
      <w:pPr>
        <w:rPr>
          <w:lang w:val="en-GB"/>
        </w:rPr>
      </w:pPr>
    </w:p>
    <w:p w14:paraId="0C897FBD" w14:textId="121907DE" w:rsidR="002F7C1C" w:rsidRDefault="00EE3FFB" w:rsidP="002F7C1C">
      <w:pPr>
        <w:pStyle w:val="Heading2"/>
      </w:pPr>
      <w:bookmarkStart w:id="44" w:name="_Toc507670786"/>
      <w:bookmarkStart w:id="45" w:name="_Toc42673526"/>
      <w:r w:rsidRPr="00E42EB6">
        <w:t>Test</w:t>
      </w:r>
      <w:r w:rsidR="000A6E29" w:rsidRPr="00E42EB6">
        <w:t>ing</w:t>
      </w:r>
      <w:r w:rsidR="000A6E29">
        <w:t xml:space="preserve"> </w:t>
      </w:r>
      <w:r w:rsidR="00D3014E" w:rsidRPr="00E42EB6">
        <w:t>strateg</w:t>
      </w:r>
      <w:bookmarkEnd w:id="44"/>
      <w:r w:rsidRPr="00E42EB6">
        <w:t>y</w:t>
      </w:r>
      <w:bookmarkEnd w:id="45"/>
    </w:p>
    <w:p w14:paraId="3C3BB6F5" w14:textId="11F63E58" w:rsidR="00D3014E" w:rsidRDefault="002F7C1C" w:rsidP="002F7C1C">
      <w:pPr>
        <w:pStyle w:val="Heading2"/>
        <w:numPr>
          <w:ilvl w:val="0"/>
          <w:numId w:val="0"/>
        </w:numPr>
        <w:rPr>
          <w:rFonts w:eastAsia="Times New Roman" w:cs="Arial"/>
          <w:b w:val="0"/>
          <w:bCs w:val="0"/>
          <w:color w:val="000000"/>
          <w:sz w:val="20"/>
          <w:szCs w:val="20"/>
          <w:lang w:val="en-NL" w:eastAsia="en-NL"/>
        </w:rPr>
      </w:pPr>
      <w:r w:rsidRPr="002F7C1C">
        <w:rPr>
          <w:rFonts w:eastAsia="Times New Roman" w:cs="Arial"/>
          <w:b w:val="0"/>
          <w:bCs w:val="0"/>
          <w:color w:val="000000"/>
          <w:sz w:val="20"/>
          <w:szCs w:val="20"/>
          <w:lang w:val="en-NL" w:eastAsia="en-NL"/>
        </w:rPr>
        <w:t>The testing approach encompasses automated unit tests targeting a 60% code coverage to ensure robust individual component functionality. Manual system testing will validate end-to-end scenarios, covering real-world usage. Sonarqube will automate code quality assessments, focusing on maintainability, reliability, and security. This streamlined strategy aims for comprehensive testing while emphasizing code quality throughout the development process.</w:t>
      </w:r>
    </w:p>
    <w:p w14:paraId="3515E36E" w14:textId="77777777" w:rsidR="002F7C1C" w:rsidRPr="002F7C1C" w:rsidRDefault="002F7C1C" w:rsidP="002F7C1C">
      <w:pPr>
        <w:rPr>
          <w:lang w:val="en-NL" w:eastAsia="en-NL"/>
        </w:rPr>
      </w:pPr>
    </w:p>
    <w:p w14:paraId="2AC6DE09" w14:textId="68FC9A4C" w:rsidR="002E058F" w:rsidRPr="002E058F" w:rsidRDefault="00EE3FFB" w:rsidP="002E058F">
      <w:pPr>
        <w:pStyle w:val="Heading2"/>
      </w:pPr>
      <w:bookmarkStart w:id="46" w:name="_Toc507670787"/>
      <w:bookmarkStart w:id="47" w:name="_Toc42673527"/>
      <w:r w:rsidRPr="00EE3FFB">
        <w:t>Test</w:t>
      </w:r>
      <w:r w:rsidR="00015060">
        <w:t xml:space="preserve"> </w:t>
      </w:r>
      <w:r w:rsidRPr="00E42EB6">
        <w:t>environment</w:t>
      </w:r>
      <w:r w:rsidRPr="00EE3FFB">
        <w:t xml:space="preserve"> and required resources</w:t>
      </w:r>
      <w:bookmarkEnd w:id="40"/>
      <w:bookmarkEnd w:id="41"/>
      <w:bookmarkEnd w:id="42"/>
      <w:bookmarkEnd w:id="43"/>
      <w:bookmarkEnd w:id="46"/>
      <w:bookmarkEnd w:id="47"/>
    </w:p>
    <w:p w14:paraId="3C3BB710" w14:textId="42C18570" w:rsidR="00B01BF3" w:rsidRPr="002E058F" w:rsidRDefault="002E058F" w:rsidP="002E058F">
      <w:pPr>
        <w:rPr>
          <w:rFonts w:cs="Arial"/>
          <w:color w:val="000000"/>
          <w:lang w:val="en-NL" w:eastAsia="en-NL"/>
        </w:rPr>
      </w:pPr>
      <w:r w:rsidRPr="002E058F">
        <w:rPr>
          <w:rFonts w:cs="Arial"/>
          <w:color w:val="000000"/>
          <w:lang w:val="en-NL" w:eastAsia="en-NL"/>
        </w:rPr>
        <w:t>The project will establish a CI/CD (Continuous Integration/Continuous Deployment) environment using Azure services. This automated pipeline will enable seamless transitions across Development, Testing, and Production stages. The resources required include Azure services for hosting, testing environments, and CI/CD execution, along with local hardware for development. This streamlined approach ensures efficient testing and deployment processes throughout the software development lifecycle.</w:t>
      </w:r>
    </w:p>
    <w:p w14:paraId="3C3BB711" w14:textId="77777777" w:rsidR="007A2666" w:rsidRPr="002E058F" w:rsidRDefault="007A2666" w:rsidP="007A2666">
      <w:pPr>
        <w:rPr>
          <w:lang w:val="en-GB"/>
        </w:rPr>
      </w:pPr>
    </w:p>
    <w:p w14:paraId="3C3BB712" w14:textId="17B988F7" w:rsidR="007A2666" w:rsidRPr="00E42EB6" w:rsidRDefault="00EE3FFB" w:rsidP="00E42EB6">
      <w:pPr>
        <w:pStyle w:val="Heading2"/>
      </w:pPr>
      <w:bookmarkStart w:id="48" w:name="_Toc507670788"/>
      <w:bookmarkStart w:id="49" w:name="_Toc42673528"/>
      <w:r w:rsidRPr="00E42EB6">
        <w:t xml:space="preserve">Configuration </w:t>
      </w:r>
      <w:r w:rsidR="00D3014E" w:rsidRPr="00E42EB6">
        <w:t>management</w:t>
      </w:r>
      <w:bookmarkEnd w:id="48"/>
      <w:bookmarkEnd w:id="49"/>
    </w:p>
    <w:p w14:paraId="3C3BB714" w14:textId="186AEA33" w:rsidR="00B01BF3" w:rsidRDefault="00DA40F7" w:rsidP="00DA40F7">
      <w:pPr>
        <w:rPr>
          <w:rFonts w:cs="Arial"/>
          <w:color w:val="000000"/>
          <w:lang w:val="en-NL" w:eastAsia="en-NL"/>
        </w:rPr>
      </w:pPr>
      <w:r w:rsidRPr="00DA40F7">
        <w:rPr>
          <w:rFonts w:cs="Arial"/>
          <w:color w:val="000000"/>
          <w:lang w:val="en-NL" w:eastAsia="en-NL"/>
        </w:rPr>
        <w:t>The project utilizes GIT for version management with a three-branch strategy: Development, QA, and Production. Features are developed in the Development branch, and new features are branched from it. The QA branch is dedicated to testing, ensuring stability before merging into Production. Change requests are incorporated into the Development branch, and problem reports are addressed systematically, with fixes tested in QA before Production. This streamlined approach ensures a structured workflow and a reliable software development process.</w:t>
      </w:r>
    </w:p>
    <w:p w14:paraId="5EE708F4" w14:textId="77777777" w:rsidR="00A95FBD" w:rsidRDefault="00A95FBD" w:rsidP="00DA40F7">
      <w:pPr>
        <w:rPr>
          <w:rFonts w:cs="Arial"/>
          <w:color w:val="000000"/>
          <w:lang w:val="en-NL" w:eastAsia="en-NL"/>
        </w:rPr>
      </w:pPr>
    </w:p>
    <w:p w14:paraId="592CBCB3" w14:textId="7328BA73" w:rsidR="00A95FBD" w:rsidRDefault="00A95FBD" w:rsidP="00A95FBD">
      <w:pPr>
        <w:pStyle w:val="Heading1"/>
      </w:pPr>
      <w:r w:rsidRPr="00A95FBD">
        <w:lastRenderedPageBreak/>
        <w:t xml:space="preserve">Technology </w:t>
      </w:r>
      <w:r>
        <w:t>stack</w:t>
      </w:r>
    </w:p>
    <w:p w14:paraId="743EB507" w14:textId="77777777" w:rsidR="00A95FBD" w:rsidRPr="00A95FBD" w:rsidRDefault="00A95FBD" w:rsidP="00A95FBD">
      <w:pPr>
        <w:rPr>
          <w:rFonts w:cs="Arial"/>
          <w:color w:val="000000"/>
          <w:lang w:val="en-NL" w:eastAsia="en-NL"/>
        </w:rPr>
      </w:pPr>
      <w:r w:rsidRPr="00A95FBD">
        <w:rPr>
          <w:rFonts w:cs="Arial"/>
          <w:color w:val="000000"/>
          <w:lang w:val="en-NL" w:eastAsia="en-NL"/>
        </w:rPr>
        <w:t>The project adopts a modern and efficient technology stack with React for the frontend and .NET for the backend.</w:t>
      </w:r>
    </w:p>
    <w:p w14:paraId="24B3C5CE" w14:textId="77777777" w:rsidR="00A95FBD" w:rsidRPr="00A95FBD" w:rsidRDefault="00A95FBD" w:rsidP="00A95FBD">
      <w:pPr>
        <w:rPr>
          <w:rFonts w:cs="Arial"/>
          <w:color w:val="000000"/>
          <w:lang w:val="en-NL" w:eastAsia="en-NL"/>
        </w:rPr>
      </w:pPr>
    </w:p>
    <w:p w14:paraId="1FB837D8" w14:textId="5DED7DEB" w:rsidR="00A95FBD" w:rsidRPr="00A95FBD" w:rsidRDefault="00A95FBD" w:rsidP="00A95FBD">
      <w:pPr>
        <w:rPr>
          <w:rFonts w:cs="Arial"/>
          <w:b/>
          <w:bCs/>
          <w:color w:val="000000"/>
          <w:lang w:val="en-NL" w:eastAsia="en-NL"/>
        </w:rPr>
      </w:pPr>
      <w:r w:rsidRPr="00A95FBD">
        <w:rPr>
          <w:rFonts w:cs="Arial"/>
          <w:b/>
          <w:bCs/>
          <w:color w:val="000000"/>
          <w:lang w:val="en-NL" w:eastAsia="en-NL"/>
        </w:rPr>
        <w:t>Frontend - React</w:t>
      </w:r>
    </w:p>
    <w:p w14:paraId="7943224C" w14:textId="77777777" w:rsidR="00A95FBD" w:rsidRPr="00A95FBD" w:rsidRDefault="00A95FBD" w:rsidP="00A95FBD">
      <w:pPr>
        <w:rPr>
          <w:rFonts w:cs="Arial"/>
          <w:color w:val="000000"/>
          <w:lang w:val="en-NL" w:eastAsia="en-NL"/>
        </w:rPr>
      </w:pPr>
      <w:r w:rsidRPr="00A95FBD">
        <w:rPr>
          <w:rFonts w:cs="Arial"/>
          <w:color w:val="000000"/>
          <w:lang w:val="en-NL" w:eastAsia="en-NL"/>
        </w:rPr>
        <w:t>Utilizing React, a JavaScript library renowned for its component-based structure, we aim to deliver a dynamic and responsive user interface. React's declarative syntax and efficient rendering make it an ideal choice for building interactive and visually appealing frontend components.</w:t>
      </w:r>
    </w:p>
    <w:p w14:paraId="1F87ACBB" w14:textId="77777777" w:rsidR="00A95FBD" w:rsidRPr="00A95FBD" w:rsidRDefault="00A95FBD" w:rsidP="00A95FBD">
      <w:pPr>
        <w:rPr>
          <w:rFonts w:cs="Arial"/>
          <w:color w:val="000000"/>
          <w:lang w:val="en-NL" w:eastAsia="en-NL"/>
        </w:rPr>
      </w:pPr>
    </w:p>
    <w:p w14:paraId="32FA43CC" w14:textId="3BD9393A" w:rsidR="00A95FBD" w:rsidRPr="00A95FBD" w:rsidRDefault="00A95FBD" w:rsidP="00A95FBD">
      <w:pPr>
        <w:rPr>
          <w:rFonts w:cs="Arial"/>
          <w:b/>
          <w:bCs/>
          <w:color w:val="000000"/>
          <w:lang w:val="en-NL" w:eastAsia="en-NL"/>
        </w:rPr>
      </w:pPr>
      <w:r w:rsidRPr="00A95FBD">
        <w:rPr>
          <w:rFonts w:cs="Arial"/>
          <w:b/>
          <w:bCs/>
          <w:color w:val="000000"/>
          <w:lang w:val="en-NL" w:eastAsia="en-NL"/>
        </w:rPr>
        <w:t>Backend - .NET</w:t>
      </w:r>
    </w:p>
    <w:p w14:paraId="4607B5FC" w14:textId="77777777" w:rsidR="00A95FBD" w:rsidRPr="00A95FBD" w:rsidRDefault="00A95FBD" w:rsidP="00A95FBD">
      <w:pPr>
        <w:rPr>
          <w:rFonts w:cs="Arial"/>
          <w:color w:val="000000"/>
          <w:lang w:val="en-NL" w:eastAsia="en-NL"/>
        </w:rPr>
      </w:pPr>
      <w:r w:rsidRPr="00A95FBD">
        <w:rPr>
          <w:rFonts w:cs="Arial"/>
          <w:color w:val="000000"/>
          <w:lang w:val="en-NL" w:eastAsia="en-NL"/>
        </w:rPr>
        <w:t>The backend is powered by the robust .NET framework, offering scalability, security, and a comprehensive set of tools. .NET ensures efficient server-side logic and seamless integration with various databases, providing a solid foundation for the dynamic nature of the social media application.</w:t>
      </w:r>
    </w:p>
    <w:p w14:paraId="30DD6C53" w14:textId="77777777" w:rsidR="00A95FBD" w:rsidRPr="00A95FBD" w:rsidRDefault="00A95FBD" w:rsidP="00A95FBD">
      <w:pPr>
        <w:rPr>
          <w:rFonts w:cs="Arial"/>
          <w:color w:val="000000"/>
          <w:lang w:val="en-NL" w:eastAsia="en-NL"/>
        </w:rPr>
      </w:pPr>
    </w:p>
    <w:p w14:paraId="5E4A0849" w14:textId="39917595" w:rsidR="00A95FBD" w:rsidRPr="00DA40F7" w:rsidRDefault="00A95FBD" w:rsidP="00A95FBD">
      <w:pPr>
        <w:rPr>
          <w:rFonts w:cs="Arial"/>
          <w:color w:val="000000"/>
          <w:lang w:val="en-NL" w:eastAsia="en-NL"/>
        </w:rPr>
      </w:pPr>
      <w:r w:rsidRPr="00A95FBD">
        <w:rPr>
          <w:rFonts w:cs="Arial"/>
          <w:color w:val="000000"/>
          <w:lang w:val="en-NL" w:eastAsia="en-NL"/>
        </w:rPr>
        <w:t>This carefully selected technology stack combines the strengths of React and .NET to deliver a cohesive, high-performance, and scalable solution for the social media application.</w:t>
      </w:r>
    </w:p>
    <w:p w14:paraId="269DA1C7" w14:textId="3E63DA2B" w:rsidR="00226449" w:rsidRDefault="00226449" w:rsidP="009A46E0">
      <w:pPr>
        <w:pStyle w:val="Heading1"/>
      </w:pPr>
      <w:r>
        <w:lastRenderedPageBreak/>
        <w:t>Learning outcomes</w:t>
      </w:r>
    </w:p>
    <w:p w14:paraId="7191D843" w14:textId="383F3477" w:rsidR="00244B3D" w:rsidRPr="00244B3D" w:rsidRDefault="00244B3D" w:rsidP="00244B3D">
      <w:pPr>
        <w:rPr>
          <w:b/>
          <w:bCs/>
          <w:sz w:val="24"/>
          <w:szCs w:val="24"/>
          <w:lang w:val="en-GB"/>
        </w:rPr>
      </w:pPr>
      <w:r w:rsidRPr="00244B3D">
        <w:rPr>
          <w:b/>
          <w:bCs/>
          <w:sz w:val="24"/>
          <w:szCs w:val="24"/>
          <w:lang w:val="en-GB"/>
        </w:rPr>
        <w:t>Learning Outcome 1 - Professional Standard</w:t>
      </w:r>
    </w:p>
    <w:p w14:paraId="032266F9" w14:textId="77777777" w:rsidR="00244B3D" w:rsidRPr="00244B3D" w:rsidRDefault="00244B3D" w:rsidP="00244B3D">
      <w:pPr>
        <w:rPr>
          <w:lang w:val="en-GB"/>
        </w:rPr>
      </w:pPr>
    </w:p>
    <w:p w14:paraId="5DCD531E" w14:textId="77777777" w:rsidR="00244B3D" w:rsidRPr="00244B3D" w:rsidRDefault="00244B3D" w:rsidP="00244B3D">
      <w:pPr>
        <w:rPr>
          <w:lang w:val="en-GB"/>
        </w:rPr>
      </w:pPr>
      <w:r w:rsidRPr="00244B3D">
        <w:rPr>
          <w:lang w:val="en-GB"/>
        </w:rPr>
        <w:t>Demonstrate a high professional standard by taking responsibility for solving ICT issues, conducting applied research using relevant methodologies, and providing well-substantiated advice in complex and uncertain contexts. Actively seek feedback for continuous improvement.</w:t>
      </w:r>
    </w:p>
    <w:p w14:paraId="28FA9698" w14:textId="77777777" w:rsidR="00244B3D" w:rsidRPr="00244B3D" w:rsidRDefault="00244B3D" w:rsidP="00244B3D">
      <w:pPr>
        <w:rPr>
          <w:lang w:val="en-GB"/>
        </w:rPr>
      </w:pPr>
    </w:p>
    <w:p w14:paraId="53B889EB" w14:textId="77777777" w:rsidR="00244B3D" w:rsidRPr="00244B3D" w:rsidRDefault="00244B3D" w:rsidP="00244B3D">
      <w:pPr>
        <w:rPr>
          <w:lang w:val="en-GB"/>
        </w:rPr>
      </w:pPr>
      <w:r w:rsidRPr="00244B3D">
        <w:rPr>
          <w:lang w:val="en-GB"/>
        </w:rPr>
        <w:t>Acting professionally involves seeking continuous feedback from peers, mentors, and stakeholders. Regular self-assessment and openness to constructive criticism will be integral to maintaining a high standard.</w:t>
      </w:r>
    </w:p>
    <w:p w14:paraId="698FF022" w14:textId="77777777" w:rsidR="00244B3D" w:rsidRPr="00244B3D" w:rsidRDefault="00244B3D" w:rsidP="00244B3D">
      <w:pPr>
        <w:rPr>
          <w:lang w:val="en-GB"/>
        </w:rPr>
      </w:pPr>
    </w:p>
    <w:p w14:paraId="51FC3A8B" w14:textId="255BAFBD" w:rsidR="00244B3D" w:rsidRPr="00244B3D" w:rsidRDefault="00244B3D" w:rsidP="00244B3D">
      <w:pPr>
        <w:rPr>
          <w:b/>
          <w:bCs/>
          <w:sz w:val="24"/>
          <w:szCs w:val="24"/>
          <w:lang w:val="en-GB"/>
        </w:rPr>
      </w:pPr>
      <w:r w:rsidRPr="00244B3D">
        <w:rPr>
          <w:b/>
          <w:bCs/>
          <w:sz w:val="24"/>
          <w:szCs w:val="24"/>
          <w:lang w:val="en-GB"/>
        </w:rPr>
        <w:t>Learning Outcome 2 - Personal Leadership</w:t>
      </w:r>
    </w:p>
    <w:p w14:paraId="15150076" w14:textId="77777777" w:rsidR="00244B3D" w:rsidRPr="00244B3D" w:rsidRDefault="00244B3D" w:rsidP="00244B3D">
      <w:pPr>
        <w:rPr>
          <w:lang w:val="en-GB"/>
        </w:rPr>
      </w:pPr>
      <w:r w:rsidRPr="00244B3D">
        <w:rPr>
          <w:lang w:val="en-GB"/>
        </w:rPr>
        <w:t>Exhibit personal leadership by independently formulating goals and actions that contribute to long-term development as an ICT professional. Maintain a professional attitude, plan goals, and adjust actions as needed to showcase leadership capabilities.</w:t>
      </w:r>
    </w:p>
    <w:p w14:paraId="61BF5AA0" w14:textId="77777777" w:rsidR="00244B3D" w:rsidRPr="00244B3D" w:rsidRDefault="00244B3D" w:rsidP="00244B3D">
      <w:pPr>
        <w:rPr>
          <w:lang w:val="en-GB"/>
        </w:rPr>
      </w:pPr>
    </w:p>
    <w:p w14:paraId="1A07213B" w14:textId="77777777" w:rsidR="00244B3D" w:rsidRPr="00244B3D" w:rsidRDefault="00244B3D" w:rsidP="00244B3D">
      <w:pPr>
        <w:rPr>
          <w:lang w:val="en-GB"/>
        </w:rPr>
      </w:pPr>
      <w:r w:rsidRPr="00244B3D">
        <w:rPr>
          <w:lang w:val="en-GB"/>
        </w:rPr>
        <w:t>Planning goals and achieving them will be central to demonstrating personal leadership. Regular self-assessment, seeking feedback, and flexibility in adjusting goals as necessary will be key components of this achievement approach.</w:t>
      </w:r>
    </w:p>
    <w:p w14:paraId="1E92A270" w14:textId="77777777" w:rsidR="00244B3D" w:rsidRPr="00244B3D" w:rsidRDefault="00244B3D" w:rsidP="00244B3D">
      <w:pPr>
        <w:rPr>
          <w:lang w:val="en-GB"/>
        </w:rPr>
      </w:pPr>
    </w:p>
    <w:p w14:paraId="766DB51B" w14:textId="096E3152" w:rsidR="00244B3D" w:rsidRPr="00244B3D" w:rsidRDefault="00244B3D" w:rsidP="00244B3D">
      <w:pPr>
        <w:rPr>
          <w:b/>
          <w:bCs/>
          <w:sz w:val="24"/>
          <w:szCs w:val="24"/>
          <w:lang w:val="en-GB"/>
        </w:rPr>
      </w:pPr>
      <w:r w:rsidRPr="00244B3D">
        <w:rPr>
          <w:b/>
          <w:bCs/>
          <w:sz w:val="24"/>
          <w:szCs w:val="24"/>
          <w:lang w:val="en-GB"/>
        </w:rPr>
        <w:t>Learning Outcome 3 - Scalable Architectures</w:t>
      </w:r>
    </w:p>
    <w:p w14:paraId="7EB0B37D" w14:textId="77777777" w:rsidR="00244B3D" w:rsidRPr="00244B3D" w:rsidRDefault="00244B3D" w:rsidP="00244B3D">
      <w:pPr>
        <w:rPr>
          <w:lang w:val="en-GB"/>
        </w:rPr>
      </w:pPr>
      <w:r w:rsidRPr="00244B3D">
        <w:rPr>
          <w:lang w:val="en-GB"/>
        </w:rPr>
        <w:t>Master the development of enterprise software architecture with a focus on explicitly stated software quality requirements. Use Kubernetes to ensure scalability, address legal and ethical considerations, design for future adaptation, and assess the extent of quality requirements met in the software implementation.</w:t>
      </w:r>
    </w:p>
    <w:p w14:paraId="7A00BD61" w14:textId="77777777" w:rsidR="00244B3D" w:rsidRDefault="00244B3D" w:rsidP="00244B3D">
      <w:pPr>
        <w:rPr>
          <w:lang w:val="en-GB"/>
        </w:rPr>
      </w:pPr>
    </w:p>
    <w:p w14:paraId="2F06409D" w14:textId="62693AC7" w:rsidR="00244B3D" w:rsidRPr="00244B3D" w:rsidRDefault="00244B3D" w:rsidP="00244B3D">
      <w:pPr>
        <w:rPr>
          <w:lang w:val="en-GB"/>
        </w:rPr>
      </w:pPr>
      <w:r w:rsidRPr="00244B3D">
        <w:rPr>
          <w:lang w:val="en-GB"/>
        </w:rPr>
        <w:t>The achievement approach involves a comprehensive understanding and implementation of Kubernetes for scalability. Continuous research on legal and ethical considerations, coupled with regular assessments of software quality, will be integral to mastering scalable architectures.</w:t>
      </w:r>
    </w:p>
    <w:p w14:paraId="1DE98873" w14:textId="77777777" w:rsidR="00244B3D" w:rsidRPr="00244B3D" w:rsidRDefault="00244B3D" w:rsidP="00244B3D">
      <w:pPr>
        <w:rPr>
          <w:lang w:val="en-GB"/>
        </w:rPr>
      </w:pPr>
    </w:p>
    <w:p w14:paraId="23246D36" w14:textId="79C6603C" w:rsidR="00244B3D" w:rsidRPr="00244B3D" w:rsidRDefault="00244B3D" w:rsidP="00244B3D">
      <w:pPr>
        <w:rPr>
          <w:b/>
          <w:bCs/>
          <w:sz w:val="24"/>
          <w:szCs w:val="24"/>
          <w:lang w:val="en-GB"/>
        </w:rPr>
      </w:pPr>
      <w:r w:rsidRPr="00244B3D">
        <w:rPr>
          <w:b/>
          <w:bCs/>
          <w:sz w:val="24"/>
          <w:szCs w:val="24"/>
          <w:lang w:val="en-GB"/>
        </w:rPr>
        <w:t>Learning Outcome 4 - Development and Operations (DevOps)</w:t>
      </w:r>
    </w:p>
    <w:p w14:paraId="26F88348" w14:textId="77777777" w:rsidR="00244B3D" w:rsidRPr="00244B3D" w:rsidRDefault="00244B3D" w:rsidP="00244B3D">
      <w:pPr>
        <w:rPr>
          <w:lang w:val="en-GB"/>
        </w:rPr>
      </w:pPr>
      <w:r w:rsidRPr="00244B3D">
        <w:rPr>
          <w:lang w:val="en-GB"/>
        </w:rPr>
        <w:t>Implement a robust CI/CD pipeline and set up environments, tools, and processes supporting continuous software development. Deploy integrated software systems and actively monitor application parts for quality attributes, ensuring a seamless and efficient DevOps process.</w:t>
      </w:r>
    </w:p>
    <w:p w14:paraId="56DC6663" w14:textId="77777777" w:rsidR="00244B3D" w:rsidRDefault="00244B3D" w:rsidP="00244B3D">
      <w:pPr>
        <w:rPr>
          <w:lang w:val="en-GB"/>
        </w:rPr>
      </w:pPr>
    </w:p>
    <w:p w14:paraId="20C94ADA" w14:textId="7C54A8CB" w:rsidR="00244B3D" w:rsidRPr="00244B3D" w:rsidRDefault="00244B3D" w:rsidP="00244B3D">
      <w:pPr>
        <w:rPr>
          <w:lang w:val="en-GB"/>
        </w:rPr>
      </w:pPr>
      <w:r w:rsidRPr="00244B3D">
        <w:rPr>
          <w:lang w:val="en-GB"/>
        </w:rPr>
        <w:t>Creating a CI/CD pipeline is at the core of achieving this outcome. The approach involves setting up efficient environments and tools for continuous development, deploying integrated software, and actively monitoring for quality attributes to ensure an effective DevOps process.</w:t>
      </w:r>
    </w:p>
    <w:p w14:paraId="65494F35" w14:textId="77777777" w:rsidR="00244B3D" w:rsidRPr="00244B3D" w:rsidRDefault="00244B3D" w:rsidP="00244B3D">
      <w:pPr>
        <w:rPr>
          <w:lang w:val="en-GB"/>
        </w:rPr>
      </w:pPr>
    </w:p>
    <w:p w14:paraId="48707F11" w14:textId="34E0A387" w:rsidR="00244B3D" w:rsidRPr="00244B3D" w:rsidRDefault="00244B3D" w:rsidP="00244B3D">
      <w:pPr>
        <w:rPr>
          <w:lang w:val="en-GB"/>
        </w:rPr>
      </w:pPr>
      <w:r w:rsidRPr="00244B3D">
        <w:rPr>
          <w:b/>
          <w:bCs/>
          <w:sz w:val="24"/>
          <w:szCs w:val="24"/>
          <w:lang w:val="en-GB"/>
        </w:rPr>
        <w:t>Learning Outcome 5 - Cloud Native</w:t>
      </w:r>
    </w:p>
    <w:p w14:paraId="5B8A84B4" w14:textId="77777777" w:rsidR="00244B3D" w:rsidRPr="00244B3D" w:rsidRDefault="00244B3D" w:rsidP="00244B3D">
      <w:pPr>
        <w:rPr>
          <w:lang w:val="en-GB"/>
        </w:rPr>
      </w:pPr>
      <w:r w:rsidRPr="00244B3D">
        <w:rPr>
          <w:lang w:val="en-GB"/>
        </w:rPr>
        <w:t>Adopt best practices in cloud native development by deploying application parts on a cloud platform. Integrate cloud services, including Serverless computing, cloud storage, and container management, and articulate the added value of these services for enhancing software quality.</w:t>
      </w:r>
    </w:p>
    <w:p w14:paraId="039BB703" w14:textId="5758207D" w:rsidR="00244B3D" w:rsidRPr="00244B3D" w:rsidRDefault="00244B3D" w:rsidP="00244B3D">
      <w:pPr>
        <w:rPr>
          <w:lang w:val="en-GB"/>
        </w:rPr>
      </w:pPr>
      <w:r w:rsidRPr="00244B3D">
        <w:rPr>
          <w:lang w:val="en-GB"/>
        </w:rPr>
        <w:t xml:space="preserve"> </w:t>
      </w:r>
    </w:p>
    <w:p w14:paraId="07C89AAD" w14:textId="77777777" w:rsidR="00244B3D" w:rsidRPr="00244B3D" w:rsidRDefault="00244B3D" w:rsidP="00244B3D">
      <w:pPr>
        <w:rPr>
          <w:lang w:val="en-GB"/>
        </w:rPr>
      </w:pPr>
      <w:r w:rsidRPr="00244B3D">
        <w:rPr>
          <w:lang w:val="en-GB"/>
        </w:rPr>
        <w:t>The approach involves deploying application parts on a cloud platform and integrating various cloud services. Clearly articulating the added value of these services for software quality will require continuous learning and staying updated with cloud-native best practices.</w:t>
      </w:r>
    </w:p>
    <w:p w14:paraId="35E2953F" w14:textId="77777777" w:rsidR="00244B3D" w:rsidRPr="00244B3D" w:rsidRDefault="00244B3D" w:rsidP="00244B3D">
      <w:pPr>
        <w:rPr>
          <w:lang w:val="en-GB"/>
        </w:rPr>
      </w:pPr>
    </w:p>
    <w:p w14:paraId="6058D405" w14:textId="77777777" w:rsidR="00244B3D" w:rsidRDefault="00244B3D">
      <w:pPr>
        <w:spacing w:after="200" w:line="276" w:lineRule="auto"/>
        <w:rPr>
          <w:b/>
          <w:bCs/>
          <w:sz w:val="24"/>
          <w:szCs w:val="24"/>
          <w:lang w:val="en-GB"/>
        </w:rPr>
      </w:pPr>
      <w:r>
        <w:rPr>
          <w:b/>
          <w:bCs/>
          <w:sz w:val="24"/>
          <w:szCs w:val="24"/>
          <w:lang w:val="en-GB"/>
        </w:rPr>
        <w:br w:type="page"/>
      </w:r>
    </w:p>
    <w:p w14:paraId="508466C8" w14:textId="0A89B7B2" w:rsidR="00244B3D" w:rsidRPr="00244B3D" w:rsidRDefault="00244B3D" w:rsidP="00244B3D">
      <w:pPr>
        <w:rPr>
          <w:b/>
          <w:bCs/>
          <w:sz w:val="24"/>
          <w:szCs w:val="24"/>
          <w:lang w:val="en-GB"/>
        </w:rPr>
      </w:pPr>
      <w:r w:rsidRPr="00244B3D">
        <w:rPr>
          <w:b/>
          <w:bCs/>
          <w:sz w:val="24"/>
          <w:szCs w:val="24"/>
          <w:lang w:val="en-GB"/>
        </w:rPr>
        <w:lastRenderedPageBreak/>
        <w:t>Learning Outcome 6 - Security by Design</w:t>
      </w:r>
    </w:p>
    <w:p w14:paraId="058DF8DB" w14:textId="77777777" w:rsidR="00244B3D" w:rsidRPr="00244B3D" w:rsidRDefault="00244B3D" w:rsidP="00244B3D">
      <w:pPr>
        <w:rPr>
          <w:lang w:val="en-GB"/>
        </w:rPr>
      </w:pPr>
      <w:r w:rsidRPr="00244B3D">
        <w:rPr>
          <w:lang w:val="en-GB"/>
        </w:rPr>
        <w:t>Investigate and minimize security risks for the application by researching and applying best practices throughout the entire software development process. Integrate security measures into the design choices, ensuring a secure and resilient software solution.</w:t>
      </w:r>
    </w:p>
    <w:p w14:paraId="729180AB" w14:textId="6F5DF052" w:rsidR="00244B3D" w:rsidRPr="00244B3D" w:rsidRDefault="00244B3D" w:rsidP="00244B3D">
      <w:pPr>
        <w:rPr>
          <w:lang w:val="en-GB"/>
        </w:rPr>
      </w:pPr>
    </w:p>
    <w:p w14:paraId="53021FA6" w14:textId="77777777" w:rsidR="00244B3D" w:rsidRPr="00244B3D" w:rsidRDefault="00244B3D" w:rsidP="00244B3D">
      <w:pPr>
        <w:rPr>
          <w:lang w:val="en-GB"/>
        </w:rPr>
      </w:pPr>
      <w:r w:rsidRPr="00244B3D">
        <w:rPr>
          <w:lang w:val="en-GB"/>
        </w:rPr>
        <w:t>Researching and applying best practices for security will be the primary approach. Integrating security measures into the entire software development process will involve continuous learning, adaptation, and staying informed about evolving security threats.</w:t>
      </w:r>
    </w:p>
    <w:p w14:paraId="13850324" w14:textId="77777777" w:rsidR="00244B3D" w:rsidRPr="00244B3D" w:rsidRDefault="00244B3D" w:rsidP="00244B3D">
      <w:pPr>
        <w:rPr>
          <w:lang w:val="en-GB"/>
        </w:rPr>
      </w:pPr>
    </w:p>
    <w:p w14:paraId="70D63BC4" w14:textId="14EAB0B4" w:rsidR="00244B3D" w:rsidRPr="00244B3D" w:rsidRDefault="00244B3D" w:rsidP="00244B3D">
      <w:pPr>
        <w:rPr>
          <w:b/>
          <w:bCs/>
          <w:sz w:val="24"/>
          <w:szCs w:val="24"/>
          <w:lang w:val="en-GB"/>
        </w:rPr>
      </w:pPr>
      <w:r w:rsidRPr="00244B3D">
        <w:rPr>
          <w:b/>
          <w:bCs/>
          <w:sz w:val="24"/>
          <w:szCs w:val="24"/>
          <w:lang w:val="en-GB"/>
        </w:rPr>
        <w:t>Learning Outcome 7 – Distributed Data</w:t>
      </w:r>
    </w:p>
    <w:p w14:paraId="53270A4B" w14:textId="77777777" w:rsidR="00244B3D" w:rsidRPr="00244B3D" w:rsidRDefault="00244B3D" w:rsidP="00244B3D">
      <w:pPr>
        <w:rPr>
          <w:lang w:val="en-GB"/>
        </w:rPr>
      </w:pPr>
      <w:r w:rsidRPr="00244B3D">
        <w:rPr>
          <w:lang w:val="en-GB"/>
        </w:rPr>
        <w:t>Apply best practices for handling and storing various data types in software. Align design choices with non-functional requirements, especially legal and ethical considerations, to protect and distribute data without compromising other software qualities. Research and apply optimal practices for effective data management.</w:t>
      </w:r>
    </w:p>
    <w:p w14:paraId="1BC2CEAB" w14:textId="77777777" w:rsidR="00244B3D" w:rsidRPr="00244B3D" w:rsidRDefault="00244B3D" w:rsidP="00244B3D">
      <w:pPr>
        <w:rPr>
          <w:lang w:val="en-GB"/>
        </w:rPr>
      </w:pPr>
    </w:p>
    <w:p w14:paraId="27CED2B9" w14:textId="78FE3DA8" w:rsidR="00A95FBD" w:rsidRPr="00A95FBD" w:rsidRDefault="00244B3D" w:rsidP="00244B3D">
      <w:pPr>
        <w:rPr>
          <w:lang w:val="en-GB"/>
        </w:rPr>
      </w:pPr>
      <w:r w:rsidRPr="00244B3D">
        <w:rPr>
          <w:lang w:val="en-GB"/>
        </w:rPr>
        <w:t>The approach involves researching and applying best practices for effective data management. Regularly seeking feedback on data handling processes and ensuring alignment with non-functional requirements will be essential in achieving optimal practices for distributed data.</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0" w:name="_Toc327581064"/>
      <w:bookmarkStart w:id="51" w:name="_Toc327581614"/>
      <w:bookmarkStart w:id="52" w:name="_Toc327583394"/>
      <w:bookmarkStart w:id="53" w:name="_Toc339966133"/>
      <w:bookmarkStart w:id="54" w:name="_Toc507670789"/>
      <w:bookmarkStart w:id="55" w:name="_Toc42673529"/>
      <w:r w:rsidRPr="001B5110">
        <w:lastRenderedPageBreak/>
        <w:t>Financ</w:t>
      </w:r>
      <w:bookmarkEnd w:id="50"/>
      <w:bookmarkEnd w:id="51"/>
      <w:bookmarkEnd w:id="52"/>
      <w:bookmarkEnd w:id="53"/>
      <w:r w:rsidR="00EE3FFB" w:rsidRPr="001B5110">
        <w:t xml:space="preserve">es and </w:t>
      </w:r>
      <w:r w:rsidR="004527FD" w:rsidRPr="001B5110">
        <w:t>r</w:t>
      </w:r>
      <w:r w:rsidR="00EE3FFB" w:rsidRPr="001B5110">
        <w:t>isk</w:t>
      </w:r>
      <w:bookmarkEnd w:id="54"/>
      <w:bookmarkEnd w:id="55"/>
    </w:p>
    <w:p w14:paraId="3C3BB719" w14:textId="34CE13AA" w:rsidR="00B01BF3" w:rsidRPr="00E42EB6" w:rsidRDefault="00EE3FFB" w:rsidP="00E42EB6">
      <w:pPr>
        <w:pStyle w:val="Heading2"/>
      </w:pPr>
      <w:bookmarkStart w:id="56" w:name="_Toc42673530"/>
      <w:r w:rsidRPr="00E42EB6">
        <w:t>Project budget</w:t>
      </w:r>
      <w:bookmarkEnd w:id="56"/>
      <w:r w:rsidR="00B01BF3" w:rsidRPr="00E42EB6">
        <w:t xml:space="preserve"> </w:t>
      </w:r>
    </w:p>
    <w:p w14:paraId="60AC2F35" w14:textId="77777777" w:rsidR="00005F2F" w:rsidRDefault="00005F2F" w:rsidP="00005F2F">
      <w:bookmarkStart w:id="57" w:name="_Toc327581073"/>
      <w:bookmarkStart w:id="58" w:name="_Toc327581623"/>
      <w:bookmarkStart w:id="59" w:name="_Toc327583403"/>
    </w:p>
    <w:p w14:paraId="3C3BB73E" w14:textId="54DCEDD7" w:rsidR="00247FB1" w:rsidRPr="00005F2F" w:rsidRDefault="00005F2F" w:rsidP="00005F2F">
      <w:pPr>
        <w:rPr>
          <w:rFonts w:cs="Arial"/>
          <w:color w:val="000000"/>
          <w:lang w:val="en-NL" w:eastAsia="en-NL"/>
        </w:rPr>
      </w:pPr>
      <w:r w:rsidRPr="00005F2F">
        <w:rPr>
          <w:rFonts w:cs="Arial"/>
          <w:color w:val="000000"/>
          <w:lang w:val="en-NL" w:eastAsia="en-NL"/>
        </w:rPr>
        <w:t>The project has a budget of $100, earmarked for Azure Cloud services through a student account, covering essential expenses for cloud infrastructure. To gain budget approval, a detailed breakdown of anticipated costs for hardware, applications, libraries, and development environments will be provided.</w:t>
      </w:r>
    </w:p>
    <w:p w14:paraId="3C3BB73F" w14:textId="5B900C91" w:rsidR="00247FB1" w:rsidRPr="00E42EB6" w:rsidRDefault="00EE3FFB" w:rsidP="00E42EB6">
      <w:pPr>
        <w:pStyle w:val="Heading2"/>
      </w:pPr>
      <w:bookmarkStart w:id="60" w:name="_Toc42673531"/>
      <w:bookmarkEnd w:id="57"/>
      <w:bookmarkEnd w:id="58"/>
      <w:bookmarkEnd w:id="59"/>
      <w:r w:rsidRPr="00E42EB6">
        <w:t>Risk and mitigation</w:t>
      </w:r>
      <w:bookmarkEnd w:id="60"/>
    </w:p>
    <w:p w14:paraId="3C3BB741" w14:textId="5B4926E0" w:rsidR="00B01BF3" w:rsidRPr="00CE59E2" w:rsidRDefault="00CE59E2" w:rsidP="00CE59E2">
      <w:pPr>
        <w:rPr>
          <w:rFonts w:cs="Arial"/>
          <w:color w:val="000000"/>
          <w:lang w:val="en-NL" w:eastAsia="en-NL"/>
        </w:rPr>
      </w:pPr>
      <w:r w:rsidRPr="00CE59E2">
        <w:rPr>
          <w:rFonts w:cs="Arial"/>
          <w:color w:val="000000"/>
          <w:lang w:val="en-NL" w:eastAsia="en-NL"/>
        </w:rPr>
        <w:t>The table below shows the risks</w:t>
      </w:r>
      <w:r>
        <w:rPr>
          <w:rFonts w:cs="Arial"/>
          <w:color w:val="000000"/>
          <w:lang w:val="en-NL" w:eastAsia="en-NL"/>
        </w:rPr>
        <w:t>,</w:t>
      </w:r>
      <w:r w:rsidRPr="00CE59E2">
        <w:rPr>
          <w:lang w:val="en-GB"/>
        </w:rPr>
        <w:t xml:space="preserve"> </w:t>
      </w:r>
      <w:r w:rsidRPr="00CE59E2">
        <w:rPr>
          <w:rFonts w:cs="Arial"/>
          <w:color w:val="000000"/>
          <w:lang w:val="en-NL" w:eastAsia="en-NL"/>
        </w:rPr>
        <w:t>Prevention</w:t>
      </w:r>
      <w:r>
        <w:rPr>
          <w:rFonts w:cs="Arial"/>
          <w:color w:val="000000"/>
          <w:lang w:val="en-NL" w:eastAsia="en-NL"/>
        </w:rPr>
        <w:t xml:space="preserve">, and </w:t>
      </w:r>
      <w:r w:rsidRPr="00CE59E2">
        <w:rPr>
          <w:rFonts w:cs="Arial"/>
          <w:color w:val="000000"/>
          <w:lang w:val="en-NL" w:eastAsia="en-NL"/>
        </w:rPr>
        <w:t>mitigation</w:t>
      </w:r>
      <w:r>
        <w:rPr>
          <w:rFonts w:cs="Arial"/>
          <w:color w:val="000000"/>
          <w:lang w:val="en-NL" w:eastAsia="en-NL"/>
        </w:rPr>
        <w:t>.</w:t>
      </w: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7FD3" w14:paraId="3C3BB749" w14:textId="77777777" w:rsidTr="00F41A05">
        <w:trPr>
          <w:trHeight w:val="397"/>
        </w:trPr>
        <w:tc>
          <w:tcPr>
            <w:tcW w:w="3256" w:type="dxa"/>
            <w:vAlign w:val="center"/>
          </w:tcPr>
          <w:p w14:paraId="3C3BB746" w14:textId="094DDAB7" w:rsidR="00B01BF3" w:rsidRPr="00EE3FFB" w:rsidRDefault="00005F2F" w:rsidP="00B01BF3">
            <w:pPr>
              <w:pStyle w:val="Tabelbody"/>
              <w:numPr>
                <w:ilvl w:val="0"/>
                <w:numId w:val="13"/>
              </w:numPr>
              <w:ind w:left="284" w:hanging="284"/>
              <w:rPr>
                <w:sz w:val="20"/>
                <w:lang w:val="en-US"/>
              </w:rPr>
            </w:pPr>
            <w:r w:rsidRPr="00005F2F">
              <w:rPr>
                <w:sz w:val="20"/>
                <w:lang w:val="en-US"/>
              </w:rPr>
              <w:t>Azure Service Costs Exceed Budget</w:t>
            </w:r>
          </w:p>
        </w:tc>
        <w:tc>
          <w:tcPr>
            <w:tcW w:w="3118" w:type="dxa"/>
            <w:vAlign w:val="center"/>
          </w:tcPr>
          <w:p w14:paraId="3C3BB747" w14:textId="6860AA8B" w:rsidR="00B01BF3" w:rsidRPr="00EE3FFB" w:rsidRDefault="00CE59E2" w:rsidP="00B01BF3">
            <w:pPr>
              <w:pStyle w:val="Tabelbody"/>
              <w:rPr>
                <w:sz w:val="20"/>
                <w:lang w:val="en-US"/>
              </w:rPr>
            </w:pPr>
            <w:r w:rsidRPr="00CE59E2">
              <w:rPr>
                <w:sz w:val="20"/>
                <w:lang w:val="en-US"/>
              </w:rPr>
              <w:t>Regularly monitor Azure service usage and costs. Set up budget alerts and optimize resource allocation.</w:t>
            </w:r>
          </w:p>
        </w:tc>
        <w:tc>
          <w:tcPr>
            <w:tcW w:w="3090" w:type="dxa"/>
            <w:vAlign w:val="center"/>
          </w:tcPr>
          <w:p w14:paraId="3C3BB748" w14:textId="4952799D" w:rsidR="00B01BF3" w:rsidRPr="00EE3FFB" w:rsidRDefault="00CE59E2" w:rsidP="00B01BF3">
            <w:pPr>
              <w:pStyle w:val="Tabelbody"/>
              <w:rPr>
                <w:sz w:val="20"/>
                <w:lang w:val="en-US"/>
              </w:rPr>
            </w:pPr>
            <w:r w:rsidRPr="00CE59E2">
              <w:rPr>
                <w:sz w:val="20"/>
                <w:lang w:val="en-US"/>
              </w:rPr>
              <w:t>If costs approach or exceed the budget, assess resource usage, consider scaling down non-essential services, and explore cost-effective alternatives.</w:t>
            </w:r>
          </w:p>
        </w:tc>
      </w:tr>
      <w:tr w:rsidR="00B01BF3" w:rsidRPr="00B27FD3" w14:paraId="3C3BB74D" w14:textId="77777777" w:rsidTr="00F41A05">
        <w:trPr>
          <w:trHeight w:val="397"/>
        </w:trPr>
        <w:tc>
          <w:tcPr>
            <w:tcW w:w="3256" w:type="dxa"/>
            <w:vAlign w:val="center"/>
          </w:tcPr>
          <w:p w14:paraId="3C3BB74A" w14:textId="1D22CB75" w:rsidR="00B01BF3" w:rsidRPr="00EE3FFB" w:rsidRDefault="00CE59E2" w:rsidP="00B01BF3">
            <w:pPr>
              <w:pStyle w:val="Tabelbody"/>
              <w:numPr>
                <w:ilvl w:val="0"/>
                <w:numId w:val="13"/>
              </w:numPr>
              <w:ind w:left="284" w:hanging="284"/>
              <w:rPr>
                <w:sz w:val="20"/>
                <w:lang w:val="en-US"/>
              </w:rPr>
            </w:pPr>
            <w:r w:rsidRPr="00CE59E2">
              <w:rPr>
                <w:sz w:val="20"/>
                <w:lang w:val="en-US"/>
              </w:rPr>
              <w:t>Unavailability of Mentor</w:t>
            </w:r>
          </w:p>
        </w:tc>
        <w:tc>
          <w:tcPr>
            <w:tcW w:w="3118" w:type="dxa"/>
            <w:vAlign w:val="center"/>
          </w:tcPr>
          <w:p w14:paraId="3C3BB74B" w14:textId="3E1ED523" w:rsidR="00B01BF3" w:rsidRPr="00EE3FFB" w:rsidRDefault="00CE59E2" w:rsidP="00B01BF3">
            <w:pPr>
              <w:pStyle w:val="Tabelbody"/>
              <w:rPr>
                <w:sz w:val="20"/>
                <w:lang w:val="en-US"/>
              </w:rPr>
            </w:pPr>
            <w:r w:rsidRPr="00CE59E2">
              <w:rPr>
                <w:sz w:val="20"/>
                <w:lang w:val="en-US"/>
              </w:rPr>
              <w:t>Establish clear communication protocols and schedule regular check-ins with the mentor. Identify a backup contact within the organization.</w:t>
            </w:r>
          </w:p>
        </w:tc>
        <w:tc>
          <w:tcPr>
            <w:tcW w:w="3090" w:type="dxa"/>
            <w:vAlign w:val="center"/>
          </w:tcPr>
          <w:p w14:paraId="3C3BB74C" w14:textId="762666E6" w:rsidR="00B01BF3" w:rsidRPr="00EE3FFB" w:rsidRDefault="00CE59E2" w:rsidP="00B01BF3">
            <w:pPr>
              <w:pStyle w:val="Tabelbody"/>
              <w:rPr>
                <w:sz w:val="20"/>
                <w:lang w:val="en-US"/>
              </w:rPr>
            </w:pPr>
            <w:r w:rsidRPr="00CE59E2">
              <w:rPr>
                <w:sz w:val="20"/>
                <w:lang w:val="en-US"/>
              </w:rPr>
              <w:t>In case of the mentor's unavailability, reach out to the backup contact for guidance. Leverage online resources and communities for assistance. Document project progress comprehensively for easy transition.</w:t>
            </w:r>
          </w:p>
        </w:tc>
      </w:tr>
      <w:tr w:rsidR="00B01BF3" w:rsidRPr="00005F2F" w14:paraId="3C3BB751" w14:textId="77777777" w:rsidTr="00F41A05">
        <w:trPr>
          <w:trHeight w:val="397"/>
        </w:trPr>
        <w:tc>
          <w:tcPr>
            <w:tcW w:w="3256" w:type="dxa"/>
            <w:vAlign w:val="center"/>
          </w:tcPr>
          <w:p w14:paraId="3C3BB74E" w14:textId="65A42E40" w:rsidR="00B01BF3" w:rsidRPr="00EE3FFB" w:rsidRDefault="00CE59E2" w:rsidP="00B01BF3">
            <w:pPr>
              <w:pStyle w:val="Tabelbody"/>
              <w:numPr>
                <w:ilvl w:val="0"/>
                <w:numId w:val="13"/>
              </w:numPr>
              <w:ind w:left="284" w:hanging="284"/>
              <w:rPr>
                <w:sz w:val="20"/>
                <w:lang w:val="en-US"/>
              </w:rPr>
            </w:pPr>
            <w:r w:rsidRPr="00CE59E2">
              <w:rPr>
                <w:sz w:val="20"/>
                <w:lang w:val="en-US"/>
              </w:rPr>
              <w:t>Technical Dependencies on External Libraries</w:t>
            </w:r>
          </w:p>
        </w:tc>
        <w:tc>
          <w:tcPr>
            <w:tcW w:w="3118" w:type="dxa"/>
            <w:vAlign w:val="center"/>
          </w:tcPr>
          <w:p w14:paraId="3C3BB74F" w14:textId="2791E0C2" w:rsidR="00B01BF3" w:rsidRPr="00EE3FFB" w:rsidRDefault="00CE59E2" w:rsidP="00B01BF3">
            <w:pPr>
              <w:pStyle w:val="Tabelbody"/>
              <w:rPr>
                <w:sz w:val="20"/>
                <w:lang w:val="en-US"/>
              </w:rPr>
            </w:pPr>
            <w:r w:rsidRPr="00CE59E2">
              <w:rPr>
                <w:sz w:val="20"/>
                <w:lang w:val="en-US"/>
              </w:rPr>
              <w:t>Conduct a thorough analysis of chosen libraries before integration. Stay updated on library updates and potential issues.</w:t>
            </w:r>
          </w:p>
        </w:tc>
        <w:tc>
          <w:tcPr>
            <w:tcW w:w="3090" w:type="dxa"/>
            <w:vAlign w:val="center"/>
          </w:tcPr>
          <w:p w14:paraId="3C3BB750" w14:textId="71A00B5D" w:rsidR="00B01BF3" w:rsidRPr="00EE3FFB" w:rsidRDefault="00CE59E2" w:rsidP="00B01BF3">
            <w:pPr>
              <w:pStyle w:val="Tabelbody"/>
              <w:rPr>
                <w:sz w:val="20"/>
                <w:lang w:val="en-US"/>
              </w:rPr>
            </w:pPr>
            <w:r w:rsidRPr="00CE59E2">
              <w:rPr>
                <w:sz w:val="20"/>
                <w:lang w:val="en-US"/>
              </w:rPr>
              <w:t>If a critical external library faces issues or becomes obsolete, have contingency plans in place, such as identifying alternative libraries or developing in-house solutions. Regularly update dependencies to minimize compatibility issues.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F35A30">
      <w:headerReference w:type="even" r:id="rId18"/>
      <w:headerReference w:type="default" r:id="rId19"/>
      <w:footerReference w:type="even" r:id="rId20"/>
      <w:footerReference w:type="default" r:id="rId21"/>
      <w:headerReference w:type="first" r:id="rId22"/>
      <w:footerReference w:type="first" r:id="rId2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4B1BA" w14:textId="77777777" w:rsidR="00F35A30" w:rsidRDefault="00F35A30">
      <w:r>
        <w:separator/>
      </w:r>
    </w:p>
  </w:endnote>
  <w:endnote w:type="continuationSeparator" w:id="0">
    <w:p w14:paraId="1A3C5B60" w14:textId="77777777" w:rsidR="00F35A30" w:rsidRDefault="00F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F0D4" w14:textId="77777777" w:rsidR="0079715C" w:rsidRDefault="007971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D9B9" w14:textId="77777777" w:rsidR="0079715C" w:rsidRDefault="007971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F497C" w14:textId="77777777" w:rsidR="00F35A30" w:rsidRDefault="00F35A30">
      <w:r>
        <w:separator/>
      </w:r>
    </w:p>
  </w:footnote>
  <w:footnote w:type="continuationSeparator" w:id="0">
    <w:p w14:paraId="378234EF" w14:textId="77777777" w:rsidR="00F35A30" w:rsidRDefault="00F35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D045" w14:textId="77777777" w:rsidR="0079715C" w:rsidRDefault="00797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627B" w14:textId="77777777" w:rsidR="0079715C" w:rsidRDefault="007971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AF0A0" w14:textId="77777777" w:rsidR="0079715C" w:rsidRDefault="00797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99C5E1A"/>
    <w:multiLevelType w:val="hybridMultilevel"/>
    <w:tmpl w:val="BF5248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4325B9"/>
    <w:multiLevelType w:val="hybridMultilevel"/>
    <w:tmpl w:val="C6DEB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7F1A88"/>
    <w:multiLevelType w:val="hybridMultilevel"/>
    <w:tmpl w:val="7E88C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1" w15:restartNumberingAfterBreak="0">
    <w:nsid w:val="365642DC"/>
    <w:multiLevelType w:val="hybridMultilevel"/>
    <w:tmpl w:val="549081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8E682C"/>
    <w:multiLevelType w:val="hybridMultilevel"/>
    <w:tmpl w:val="4D5053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F786679"/>
    <w:multiLevelType w:val="hybridMultilevel"/>
    <w:tmpl w:val="03320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D97789A"/>
    <w:multiLevelType w:val="hybridMultilevel"/>
    <w:tmpl w:val="D8607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33329EE"/>
    <w:multiLevelType w:val="hybridMultilevel"/>
    <w:tmpl w:val="A5C29C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641634">
    <w:abstractNumId w:val="4"/>
  </w:num>
  <w:num w:numId="2" w16cid:durableId="213739026">
    <w:abstractNumId w:val="2"/>
  </w:num>
  <w:num w:numId="3" w16cid:durableId="50353142">
    <w:abstractNumId w:val="5"/>
  </w:num>
  <w:num w:numId="4" w16cid:durableId="2100129247">
    <w:abstractNumId w:val="10"/>
  </w:num>
  <w:num w:numId="5" w16cid:durableId="1319188124">
    <w:abstractNumId w:val="9"/>
  </w:num>
  <w:num w:numId="6" w16cid:durableId="108623829">
    <w:abstractNumId w:val="19"/>
  </w:num>
  <w:num w:numId="7" w16cid:durableId="940725817">
    <w:abstractNumId w:val="13"/>
  </w:num>
  <w:num w:numId="8" w16cid:durableId="1592814352">
    <w:abstractNumId w:val="3"/>
  </w:num>
  <w:num w:numId="9" w16cid:durableId="1722820692">
    <w:abstractNumId w:val="0"/>
  </w:num>
  <w:num w:numId="10" w16cid:durableId="816607981">
    <w:abstractNumId w:val="8"/>
  </w:num>
  <w:num w:numId="11" w16cid:durableId="1445996141">
    <w:abstractNumId w:val="12"/>
  </w:num>
  <w:num w:numId="12" w16cid:durableId="671109303">
    <w:abstractNumId w:val="15"/>
  </w:num>
  <w:num w:numId="13" w16cid:durableId="1298335975">
    <w:abstractNumId w:val="20"/>
  </w:num>
  <w:num w:numId="14" w16cid:durableId="18864086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048655">
    <w:abstractNumId w:val="10"/>
  </w:num>
  <w:num w:numId="16" w16cid:durableId="840700343">
    <w:abstractNumId w:val="10"/>
  </w:num>
  <w:num w:numId="17" w16cid:durableId="1304502979">
    <w:abstractNumId w:val="10"/>
  </w:num>
  <w:num w:numId="18" w16cid:durableId="245264341">
    <w:abstractNumId w:val="1"/>
  </w:num>
  <w:num w:numId="19" w16cid:durableId="30345731">
    <w:abstractNumId w:val="16"/>
  </w:num>
  <w:num w:numId="20" w16cid:durableId="1887377647">
    <w:abstractNumId w:val="7"/>
  </w:num>
  <w:num w:numId="21" w16cid:durableId="1969360370">
    <w:abstractNumId w:val="11"/>
  </w:num>
  <w:num w:numId="22" w16cid:durableId="636689959">
    <w:abstractNumId w:val="18"/>
  </w:num>
  <w:num w:numId="23" w16cid:durableId="1768234385">
    <w:abstractNumId w:val="17"/>
  </w:num>
  <w:num w:numId="24" w16cid:durableId="283729033">
    <w:abstractNumId w:val="6"/>
  </w:num>
  <w:num w:numId="25" w16cid:durableId="1942256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5F2F"/>
    <w:rsid w:val="00015060"/>
    <w:rsid w:val="00024011"/>
    <w:rsid w:val="000363F5"/>
    <w:rsid w:val="00042309"/>
    <w:rsid w:val="0006228B"/>
    <w:rsid w:val="000656CB"/>
    <w:rsid w:val="0007083B"/>
    <w:rsid w:val="00072BC3"/>
    <w:rsid w:val="0007310D"/>
    <w:rsid w:val="0007393E"/>
    <w:rsid w:val="000A2EBF"/>
    <w:rsid w:val="000A3C17"/>
    <w:rsid w:val="000A6E29"/>
    <w:rsid w:val="000D547B"/>
    <w:rsid w:val="000F4D7C"/>
    <w:rsid w:val="000F51EC"/>
    <w:rsid w:val="00110BE7"/>
    <w:rsid w:val="00110C06"/>
    <w:rsid w:val="0012034B"/>
    <w:rsid w:val="0012403F"/>
    <w:rsid w:val="001250AD"/>
    <w:rsid w:val="0012669F"/>
    <w:rsid w:val="00134D4E"/>
    <w:rsid w:val="001400ED"/>
    <w:rsid w:val="00142DB2"/>
    <w:rsid w:val="00147EED"/>
    <w:rsid w:val="00156893"/>
    <w:rsid w:val="00187EC5"/>
    <w:rsid w:val="00197D61"/>
    <w:rsid w:val="001B5110"/>
    <w:rsid w:val="001C54DD"/>
    <w:rsid w:val="001E36C6"/>
    <w:rsid w:val="001F3EC0"/>
    <w:rsid w:val="001F59B4"/>
    <w:rsid w:val="00226449"/>
    <w:rsid w:val="00227668"/>
    <w:rsid w:val="00244B3D"/>
    <w:rsid w:val="00247FB1"/>
    <w:rsid w:val="00265460"/>
    <w:rsid w:val="002659F5"/>
    <w:rsid w:val="00294A69"/>
    <w:rsid w:val="00297FC3"/>
    <w:rsid w:val="002B3035"/>
    <w:rsid w:val="002E058F"/>
    <w:rsid w:val="002E4C40"/>
    <w:rsid w:val="002E5861"/>
    <w:rsid w:val="002F30BC"/>
    <w:rsid w:val="002F5594"/>
    <w:rsid w:val="002F6860"/>
    <w:rsid w:val="002F7C1C"/>
    <w:rsid w:val="00301CEE"/>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4F4970"/>
    <w:rsid w:val="005054B4"/>
    <w:rsid w:val="00510573"/>
    <w:rsid w:val="0052469D"/>
    <w:rsid w:val="00535137"/>
    <w:rsid w:val="00583BD6"/>
    <w:rsid w:val="00594C18"/>
    <w:rsid w:val="005B196B"/>
    <w:rsid w:val="005B3F71"/>
    <w:rsid w:val="005F3405"/>
    <w:rsid w:val="00605CCE"/>
    <w:rsid w:val="0062469B"/>
    <w:rsid w:val="0065086B"/>
    <w:rsid w:val="00653F87"/>
    <w:rsid w:val="0065499F"/>
    <w:rsid w:val="00655E07"/>
    <w:rsid w:val="0065675C"/>
    <w:rsid w:val="00671065"/>
    <w:rsid w:val="00681D83"/>
    <w:rsid w:val="006832D0"/>
    <w:rsid w:val="0069488E"/>
    <w:rsid w:val="006A7A3D"/>
    <w:rsid w:val="006C5B4D"/>
    <w:rsid w:val="006D7806"/>
    <w:rsid w:val="006F2803"/>
    <w:rsid w:val="006F3A82"/>
    <w:rsid w:val="0070596F"/>
    <w:rsid w:val="0070773D"/>
    <w:rsid w:val="00722876"/>
    <w:rsid w:val="00725682"/>
    <w:rsid w:val="00726FD0"/>
    <w:rsid w:val="0074074D"/>
    <w:rsid w:val="00747FA1"/>
    <w:rsid w:val="00763466"/>
    <w:rsid w:val="00780E10"/>
    <w:rsid w:val="007859E3"/>
    <w:rsid w:val="007863E3"/>
    <w:rsid w:val="0079715C"/>
    <w:rsid w:val="007A2666"/>
    <w:rsid w:val="007B4404"/>
    <w:rsid w:val="007B47F2"/>
    <w:rsid w:val="007B4A43"/>
    <w:rsid w:val="007B7616"/>
    <w:rsid w:val="007E14DA"/>
    <w:rsid w:val="007E4F85"/>
    <w:rsid w:val="007F610A"/>
    <w:rsid w:val="00804604"/>
    <w:rsid w:val="00813120"/>
    <w:rsid w:val="00841390"/>
    <w:rsid w:val="00855D80"/>
    <w:rsid w:val="00860FDB"/>
    <w:rsid w:val="008819AC"/>
    <w:rsid w:val="00883804"/>
    <w:rsid w:val="00904BAA"/>
    <w:rsid w:val="00913BB8"/>
    <w:rsid w:val="009165CE"/>
    <w:rsid w:val="00934A27"/>
    <w:rsid w:val="0093682D"/>
    <w:rsid w:val="00937DE8"/>
    <w:rsid w:val="0094479F"/>
    <w:rsid w:val="0095055D"/>
    <w:rsid w:val="00956F08"/>
    <w:rsid w:val="00963CCB"/>
    <w:rsid w:val="00972E80"/>
    <w:rsid w:val="00973D63"/>
    <w:rsid w:val="009861A1"/>
    <w:rsid w:val="00987486"/>
    <w:rsid w:val="009A0939"/>
    <w:rsid w:val="009B1B6F"/>
    <w:rsid w:val="009D184E"/>
    <w:rsid w:val="009E7136"/>
    <w:rsid w:val="009F566E"/>
    <w:rsid w:val="009F61CE"/>
    <w:rsid w:val="00A05C95"/>
    <w:rsid w:val="00A1147D"/>
    <w:rsid w:val="00A42625"/>
    <w:rsid w:val="00A4359E"/>
    <w:rsid w:val="00A45002"/>
    <w:rsid w:val="00A477B8"/>
    <w:rsid w:val="00A53A0E"/>
    <w:rsid w:val="00A841A9"/>
    <w:rsid w:val="00A85D72"/>
    <w:rsid w:val="00A95FBD"/>
    <w:rsid w:val="00AA13D4"/>
    <w:rsid w:val="00AB09FB"/>
    <w:rsid w:val="00AD35DE"/>
    <w:rsid w:val="00B01BF3"/>
    <w:rsid w:val="00B032CB"/>
    <w:rsid w:val="00B04C8C"/>
    <w:rsid w:val="00B2028E"/>
    <w:rsid w:val="00B27FD3"/>
    <w:rsid w:val="00B363FC"/>
    <w:rsid w:val="00B47820"/>
    <w:rsid w:val="00B6071D"/>
    <w:rsid w:val="00B92D42"/>
    <w:rsid w:val="00BA7E02"/>
    <w:rsid w:val="00BB66C3"/>
    <w:rsid w:val="00BF7D7B"/>
    <w:rsid w:val="00C11157"/>
    <w:rsid w:val="00C12BA3"/>
    <w:rsid w:val="00C217CC"/>
    <w:rsid w:val="00C2197F"/>
    <w:rsid w:val="00C37DB5"/>
    <w:rsid w:val="00C840E4"/>
    <w:rsid w:val="00CA1C38"/>
    <w:rsid w:val="00CB726D"/>
    <w:rsid w:val="00CE59E2"/>
    <w:rsid w:val="00D11145"/>
    <w:rsid w:val="00D3014E"/>
    <w:rsid w:val="00D4484C"/>
    <w:rsid w:val="00D45DED"/>
    <w:rsid w:val="00D57803"/>
    <w:rsid w:val="00D73DAF"/>
    <w:rsid w:val="00D91917"/>
    <w:rsid w:val="00D92F04"/>
    <w:rsid w:val="00D9695B"/>
    <w:rsid w:val="00DA40F7"/>
    <w:rsid w:val="00DA7A57"/>
    <w:rsid w:val="00DF3C60"/>
    <w:rsid w:val="00E02689"/>
    <w:rsid w:val="00E10CF9"/>
    <w:rsid w:val="00E26955"/>
    <w:rsid w:val="00E30BF3"/>
    <w:rsid w:val="00E33996"/>
    <w:rsid w:val="00E35CDA"/>
    <w:rsid w:val="00E42EB6"/>
    <w:rsid w:val="00E74C0F"/>
    <w:rsid w:val="00E846C3"/>
    <w:rsid w:val="00E931D5"/>
    <w:rsid w:val="00E97D48"/>
    <w:rsid w:val="00EA4BC8"/>
    <w:rsid w:val="00EB266A"/>
    <w:rsid w:val="00EC3335"/>
    <w:rsid w:val="00ED6B92"/>
    <w:rsid w:val="00EE3FFB"/>
    <w:rsid w:val="00EE77B7"/>
    <w:rsid w:val="00F32384"/>
    <w:rsid w:val="00F35A30"/>
    <w:rsid w:val="00F37C45"/>
    <w:rsid w:val="00F41A05"/>
    <w:rsid w:val="00F60017"/>
    <w:rsid w:val="00F61EDE"/>
    <w:rsid w:val="00F65DA8"/>
    <w:rsid w:val="00F72D03"/>
    <w:rsid w:val="00F91FF0"/>
    <w:rsid w:val="00F9652F"/>
    <w:rsid w:val="00F96718"/>
    <w:rsid w:val="00FA5C28"/>
    <w:rsid w:val="00FB1965"/>
    <w:rsid w:val="00FB19F6"/>
    <w:rsid w:val="00FB2B67"/>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FollowedHyperlink">
    <w:name w:val="FollowedHyperlink"/>
    <w:basedOn w:val="DefaultParagraphFont"/>
    <w:uiPriority w:val="99"/>
    <w:semiHidden/>
    <w:unhideWhenUsed/>
    <w:rsid w:val="00963CCB"/>
    <w:rPr>
      <w:color w:val="800080" w:themeColor="followedHyperlink"/>
      <w:u w:val="single"/>
    </w:rPr>
  </w:style>
  <w:style w:type="paragraph" w:styleId="ListParagraph">
    <w:name w:val="List Paragraph"/>
    <w:basedOn w:val="Normal"/>
    <w:uiPriority w:val="34"/>
    <w:qFormat/>
    <w:rsid w:val="00963CCB"/>
    <w:pPr>
      <w:ind w:left="720"/>
      <w:contextualSpacing/>
    </w:pPr>
  </w:style>
  <w:style w:type="character" w:styleId="UnresolvedMention">
    <w:name w:val="Unresolved Mention"/>
    <w:basedOn w:val="DefaultParagraphFont"/>
    <w:uiPriority w:val="99"/>
    <w:semiHidden/>
    <w:unhideWhenUsed/>
    <w:rsid w:val="001F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988">
      <w:bodyDiv w:val="1"/>
      <w:marLeft w:val="0"/>
      <w:marRight w:val="0"/>
      <w:marTop w:val="0"/>
      <w:marBottom w:val="0"/>
      <w:divBdr>
        <w:top w:val="none" w:sz="0" w:space="0" w:color="auto"/>
        <w:left w:val="none" w:sz="0" w:space="0" w:color="auto"/>
        <w:bottom w:val="none" w:sz="0" w:space="0" w:color="auto"/>
        <w:right w:val="none" w:sz="0" w:space="0" w:color="auto"/>
      </w:divBdr>
    </w:div>
    <w:div w:id="502866461">
      <w:bodyDiv w:val="1"/>
      <w:marLeft w:val="0"/>
      <w:marRight w:val="0"/>
      <w:marTop w:val="0"/>
      <w:marBottom w:val="0"/>
      <w:divBdr>
        <w:top w:val="none" w:sz="0" w:space="0" w:color="auto"/>
        <w:left w:val="none" w:sz="0" w:space="0" w:color="auto"/>
        <w:bottom w:val="none" w:sz="0" w:space="0" w:color="auto"/>
        <w:right w:val="none" w:sz="0" w:space="0" w:color="auto"/>
      </w:divBdr>
      <w:divsChild>
        <w:div w:id="1657030024">
          <w:marLeft w:val="0"/>
          <w:marRight w:val="0"/>
          <w:marTop w:val="0"/>
          <w:marBottom w:val="0"/>
          <w:divBdr>
            <w:top w:val="none" w:sz="0" w:space="0" w:color="auto"/>
            <w:left w:val="none" w:sz="0" w:space="0" w:color="auto"/>
            <w:bottom w:val="none" w:sz="0" w:space="0" w:color="auto"/>
            <w:right w:val="none" w:sz="0" w:space="0" w:color="auto"/>
          </w:divBdr>
          <w:divsChild>
            <w:div w:id="1459178069">
              <w:marLeft w:val="0"/>
              <w:marRight w:val="0"/>
              <w:marTop w:val="0"/>
              <w:marBottom w:val="0"/>
              <w:divBdr>
                <w:top w:val="none" w:sz="0" w:space="0" w:color="auto"/>
                <w:left w:val="none" w:sz="0" w:space="0" w:color="auto"/>
                <w:bottom w:val="none" w:sz="0" w:space="0" w:color="auto"/>
                <w:right w:val="none" w:sz="0" w:space="0" w:color="auto"/>
              </w:divBdr>
            </w:div>
            <w:div w:id="1283803970">
              <w:marLeft w:val="0"/>
              <w:marRight w:val="0"/>
              <w:marTop w:val="0"/>
              <w:marBottom w:val="0"/>
              <w:divBdr>
                <w:top w:val="none" w:sz="0" w:space="0" w:color="auto"/>
                <w:left w:val="none" w:sz="0" w:space="0" w:color="auto"/>
                <w:bottom w:val="none" w:sz="0" w:space="0" w:color="auto"/>
                <w:right w:val="none" w:sz="0" w:space="0" w:color="auto"/>
              </w:divBdr>
            </w:div>
            <w:div w:id="1215241864">
              <w:marLeft w:val="0"/>
              <w:marRight w:val="0"/>
              <w:marTop w:val="0"/>
              <w:marBottom w:val="0"/>
              <w:divBdr>
                <w:top w:val="none" w:sz="0" w:space="0" w:color="auto"/>
                <w:left w:val="none" w:sz="0" w:space="0" w:color="auto"/>
                <w:bottom w:val="none" w:sz="0" w:space="0" w:color="auto"/>
                <w:right w:val="none" w:sz="0" w:space="0" w:color="auto"/>
              </w:divBdr>
            </w:div>
            <w:div w:id="172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647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ctresearchmethods.nl/library/best-good-and-bad-practic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ictresearchmethods.nl/library/literature-study"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ctresearchmethods.nl/library/literature-stud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tresearchmethods.nl/dot-framewor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ctresearchmethods.nl/library/best-good-and-bad-practice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ctresearchmethods.nl/library/literature-study" TargetMode="External"/><Relationship Id="rId22"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9391</TotalTime>
  <Pages>1</Pages>
  <Words>2565</Words>
  <Characters>14621</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Saeed Ba Wazir</cp:lastModifiedBy>
  <cp:revision>21</cp:revision>
  <cp:lastPrinted>2015-12-15T15:19:00Z</cp:lastPrinted>
  <dcterms:created xsi:type="dcterms:W3CDTF">2021-05-12T13:02:00Z</dcterms:created>
  <dcterms:modified xsi:type="dcterms:W3CDTF">2024-03-14T22:54:00Z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