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24C1" w14:textId="77777777" w:rsidR="00EA2603" w:rsidRDefault="00000000">
      <w:pPr>
        <w:pStyle w:val="Heading1"/>
      </w:pPr>
      <w:bookmarkStart w:id="0" w:name="X9b125dbca0b24a753a86ae1149cf554da4ccfdc"/>
      <w:r>
        <w:t>Conformance Pack Routing — Solution Options</w:t>
      </w:r>
    </w:p>
    <w:p w14:paraId="4A5D24C2" w14:textId="77777777" w:rsidR="00EA2603" w:rsidRDefault="00000000">
      <w:pPr>
        <w:pStyle w:val="Heading2"/>
      </w:pPr>
      <w:bookmarkStart w:id="1" w:name="context"/>
      <w:r>
        <w:t>Context</w:t>
      </w:r>
    </w:p>
    <w:p w14:paraId="4A5D24C3" w14:textId="77777777" w:rsidR="00EA2603" w:rsidRDefault="00000000">
      <w:pPr>
        <w:pStyle w:val="FirstParagraph"/>
      </w:pPr>
      <w:r>
        <w:t>In the original Resource Policy Fix design document, the goal was to have a CloudFormation Custom Resource (i.e. </w:t>
      </w:r>
      <w:r>
        <w:rPr>
          <w:rStyle w:val="VerbatimChar"/>
          <w:b/>
          <w:bCs/>
        </w:rPr>
        <w:t>aws_account_partitioner</w:t>
      </w:r>
      <w:r>
        <w:t xml:space="preserve">) output an Account –&gt; Partition mapping that could be fed downstream to </w:t>
      </w:r>
      <w:r>
        <w:rPr>
          <w:rStyle w:val="VerbatimChar"/>
          <w:b/>
          <w:bCs/>
        </w:rPr>
        <w:t>ConformancePack.yaml</w:t>
      </w:r>
      <w:r>
        <w:t xml:space="preserve"> to lookup the lambda partition to use for each account based on the </w:t>
      </w:r>
      <w:r>
        <w:rPr>
          <w:rStyle w:val="VerbatimChar"/>
        </w:rPr>
        <w:t>AWS::AccountId</w:t>
      </w:r>
      <w:r>
        <w:t xml:space="preserve"> parameter. </w:t>
      </w:r>
      <w:r>
        <w:rPr>
          <w:b/>
          <w:bCs/>
        </w:rPr>
        <w:t xml:space="preserve">However, CloudFormation doesn’t support passing </w:t>
      </w:r>
      <w:r>
        <w:rPr>
          <w:rStyle w:val="VerbatimChar"/>
          <w:b/>
          <w:bCs/>
        </w:rPr>
        <w:t>Mappings</w:t>
      </w:r>
      <w:r>
        <w:rPr>
          <w:b/>
          <w:bCs/>
        </w:rPr>
        <w:t xml:space="preserve"> as a template parameter (only defined in the template), and there don’t seem to be any suitable alternatives to derive an account’s partition within </w:t>
      </w:r>
      <w:r>
        <w:rPr>
          <w:rStyle w:val="VerbatimChar"/>
          <w:b/>
          <w:bCs/>
        </w:rPr>
        <w:t>ConformancePack.yaml</w:t>
      </w:r>
      <w:r>
        <w:rPr>
          <w:b/>
          <w:bCs/>
        </w:rPr>
        <w:t xml:space="preserve"> solely using input parameter values.</w:t>
      </w:r>
    </w:p>
    <w:p w14:paraId="4A5D24C4" w14:textId="77777777" w:rsidR="00EA2603" w:rsidRDefault="00000000">
      <w:pPr>
        <w:pStyle w:val="BodyText"/>
      </w:pPr>
      <w:r>
        <w:t xml:space="preserve">Therefore, we are left with the question: </w:t>
      </w:r>
      <w:r>
        <w:rPr>
          <w:b/>
          <w:bCs/>
        </w:rPr>
        <w:t>how does ConformancePack.yaml route each account’s Config rules to the correct partition’s Lambda clone?</w:t>
      </w:r>
    </w:p>
    <w:p w14:paraId="4A5D24C5" w14:textId="77777777" w:rsidR="00EA2603" w:rsidRDefault="00000000">
      <w:pPr>
        <w:pStyle w:val="Heading2"/>
      </w:pPr>
      <w:bookmarkStart w:id="2" w:name="Xa9773bdf12984e4e4c429a35625b6fa69122624"/>
      <w:bookmarkEnd w:id="1"/>
      <w:r>
        <w:t xml:space="preserve">Option A: Separate Conformance Packs per Partition with </w:t>
      </w:r>
      <w:r>
        <w:rPr>
          <w:rStyle w:val="VerbatimChar"/>
        </w:rPr>
        <w:t>ExcludedAccounts</w:t>
      </w:r>
    </w:p>
    <w:p w14:paraId="4A5D24C6" w14:textId="77777777" w:rsidR="00EA2603" w:rsidRDefault="00000000">
      <w:pPr>
        <w:pStyle w:val="Heading3"/>
      </w:pPr>
      <w:bookmarkStart w:id="3" w:name="overview"/>
      <w:r>
        <w:t>Overview</w:t>
      </w:r>
    </w:p>
    <w:p w14:paraId="4A5D24C7" w14:textId="77777777" w:rsidR="00EA2603" w:rsidRDefault="00000000">
      <w:pPr>
        <w:pStyle w:val="FirstParagraph"/>
      </w:pPr>
      <w:r>
        <w:t xml:space="preserve">Deploy </w:t>
      </w:r>
      <w:r>
        <w:rPr>
          <w:b/>
          <w:bCs/>
        </w:rPr>
        <w:t>one Conformance Pack per partition</w:t>
      </w:r>
      <w:r>
        <w:t xml:space="preserve"> in </w:t>
      </w:r>
      <w:r>
        <w:rPr>
          <w:rStyle w:val="VerbatimChar"/>
        </w:rPr>
        <w:t>main.yaml</w:t>
      </w:r>
      <w:r>
        <w:t xml:space="preserve">. Each pack contains the same 37 Config rules but points at a different Lambda suffix. The </w:t>
      </w:r>
      <w:r>
        <w:rPr>
          <w:rStyle w:val="VerbatimChar"/>
        </w:rPr>
        <w:t>ExcludedAccounts</w:t>
      </w:r>
      <w:r>
        <w:t xml:space="preserve"> property on each </w:t>
      </w:r>
      <w:r>
        <w:rPr>
          <w:rStyle w:val="VerbatimChar"/>
        </w:rPr>
        <w:t>OrganizationConformancePack</w:t>
      </w:r>
      <w:r>
        <w:t xml:space="preserve"> ensures each account only receives rules from its assigned partition.</w:t>
      </w:r>
    </w:p>
    <w:p w14:paraId="4A5D24C8" w14:textId="77777777" w:rsidR="00EA2603" w:rsidRDefault="00000000">
      <w:pPr>
        <w:pStyle w:val="Heading3"/>
      </w:pPr>
      <w:bookmarkStart w:id="4" w:name="how-it-works"/>
      <w:bookmarkEnd w:id="3"/>
      <w:r>
        <w:t>How It Works</w:t>
      </w:r>
    </w:p>
    <w:p w14:paraId="4A5D24C9" w14:textId="77777777" w:rsidR="00EA260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aws_account_partitioner</w:t>
      </w:r>
      <w:r>
        <w:t xml:space="preserve"> (Custom Resource Lambda) runs early in </w:t>
      </w:r>
      <w:r>
        <w:rPr>
          <w:rStyle w:val="VerbatimChar"/>
        </w:rPr>
        <w:t>main.yaml</w:t>
      </w:r>
      <w:r>
        <w:t>. It lists all org accounts, assigns them to partitions (≤70 each), and returns partition membership lists as outputs.</w:t>
      </w:r>
    </w:p>
    <w:p w14:paraId="4A5D24CA" w14:textId="77777777" w:rsidR="00EA260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main.yaml</w:t>
      </w:r>
      <w:r>
        <w:t xml:space="preserve"> creates 1–3 </w:t>
      </w:r>
      <w:r>
        <w:rPr>
          <w:rStyle w:val="VerbatimChar"/>
        </w:rPr>
        <w:t>AWS::Config::OrganizationConformancePack</w:t>
      </w:r>
      <w:r>
        <w:t xml:space="preserve"> resources, each receiving:</w:t>
      </w:r>
    </w:p>
    <w:p w14:paraId="4A5D24CB" w14:textId="77777777" w:rsidR="00EA2603" w:rsidRDefault="00000000">
      <w:pPr>
        <w:pStyle w:val="Compact"/>
        <w:numPr>
          <w:ilvl w:val="1"/>
          <w:numId w:val="3"/>
        </w:numPr>
      </w:pPr>
      <w:r>
        <w:t xml:space="preserve">A </w:t>
      </w:r>
      <w:r>
        <w:rPr>
          <w:rStyle w:val="VerbatimChar"/>
        </w:rPr>
        <w:t>PartitionSuffix</w:t>
      </w:r>
      <w:r>
        <w:t xml:space="preserve"> parameter (</w:t>
      </w:r>
      <w:r>
        <w:rPr>
          <w:rStyle w:val="VerbatimChar"/>
        </w:rPr>
        <w:t>""</w:t>
      </w:r>
      <w:r>
        <w:t xml:space="preserve">, </w:t>
      </w:r>
      <w:r>
        <w:rPr>
          <w:rStyle w:val="VerbatimChar"/>
        </w:rPr>
        <w:t>"_p2"</w:t>
      </w:r>
      <w:r>
        <w:t xml:space="preserve">, or </w:t>
      </w:r>
      <w:r>
        <w:rPr>
          <w:rStyle w:val="VerbatimChar"/>
        </w:rPr>
        <w:t>"_p3"</w:t>
      </w:r>
      <w:r>
        <w:t>)</w:t>
      </w:r>
    </w:p>
    <w:p w14:paraId="4A5D24CC" w14:textId="77777777" w:rsidR="00EA2603" w:rsidRDefault="00000000">
      <w:pPr>
        <w:pStyle w:val="Compact"/>
        <w:numPr>
          <w:ilvl w:val="1"/>
          <w:numId w:val="3"/>
        </w:numPr>
      </w:pPr>
      <w:r>
        <w:t xml:space="preserve">An </w:t>
      </w:r>
      <w:r>
        <w:rPr>
          <w:rStyle w:val="VerbatimChar"/>
        </w:rPr>
        <w:t>ExcludedAccounts</w:t>
      </w:r>
      <w:r>
        <w:t xml:space="preserve"> list (all accounts </w:t>
      </w:r>
      <w:r>
        <w:rPr>
          <w:b/>
          <w:bCs/>
        </w:rPr>
        <w:t>not</w:t>
      </w:r>
      <w:r>
        <w:t xml:space="preserve"> in that partition)</w:t>
      </w:r>
    </w:p>
    <w:p w14:paraId="4A5D24CD" w14:textId="77777777" w:rsidR="00EA2603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ConformancePack.yaml</w:t>
      </w:r>
      <w:r>
        <w:t xml:space="preserve"> remains a </w:t>
      </w:r>
      <w:r>
        <w:rPr>
          <w:b/>
          <w:bCs/>
        </w:rPr>
        <w:t>single, static template</w:t>
      </w:r>
      <w:r>
        <w:t xml:space="preserve"> in S3. It uses </w:t>
      </w:r>
      <w:r>
        <w:rPr>
          <w:rStyle w:val="VerbatimChar"/>
        </w:rPr>
        <w:t>PartitionSuffix</w:t>
      </w:r>
      <w:r>
        <w:t xml:space="preserve"> in each rule’s </w:t>
      </w:r>
      <w:r>
        <w:rPr>
          <w:rStyle w:val="VerbatimChar"/>
        </w:rPr>
        <w:t>SourceIdentifier</w:t>
      </w:r>
      <w:r>
        <w:t>:</w:t>
      </w:r>
    </w:p>
    <w:p w14:paraId="4A5D24CE" w14:textId="77777777" w:rsidR="00EA2603" w:rsidRDefault="00000000">
      <w:pPr>
        <w:pStyle w:val="SourceCode"/>
      </w:pPr>
      <w:r>
        <w:rPr>
          <w:rStyle w:val="CommentTok"/>
        </w:rPr>
        <w:t># ConformancePack.yaml (static — no regeneration)</w:t>
      </w:r>
      <w:r>
        <w:br/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PartitionSuffix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AuditAccountID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OrganizationName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String</w:t>
      </w:r>
      <w:r>
        <w:br/>
      </w:r>
      <w:r>
        <w:rPr>
          <w:rStyle w:val="CommentTok"/>
        </w:rPr>
        <w:t xml:space="preserve">  # ... other existing parameters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GC01CheckRootAccountMFAEnabled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AWS::Config::ConfigRule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ConfigRuleName</w:t>
      </w:r>
      <w:r>
        <w:rPr>
          <w:rStyle w:val="KeywordTok"/>
        </w:rPr>
        <w:t>:</w:t>
      </w:r>
      <w:r>
        <w:rPr>
          <w:rStyle w:val="AttributeTok"/>
        </w:rPr>
        <w:t xml:space="preserve"> !Sub "${OrganizationName}-GC01-CheckRootMFA"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Owner</w:t>
      </w:r>
      <w:r>
        <w:rPr>
          <w:rStyle w:val="KeywordTok"/>
        </w:rPr>
        <w:t>:</w:t>
      </w:r>
      <w:r>
        <w:rPr>
          <w:rStyle w:val="AttributeTok"/>
        </w:rPr>
        <w:t xml:space="preserve"> CUSTOM_LAMBDA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SourceIdentifier</w:t>
      </w:r>
      <w:r>
        <w:rPr>
          <w:rStyle w:val="KeywordTok"/>
        </w:rPr>
        <w:t>:</w:t>
      </w:r>
      <w:r>
        <w:rPr>
          <w:rStyle w:val="AttributeTok"/>
        </w:rPr>
        <w:t xml:space="preserve"> !Sub "arn:aws:lambda:ca-central-1:${AuditAccountID}:function:${OrganizationName}gc01_check_root_mfa${PartitionSuffix}"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SourceDetails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EventSource</w:t>
      </w:r>
      <w:r>
        <w:rPr>
          <w:rStyle w:val="KeywordTok"/>
        </w:rPr>
        <w:t>:</w:t>
      </w:r>
      <w:r>
        <w:rPr>
          <w:rStyle w:val="AttributeTok"/>
        </w:rPr>
        <w:t xml:space="preserve"> aws.config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MessageType</w:t>
      </w:r>
      <w:r>
        <w:rPr>
          <w:rStyle w:val="KeywordTok"/>
        </w:rPr>
        <w:t>:</w:t>
      </w:r>
      <w:r>
        <w:rPr>
          <w:rStyle w:val="AttributeTok"/>
        </w:rPr>
        <w:t xml:space="preserve"> ScheduledNotification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MaximumExecutionFrequency</w:t>
      </w:r>
      <w:r>
        <w:rPr>
          <w:rStyle w:val="KeywordTok"/>
        </w:rPr>
        <w:t>:</w:t>
      </w:r>
      <w:r>
        <w:rPr>
          <w:rStyle w:val="AttributeTok"/>
        </w:rPr>
        <w:t xml:space="preserve"> TwentyFour_Hours</w:t>
      </w:r>
    </w:p>
    <w:p w14:paraId="4A5D24CF" w14:textId="77777777" w:rsidR="00EA2603" w:rsidRDefault="00000000">
      <w:pPr>
        <w:pStyle w:val="Compact"/>
        <w:numPr>
          <w:ilvl w:val="0"/>
          <w:numId w:val="4"/>
        </w:numPr>
      </w:pPr>
      <w:r>
        <w:rPr>
          <w:rStyle w:val="VerbatimChar"/>
          <w:b/>
          <w:bCs/>
        </w:rPr>
        <w:t>main.yaml</w:t>
      </w:r>
      <w:r>
        <w:t xml:space="preserve"> Conformance Pack resources:</w:t>
      </w:r>
    </w:p>
    <w:p w14:paraId="4A5D24D0" w14:textId="77777777" w:rsidR="00EA2603" w:rsidRDefault="00000000">
      <w:pPr>
        <w:pStyle w:val="SourceCode"/>
      </w:pPr>
      <w:r>
        <w:rPr>
          <w:rStyle w:val="CommentTok"/>
        </w:rPr>
        <w:t># main.yaml (simplified)</w:t>
      </w:r>
      <w:r>
        <w:br/>
      </w:r>
      <w:r>
        <w:rPr>
          <w:rStyle w:val="FunctionTok"/>
        </w:rPr>
        <w:t>ConformancePackP1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OrganizationConformancePackName</w:t>
      </w:r>
      <w:r>
        <w:rPr>
          <w:rStyle w:val="KeywordTok"/>
        </w:rPr>
        <w:t>:</w:t>
      </w:r>
      <w:r>
        <w:rPr>
          <w:rStyle w:val="AttributeTok"/>
        </w:rPr>
        <w:t xml:space="preserve"> !Sub "${OrganizationName}-GC-CP-Guardrails"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ExcludedAccounts</w:t>
      </w:r>
      <w:r>
        <w:rPr>
          <w:rStyle w:val="KeywordTok"/>
        </w:rPr>
        <w:t>:</w:t>
      </w:r>
      <w:r>
        <w:rPr>
          <w:rStyle w:val="AttributeTok"/>
        </w:rPr>
        <w:t xml:space="preserve"> !GetAtt AccountPartitioner.ExcludedFromP1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ConformancePackInputParameters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ParameterName</w:t>
      </w:r>
      <w:r>
        <w:rPr>
          <w:rStyle w:val="KeywordTok"/>
        </w:rPr>
        <w:t>:</w:t>
      </w:r>
      <w:r>
        <w:rPr>
          <w:rStyle w:val="AttributeTok"/>
        </w:rPr>
        <w:t xml:space="preserve"> PartitionSuffix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ParameterValue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CommentTok"/>
        </w:rPr>
        <w:t xml:space="preserve">      # ... other params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TemplateS3Uri</w:t>
      </w:r>
      <w:r>
        <w:rPr>
          <w:rStyle w:val="KeywordTok"/>
        </w:rPr>
        <w:t>:</w:t>
      </w:r>
      <w:r>
        <w:rPr>
          <w:rStyle w:val="AttributeTok"/>
        </w:rPr>
        <w:t xml:space="preserve"> !Sub s3://${PipelineBucket}/${DeployVersion}/ConformancePack.yaml</w:t>
      </w:r>
      <w:r>
        <w:br/>
      </w:r>
      <w:r>
        <w:br/>
      </w:r>
      <w:r>
        <w:rPr>
          <w:rStyle w:val="FunctionTok"/>
        </w:rPr>
        <w:t>ConformancePackP2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HasPartition2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OrganizationConformancePackName</w:t>
      </w:r>
      <w:r>
        <w:rPr>
          <w:rStyle w:val="KeywordTok"/>
        </w:rPr>
        <w:t>:</w:t>
      </w:r>
      <w:r>
        <w:rPr>
          <w:rStyle w:val="AttributeTok"/>
        </w:rPr>
        <w:t xml:space="preserve"> !Sub "${OrganizationName}-GC-CP-Guardrails-P2"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ExcludedAccounts</w:t>
      </w:r>
      <w:r>
        <w:rPr>
          <w:rStyle w:val="KeywordTok"/>
        </w:rPr>
        <w:t>:</w:t>
      </w:r>
      <w:r>
        <w:rPr>
          <w:rStyle w:val="AttributeTok"/>
        </w:rPr>
        <w:t xml:space="preserve"> !GetAtt AccountPartitioner.ExcludedFromP2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ConformancePackInputParameters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ParameterName</w:t>
      </w:r>
      <w:r>
        <w:rPr>
          <w:rStyle w:val="KeywordTok"/>
        </w:rPr>
        <w:t>:</w:t>
      </w:r>
      <w:r>
        <w:rPr>
          <w:rStyle w:val="AttributeTok"/>
        </w:rPr>
        <w:t xml:space="preserve"> PartitionSuffix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ParameterValue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"_p2"</w:t>
      </w:r>
      <w:r>
        <w:br/>
      </w:r>
      <w:r>
        <w:rPr>
          <w:rStyle w:val="CommentTok"/>
        </w:rPr>
        <w:t xml:space="preserve">      # ... other params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TemplateS3Uri</w:t>
      </w:r>
      <w:r>
        <w:rPr>
          <w:rStyle w:val="KeywordTok"/>
        </w:rPr>
        <w:t>:</w:t>
      </w:r>
      <w:r>
        <w:rPr>
          <w:rStyle w:val="AttributeTok"/>
        </w:rPr>
        <w:t xml:space="preserve"> !Sub s3://${PipelineBucket}/${DeployVersion}/ConformancePack.yaml</w:t>
      </w:r>
      <w:r>
        <w:br/>
      </w:r>
      <w:r>
        <w:br/>
      </w:r>
      <w:r>
        <w:rPr>
          <w:rStyle w:val="FunctionTok"/>
        </w:rPr>
        <w:t>ConformancePackP3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Condition</w:t>
      </w:r>
      <w:r>
        <w:rPr>
          <w:rStyle w:val="KeywordTok"/>
        </w:rPr>
        <w:t>:</w:t>
      </w:r>
      <w:r>
        <w:rPr>
          <w:rStyle w:val="AttributeTok"/>
        </w:rPr>
        <w:t xml:space="preserve"> HasPartition3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OrganizationConformancePackName</w:t>
      </w:r>
      <w:r>
        <w:rPr>
          <w:rStyle w:val="KeywordTok"/>
        </w:rPr>
        <w:t>:</w:t>
      </w:r>
      <w:r>
        <w:rPr>
          <w:rStyle w:val="AttributeTok"/>
        </w:rPr>
        <w:t xml:space="preserve"> !Sub "${OrganizationName}-GC-CP-Guardrails-P3"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ExcludedAccounts</w:t>
      </w:r>
      <w:r>
        <w:rPr>
          <w:rStyle w:val="KeywordTok"/>
        </w:rPr>
        <w:t>:</w:t>
      </w:r>
      <w:r>
        <w:rPr>
          <w:rStyle w:val="AttributeTok"/>
        </w:rPr>
        <w:t xml:space="preserve"> !GetAtt AccountPartitioner.ExcludedFromP3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ConformancePackInputParameters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ParameterName</w:t>
      </w:r>
      <w:r>
        <w:rPr>
          <w:rStyle w:val="KeywordTok"/>
        </w:rPr>
        <w:t>:</w:t>
      </w:r>
      <w:r>
        <w:rPr>
          <w:rStyle w:val="AttributeTok"/>
        </w:rPr>
        <w:t xml:space="preserve"> PartitionSuffix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ParameterValue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"_p3"</w:t>
      </w:r>
      <w:r>
        <w:br/>
      </w:r>
      <w:r>
        <w:rPr>
          <w:rStyle w:val="CommentTok"/>
        </w:rPr>
        <w:t xml:space="preserve">      # ... other params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TemplateS3Uri</w:t>
      </w:r>
      <w:r>
        <w:rPr>
          <w:rStyle w:val="KeywordTok"/>
        </w:rPr>
        <w:t>:</w:t>
      </w:r>
      <w:r>
        <w:rPr>
          <w:rStyle w:val="AttributeTok"/>
        </w:rPr>
        <w:t xml:space="preserve"> !Sub s3://${PipelineBucket}/${DeployVersion}/ConformancePack.yaml</w:t>
      </w:r>
    </w:p>
    <w:p w14:paraId="4A5D24D1" w14:textId="77777777" w:rsidR="00EA2603" w:rsidRDefault="00000000">
      <w:pPr>
        <w:pStyle w:val="Heading3"/>
      </w:pPr>
      <w:bookmarkStart w:id="5" w:name="flow-diagram"/>
      <w:bookmarkEnd w:id="4"/>
      <w:r>
        <w:t>Flow Diagram</w:t>
      </w:r>
    </w:p>
    <w:p w14:paraId="4A5D24D2" w14:textId="77777777" w:rsidR="00EA2603" w:rsidRDefault="00000000">
      <w:pPr>
        <w:pStyle w:val="CaptionedFigure"/>
      </w:pPr>
      <w:r>
        <w:rPr>
          <w:noProof/>
        </w:rPr>
        <w:drawing>
          <wp:inline distT="0" distB="0" distL="0" distR="0" wp14:anchorId="4A5D24FC" wp14:editId="4A5D24FD">
            <wp:extent cx="5334000" cy="3707946"/>
            <wp:effectExtent l="0" t="0" r="0" b="0"/>
            <wp:docPr id="13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CONFORMANCE_PACK_OPTIONS_mermaid_0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7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D24D3" w14:textId="77777777" w:rsidR="00EA2603" w:rsidRDefault="00000000">
      <w:pPr>
        <w:pStyle w:val="ImageCaption"/>
      </w:pPr>
      <w:r>
        <w:t>Diagram</w:t>
      </w:r>
    </w:p>
    <w:p w14:paraId="4A5D24D4" w14:textId="77777777" w:rsidR="00EA2603" w:rsidRDefault="00000000">
      <w:pPr>
        <w:pStyle w:val="Heading3"/>
      </w:pPr>
      <w:bookmarkStart w:id="6" w:name="pros"/>
      <w:bookmarkEnd w:id="5"/>
      <w:r>
        <w:t>Pros</w:t>
      </w:r>
    </w:p>
    <w:p w14:paraId="4A5D24D5" w14:textId="77777777" w:rsidR="00EA2603" w:rsidRDefault="00000000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ConformancePack.yaml is fully static</w:t>
      </w:r>
      <w:r>
        <w:t xml:space="preserve"> — git version loaded once to S3, never regenerated</w:t>
      </w:r>
    </w:p>
    <w:p w14:paraId="4A5D24D6" w14:textId="77777777" w:rsidR="00EA2603" w:rsidRDefault="00000000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Each account sees exactly 37 rules</w:t>
      </w:r>
      <w:r>
        <w:t xml:space="preserve"> — clean Config console and Audit Manager reports</w:t>
      </w:r>
    </w:p>
    <w:p w14:paraId="4A5D24D7" w14:textId="77777777" w:rsidR="00EA2603" w:rsidRDefault="00000000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Simple template change</w:t>
      </w:r>
      <w:r>
        <w:t xml:space="preserve"> — just add </w:t>
      </w:r>
      <w:r>
        <w:rPr>
          <w:rStyle w:val="VerbatimChar"/>
        </w:rPr>
        <w:t>${PartitionSuffix}</w:t>
      </w:r>
      <w:r>
        <w:t xml:space="preserve"> to existing </w:t>
      </w:r>
      <w:r>
        <w:rPr>
          <w:rStyle w:val="VerbatimChar"/>
        </w:rPr>
        <w:t>SourceIdentifier</w:t>
      </w:r>
      <w:r>
        <w:t xml:space="preserve"> lines</w:t>
      </w:r>
    </w:p>
    <w:p w14:paraId="4A5D24D8" w14:textId="77777777" w:rsidR="00EA2603" w:rsidRDefault="00000000">
      <w:pPr>
        <w:pStyle w:val="Compact"/>
        <w:numPr>
          <w:ilvl w:val="0"/>
          <w:numId w:val="5"/>
        </w:numPr>
      </w:pPr>
      <w:r>
        <w:t xml:space="preserve">✅ </w:t>
      </w:r>
      <w:r>
        <w:rPr>
          <w:b/>
          <w:bCs/>
        </w:rPr>
        <w:t>Same template reused</w:t>
      </w:r>
      <w:r>
        <w:t xml:space="preserve"> for all partitions via S3 URI</w:t>
      </w:r>
    </w:p>
    <w:p w14:paraId="4A5D24D9" w14:textId="77777777" w:rsidR="00EA2603" w:rsidRDefault="00000000">
      <w:pPr>
        <w:pStyle w:val="Compact"/>
        <w:numPr>
          <w:ilvl w:val="0"/>
          <w:numId w:val="5"/>
        </w:numPr>
      </w:pPr>
      <w:r>
        <w:lastRenderedPageBreak/>
        <w:t xml:space="preserve">✅ </w:t>
      </w:r>
      <w:r>
        <w:rPr>
          <w:b/>
          <w:bCs/>
        </w:rPr>
        <w:t>Backward compatible</w:t>
      </w:r>
      <w:r>
        <w:t xml:space="preserve"> — orgs with ≤70 accounts just have one pack with empty suffix (no change)</w:t>
      </w:r>
    </w:p>
    <w:p w14:paraId="4A5D24DA" w14:textId="77777777" w:rsidR="00EA2603" w:rsidRDefault="00000000">
      <w:pPr>
        <w:pStyle w:val="Heading3"/>
      </w:pPr>
      <w:bookmarkStart w:id="7" w:name="cons"/>
      <w:bookmarkEnd w:id="6"/>
      <w:r>
        <w:t>Cons</w:t>
      </w:r>
    </w:p>
    <w:p w14:paraId="4A5D24DB" w14:textId="77777777" w:rsidR="00EA2603" w:rsidRDefault="00000000">
      <w:pPr>
        <w:pStyle w:val="Compact"/>
        <w:numPr>
          <w:ilvl w:val="0"/>
          <w:numId w:val="6"/>
        </w:numPr>
      </w:pPr>
      <w:r>
        <w:t xml:space="preserve">⚠️ </w:t>
      </w:r>
      <w:r>
        <w:rPr>
          <w:rStyle w:val="VerbatimChar"/>
          <w:b/>
          <w:bCs/>
        </w:rPr>
        <w:t>ExcludedAccounts</w:t>
      </w:r>
      <w:r>
        <w:rPr>
          <w:b/>
          <w:bCs/>
        </w:rPr>
        <w:t xml:space="preserve"> behaviour needs testing</w:t>
      </w:r>
      <w:r>
        <w:t xml:space="preserve"> — must confirm that:</w:t>
      </w:r>
    </w:p>
    <w:p w14:paraId="4A5D24DC" w14:textId="77777777" w:rsidR="00EA2603" w:rsidRDefault="00000000">
      <w:pPr>
        <w:pStyle w:val="Compact"/>
        <w:numPr>
          <w:ilvl w:val="1"/>
          <w:numId w:val="7"/>
        </w:numPr>
      </w:pPr>
      <w:r>
        <w:t>It truly suppresses rule deployment (not just evaluation)</w:t>
      </w:r>
    </w:p>
    <w:p w14:paraId="4A5D24DD" w14:textId="77777777" w:rsidR="00EA2603" w:rsidRDefault="00000000">
      <w:pPr>
        <w:pStyle w:val="Compact"/>
        <w:numPr>
          <w:ilvl w:val="1"/>
          <w:numId w:val="7"/>
        </w:numPr>
      </w:pPr>
      <w:r>
        <w:t xml:space="preserve">It accepts a list from </w:t>
      </w:r>
      <w:r>
        <w:rPr>
          <w:rStyle w:val="VerbatimChar"/>
        </w:rPr>
        <w:t>aws_account_partitioner</w:t>
      </w:r>
      <w:r>
        <w:t xml:space="preserve"> successfully</w:t>
      </w:r>
    </w:p>
    <w:p w14:paraId="4A5D24DE" w14:textId="77777777" w:rsidR="00EA2603" w:rsidRDefault="00000000">
      <w:pPr>
        <w:pStyle w:val="Compact"/>
        <w:numPr>
          <w:ilvl w:val="0"/>
          <w:numId w:val="6"/>
        </w:numPr>
      </w:pPr>
      <w:r>
        <w:t xml:space="preserve">⚠️ </w:t>
      </w:r>
      <w:r>
        <w:rPr>
          <w:b/>
          <w:bCs/>
        </w:rPr>
        <w:t xml:space="preserve">Multiple Conformance Pack resources in </w:t>
      </w:r>
      <w:r>
        <w:rPr>
          <w:rStyle w:val="VerbatimChar"/>
          <w:b/>
          <w:bCs/>
        </w:rPr>
        <w:t>main.yaml</w:t>
      </w:r>
      <w:r>
        <w:t xml:space="preserve"> — up to 3 instead of 1</w:t>
      </w:r>
    </w:p>
    <w:p w14:paraId="4A5D24E1" w14:textId="77777777" w:rsidR="00EA2603" w:rsidRDefault="00000000">
      <w:pPr>
        <w:pStyle w:val="Compact"/>
        <w:numPr>
          <w:ilvl w:val="0"/>
          <w:numId w:val="6"/>
        </w:numPr>
      </w:pPr>
      <w:r>
        <w:t xml:space="preserve">⚠️ </w:t>
      </w:r>
      <w:r>
        <w:rPr>
          <w:b/>
          <w:bCs/>
        </w:rPr>
        <w:t>Audit Manager impact</w:t>
      </w:r>
      <w:r>
        <w:t xml:space="preserve"> — the custom framework in </w:t>
      </w:r>
      <w:r>
        <w:rPr>
          <w:rStyle w:val="VerbatimChar"/>
        </w:rPr>
        <w:t>audit_manager_custom_framework.py</w:t>
      </w:r>
      <w:r>
        <w:t xml:space="preserve"> maps controls to Config rules via </w:t>
      </w:r>
      <w:r>
        <w:rPr>
          <w:rStyle w:val="VerbatimChar"/>
        </w:rPr>
        <w:t>keywordValue</w:t>
      </w:r>
      <w:r>
        <w:t xml:space="preserve"> (e.g., </w:t>
      </w:r>
      <w:r>
        <w:rPr>
          <w:rStyle w:val="VerbatimChar"/>
        </w:rPr>
        <w:t>Custom_gc01_check_root_mfa-conformance-pack</w:t>
      </w:r>
      <w:r>
        <w:t xml:space="preserve">). Different conformance pack names produce different rule names per partition, so each Audit Manager control would need multiple </w:t>
      </w:r>
      <w:r>
        <w:rPr>
          <w:rStyle w:val="VerbatimChar"/>
        </w:rPr>
        <w:t>controlMappingSources</w:t>
      </w:r>
      <w:r>
        <w:t xml:space="preserve"> entries (one per partition). The </w:t>
      </w:r>
      <w:r>
        <w:rPr>
          <w:rStyle w:val="VerbatimChar"/>
        </w:rPr>
        <w:t>aws_compile_audit_report</w:t>
      </w:r>
      <w:r>
        <w:t xml:space="preserve"> Lambda, which pulls evidence from Audit Manager to generate CSV reports in S3, would have gaps for P2/P3 accounts unless the framework is updated. (Note: Audit Manager is entering maintenance mode, so a future rewrite to pull directly from Config Aggregator would eliminate this coupling entirely.)</w:t>
      </w:r>
    </w:p>
    <w:p w14:paraId="4A5D24E2" w14:textId="77777777" w:rsidR="00EA2603" w:rsidRDefault="005D4115">
      <w:r>
        <w:rPr>
          <w:noProof/>
        </w:rPr>
        <w:pict w14:anchorId="7857F171">
          <v:rect id="_x0000_i1025" alt="" style="width:468pt;height:.05pt;mso-width-percent:0;mso-height-percent:0;mso-width-percent:0;mso-height-percent:0" o:hralign="center" o:hrstd="t" o:hr="t"/>
        </w:pict>
      </w:r>
    </w:p>
    <w:p w14:paraId="4A5D24E3" w14:textId="77777777" w:rsidR="00EA2603" w:rsidRDefault="00000000">
      <w:pPr>
        <w:pStyle w:val="Heading2"/>
      </w:pPr>
      <w:bookmarkStart w:id="8" w:name="X62fd8d8a38d21d9ea550c178e8aee6e638130ab"/>
      <w:bookmarkEnd w:id="2"/>
      <w:bookmarkEnd w:id="7"/>
      <w:r>
        <w:t>Option B: Single Conformance Pack with Regenerated Template (FindInMap)</w:t>
      </w:r>
    </w:p>
    <w:p w14:paraId="4A5D24E4" w14:textId="77777777" w:rsidR="00EA2603" w:rsidRDefault="00000000">
      <w:pPr>
        <w:pStyle w:val="Heading3"/>
      </w:pPr>
      <w:bookmarkStart w:id="9" w:name="overview-1"/>
      <w:r>
        <w:t>Overview</w:t>
      </w:r>
    </w:p>
    <w:p w14:paraId="4A5D24E5" w14:textId="77777777" w:rsidR="00EA2603" w:rsidRDefault="00000000">
      <w:pPr>
        <w:pStyle w:val="FirstParagraph"/>
      </w:pPr>
      <w:r>
        <w:t xml:space="preserve">A single </w:t>
      </w:r>
      <w:r>
        <w:rPr>
          <w:rStyle w:val="VerbatimChar"/>
        </w:rPr>
        <w:t>OrganizationConformancePack</w:t>
      </w:r>
      <w:r>
        <w:t xml:space="preserve"> with a </w:t>
      </w:r>
      <w:r>
        <w:rPr>
          <w:b/>
          <w:bCs/>
        </w:rPr>
        <w:t>dynamically generated</w:t>
      </w:r>
      <w:r>
        <w:t xml:space="preserve"> </w:t>
      </w:r>
      <w:r>
        <w:rPr>
          <w:rStyle w:val="VerbatimChar"/>
        </w:rPr>
        <w:t>ConformancePack.yaml</w:t>
      </w:r>
      <w:r>
        <w:t xml:space="preserve">. The </w:t>
      </w:r>
      <w:r>
        <w:rPr>
          <w:rStyle w:val="VerbatimChar"/>
        </w:rPr>
        <w:t>aws_account_partitioner</w:t>
      </w:r>
      <w:r>
        <w:t xml:space="preserve"> Lambda generates the template with a </w:t>
      </w:r>
      <w:r>
        <w:rPr>
          <w:rStyle w:val="VerbatimChar"/>
        </w:rPr>
        <w:t>Mappings</w:t>
      </w:r>
      <w:r>
        <w:t xml:space="preserve"> block that maps every account ID to its partition suffix. Each Config rule uses </w:t>
      </w:r>
      <w:r>
        <w:rPr>
          <w:rStyle w:val="VerbatimChar"/>
        </w:rPr>
        <w:t>Fn::FindInMap</w:t>
      </w:r>
      <w:r>
        <w:t xml:space="preserve"> to resolve the correct Lambda at deploy time.</w:t>
      </w:r>
    </w:p>
    <w:p w14:paraId="4A5D24E6" w14:textId="77777777" w:rsidR="00EA2603" w:rsidRDefault="00000000">
      <w:pPr>
        <w:pStyle w:val="Heading3"/>
      </w:pPr>
      <w:bookmarkStart w:id="10" w:name="how-it-works-1"/>
      <w:bookmarkEnd w:id="9"/>
      <w:r>
        <w:t>How It Works</w:t>
      </w:r>
    </w:p>
    <w:p w14:paraId="4A5D24E7" w14:textId="77777777" w:rsidR="00EA2603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aws_account_partitioner</w:t>
      </w:r>
      <w:r>
        <w:t xml:space="preserve"> (Custom Resource Lambda) runs early in </w:t>
      </w:r>
      <w:r>
        <w:rPr>
          <w:rStyle w:val="VerbatimChar"/>
        </w:rPr>
        <w:t>main.yaml</w:t>
      </w:r>
      <w:r>
        <w:t>. It:</w:t>
      </w:r>
    </w:p>
    <w:p w14:paraId="4A5D24E8" w14:textId="77777777" w:rsidR="00EA2603" w:rsidRDefault="00000000">
      <w:pPr>
        <w:pStyle w:val="Compact"/>
        <w:numPr>
          <w:ilvl w:val="1"/>
          <w:numId w:val="9"/>
        </w:numPr>
      </w:pPr>
      <w:r>
        <w:t>Lists all org accounts and assigns partitions</w:t>
      </w:r>
    </w:p>
    <w:p w14:paraId="4A5D24E9" w14:textId="77777777" w:rsidR="00EA2603" w:rsidRDefault="00000000">
      <w:pPr>
        <w:pStyle w:val="Compact"/>
        <w:numPr>
          <w:ilvl w:val="1"/>
          <w:numId w:val="9"/>
        </w:numPr>
      </w:pPr>
      <w:r>
        <w:t xml:space="preserve">Reads the base </w:t>
      </w:r>
      <w:r>
        <w:rPr>
          <w:rStyle w:val="VerbatimChar"/>
        </w:rPr>
        <w:t>ConformancePack.yaml</w:t>
      </w:r>
      <w:r>
        <w:t xml:space="preserve"> from S3</w:t>
      </w:r>
    </w:p>
    <w:p w14:paraId="4A5D24EA" w14:textId="77777777" w:rsidR="00EA2603" w:rsidRDefault="00000000">
      <w:pPr>
        <w:pStyle w:val="Compact"/>
        <w:numPr>
          <w:ilvl w:val="1"/>
          <w:numId w:val="9"/>
        </w:numPr>
      </w:pPr>
      <w:r>
        <w:t xml:space="preserve">Injects a </w:t>
      </w:r>
      <w:r>
        <w:rPr>
          <w:rStyle w:val="VerbatimChar"/>
        </w:rPr>
        <w:t>Mappings</w:t>
      </w:r>
      <w:r>
        <w:t xml:space="preserve"> block with account-to-suffix mappings</w:t>
      </w:r>
    </w:p>
    <w:p w14:paraId="4A5D24EB" w14:textId="77777777" w:rsidR="00EA2603" w:rsidRDefault="00000000">
      <w:pPr>
        <w:pStyle w:val="Compact"/>
        <w:numPr>
          <w:ilvl w:val="1"/>
          <w:numId w:val="9"/>
        </w:numPr>
      </w:pPr>
      <w:r>
        <w:t xml:space="preserve">Uploads the generated template to S3 (e.g., </w:t>
      </w:r>
      <w:r>
        <w:rPr>
          <w:rStyle w:val="VerbatimChar"/>
        </w:rPr>
        <w:t>s3://&lt;bucket&gt;/&lt;version&gt;/ConformancePack-generated.yaml</w:t>
      </w:r>
      <w:r>
        <w:t>)</w:t>
      </w:r>
    </w:p>
    <w:p w14:paraId="4A5D24EC" w14:textId="77777777" w:rsidR="00EA2603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main.yaml</w:t>
      </w:r>
      <w:r>
        <w:t xml:space="preserve"> references the generated template in the single </w:t>
      </w:r>
      <w:r>
        <w:rPr>
          <w:rStyle w:val="VerbatimChar"/>
        </w:rPr>
        <w:t>OrganizationConformancePack</w:t>
      </w:r>
      <w:r>
        <w:t xml:space="preserve"> resource.</w:t>
      </w:r>
    </w:p>
    <w:p w14:paraId="4A5D24ED" w14:textId="77777777" w:rsidR="00EA2603" w:rsidRDefault="00000000">
      <w:pPr>
        <w:pStyle w:val="Compact"/>
        <w:numPr>
          <w:ilvl w:val="0"/>
          <w:numId w:val="8"/>
        </w:numPr>
      </w:pPr>
      <w:r>
        <w:rPr>
          <w:rStyle w:val="VerbatimChar"/>
          <w:b/>
          <w:bCs/>
        </w:rPr>
        <w:t>ConformancePack-generated.yaml</w:t>
      </w:r>
      <w:r>
        <w:t xml:space="preserve"> contains:</w:t>
      </w:r>
    </w:p>
    <w:p w14:paraId="4A5D24EE" w14:textId="77777777" w:rsidR="00EA2603" w:rsidRDefault="00000000">
      <w:pPr>
        <w:pStyle w:val="SourceCode"/>
      </w:pPr>
      <w:r>
        <w:rPr>
          <w:rStyle w:val="FunctionTok"/>
        </w:rPr>
        <w:t>Mappings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AccountPartition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"111111111111"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  </w:t>
      </w:r>
      <w:r>
        <w:rPr>
          <w:rStyle w:val="FunctionTok"/>
        </w:rPr>
        <w:t>Suffix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"222222222222"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Suffix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"333333333333"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Suffix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"_p2"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"444444444444"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Suffix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"_p3"</w:t>
      </w:r>
      <w:r>
        <w:br/>
      </w:r>
      <w:r>
        <w:br/>
      </w: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GC01CheckRootAccountMFAEnabled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AWS::Config::ConfigRule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ConfigRuleName</w:t>
      </w:r>
      <w:r>
        <w:rPr>
          <w:rStyle w:val="KeywordTok"/>
        </w:rPr>
        <w:t>:</w:t>
      </w:r>
      <w:r>
        <w:rPr>
          <w:rStyle w:val="AttributeTok"/>
        </w:rPr>
        <w:t xml:space="preserve"> !Sub "${OrganizationName}-GC01-CheckRootMFA"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Source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Owner</w:t>
      </w:r>
      <w:r>
        <w:rPr>
          <w:rStyle w:val="KeywordTok"/>
        </w:rPr>
        <w:t>:</w:t>
      </w:r>
      <w:r>
        <w:rPr>
          <w:rStyle w:val="AttributeTok"/>
        </w:rPr>
        <w:t xml:space="preserve"> CUSTOM_LAMBDA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SourceIdentifier</w:t>
      </w:r>
      <w:r>
        <w:rPr>
          <w:rStyle w:val="KeywordTok"/>
        </w:rPr>
        <w:t>:</w:t>
      </w:r>
      <w:r>
        <w:rPr>
          <w:rStyle w:val="AttributeTok"/>
        </w:rPr>
        <w:t xml:space="preserve"> !Join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KeywordTok"/>
        </w:rPr>
        <w:t>-</w:t>
      </w:r>
      <w:r>
        <w:rPr>
          <w:rStyle w:val="AttributeTok"/>
        </w:rPr>
        <w:t xml:space="preserve"> !Sub "arn:aws:lambda:ca-central-1:${AuditAccountID}:function:${OrganizationName}gc01_check_root_mfa"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>-</w:t>
      </w:r>
      <w:r>
        <w:rPr>
          <w:rStyle w:val="AttributeTok"/>
        </w:rPr>
        <w:t xml:space="preserve"> !FindInMap [AccountPartition, !Ref "AWS::AccountId", Suffix]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SourceDetails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EventSource</w:t>
      </w:r>
      <w:r>
        <w:rPr>
          <w:rStyle w:val="KeywordTok"/>
        </w:rPr>
        <w:t>:</w:t>
      </w:r>
      <w:r>
        <w:rPr>
          <w:rStyle w:val="AttributeTok"/>
        </w:rPr>
        <w:t xml:space="preserve"> aws.config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MessageType</w:t>
      </w:r>
      <w:r>
        <w:rPr>
          <w:rStyle w:val="KeywordTok"/>
        </w:rPr>
        <w:t>:</w:t>
      </w:r>
      <w:r>
        <w:rPr>
          <w:rStyle w:val="AttributeTok"/>
        </w:rPr>
        <w:t xml:space="preserve"> ScheduledNotification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MaximumExecutionFrequency</w:t>
      </w:r>
      <w:r>
        <w:rPr>
          <w:rStyle w:val="KeywordTok"/>
        </w:rPr>
        <w:t>:</w:t>
      </w:r>
      <w:r>
        <w:rPr>
          <w:rStyle w:val="AttributeTok"/>
        </w:rPr>
        <w:t xml:space="preserve"> TwentyFour_Hours</w:t>
      </w:r>
    </w:p>
    <w:p w14:paraId="4A5D24EF" w14:textId="77777777" w:rsidR="00EA2603" w:rsidRDefault="00000000">
      <w:pPr>
        <w:pStyle w:val="Compact"/>
        <w:numPr>
          <w:ilvl w:val="0"/>
          <w:numId w:val="10"/>
        </w:numPr>
      </w:pPr>
      <w:r>
        <w:rPr>
          <w:rStyle w:val="VerbatimChar"/>
          <w:b/>
          <w:bCs/>
        </w:rPr>
        <w:t>main.yaml</w:t>
      </w:r>
      <w:r>
        <w:t xml:space="preserve"> Conformance Pack resource:</w:t>
      </w:r>
    </w:p>
    <w:p w14:paraId="4A5D24F0" w14:textId="77777777" w:rsidR="00EA2603" w:rsidRDefault="00000000">
      <w:pPr>
        <w:pStyle w:val="SourceCode"/>
      </w:pPr>
      <w:r>
        <w:rPr>
          <w:rStyle w:val="FunctionTok"/>
        </w:rPr>
        <w:t>ConformancePack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DependsOn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AccountPartitioner</w:t>
      </w:r>
      <w:r>
        <w:br/>
      </w:r>
      <w:r>
        <w:rPr>
          <w:rStyle w:val="CommentTok"/>
        </w:rPr>
        <w:t xml:space="preserve">    # ... existing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Properties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OrganizationConformancePackName</w:t>
      </w:r>
      <w:r>
        <w:rPr>
          <w:rStyle w:val="KeywordTok"/>
        </w:rPr>
        <w:t>:</w:t>
      </w:r>
      <w:r>
        <w:rPr>
          <w:rStyle w:val="AttributeTok"/>
        </w:rPr>
        <w:t xml:space="preserve"> !Sub "${OrganizationName}-GC-CP-Guardrails"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ConformancePackInputParameters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    # ... existing params (no PartitionSuffix needed)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TemplateS3Uri</w:t>
      </w:r>
      <w:r>
        <w:rPr>
          <w:rStyle w:val="KeywordTok"/>
        </w:rPr>
        <w:t>:</w:t>
      </w:r>
      <w:r>
        <w:rPr>
          <w:rStyle w:val="AttributeTok"/>
        </w:rPr>
        <w:t xml:space="preserve"> !Sub s3://${PipelineBucket}/${DeployVersion}/ConformancePack-generated.yaml</w:t>
      </w:r>
    </w:p>
    <w:p w14:paraId="4A5D24F1" w14:textId="77777777" w:rsidR="00EA2603" w:rsidRDefault="00000000">
      <w:pPr>
        <w:pStyle w:val="Heading3"/>
      </w:pPr>
      <w:bookmarkStart w:id="11" w:name="flow-diagram-1"/>
      <w:bookmarkEnd w:id="10"/>
      <w:r>
        <w:lastRenderedPageBreak/>
        <w:t>Flow Diagram</w:t>
      </w:r>
    </w:p>
    <w:p w14:paraId="4A5D24F2" w14:textId="77777777" w:rsidR="00EA2603" w:rsidRDefault="00000000">
      <w:pPr>
        <w:pStyle w:val="CaptionedFigure"/>
      </w:pPr>
      <w:r>
        <w:rPr>
          <w:noProof/>
        </w:rPr>
        <w:drawing>
          <wp:inline distT="0" distB="0" distL="0" distR="0" wp14:anchorId="4A5D24FF" wp14:editId="4A5D2500">
            <wp:extent cx="5334000" cy="6994071"/>
            <wp:effectExtent l="0" t="0" r="0" b="0"/>
            <wp:docPr id="22" name="Picture" descr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CONFORMANCE_PACK_OPTIONS_mermaid_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94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D24F3" w14:textId="77777777" w:rsidR="00EA2603" w:rsidRDefault="00000000">
      <w:pPr>
        <w:pStyle w:val="ImageCaption"/>
      </w:pPr>
      <w:r>
        <w:t>Diagram</w:t>
      </w:r>
    </w:p>
    <w:p w14:paraId="4A5D24F4" w14:textId="77777777" w:rsidR="00EA2603" w:rsidRDefault="00000000">
      <w:pPr>
        <w:pStyle w:val="Heading3"/>
      </w:pPr>
      <w:bookmarkStart w:id="12" w:name="pros-1"/>
      <w:bookmarkEnd w:id="11"/>
      <w:r>
        <w:lastRenderedPageBreak/>
        <w:t>Pros</w:t>
      </w:r>
    </w:p>
    <w:p w14:paraId="4A5D24F5" w14:textId="77777777" w:rsidR="00EA2603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Proven to work</w:t>
      </w:r>
      <w:r>
        <w:t xml:space="preserve"> — </w:t>
      </w:r>
      <w:r>
        <w:rPr>
          <w:rStyle w:val="VerbatimChar"/>
        </w:rPr>
        <w:t>Fn::FindInMap</w:t>
      </w:r>
      <w:r>
        <w:t xml:space="preserve"> + </w:t>
      </w:r>
      <w:r>
        <w:rPr>
          <w:rStyle w:val="VerbatimChar"/>
        </w:rPr>
        <w:t>Ref: AWS::AccountId</w:t>
      </w:r>
      <w:r>
        <w:t xml:space="preserve"> confirmed working in Conformance Packs</w:t>
      </w:r>
    </w:p>
    <w:p w14:paraId="4A5D24F6" w14:textId="77777777" w:rsidR="00EA2603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Single Conformance Pack</w:t>
      </w:r>
      <w:r>
        <w:t xml:space="preserve"> — one resource in </w:t>
      </w:r>
      <w:r>
        <w:rPr>
          <w:rStyle w:val="VerbatimChar"/>
        </w:rPr>
        <w:t>main.yaml</w:t>
      </w:r>
      <w:r>
        <w:t>, one pack name, clean Audit Manager integration</w:t>
      </w:r>
    </w:p>
    <w:p w14:paraId="4A5D24F7" w14:textId="77777777" w:rsidR="00EA2603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Single Config rule name per guardrail</w:t>
      </w:r>
      <w:r>
        <w:t xml:space="preserve"> — consistent across all accounts, simplifies Audit Manager framework references</w:t>
      </w:r>
    </w:p>
    <w:p w14:paraId="4A5D24F8" w14:textId="77777777" w:rsidR="00EA2603" w:rsidRDefault="00000000">
      <w:pPr>
        <w:pStyle w:val="Compact"/>
        <w:numPr>
          <w:ilvl w:val="0"/>
          <w:numId w:val="11"/>
        </w:numPr>
      </w:pPr>
      <w:r>
        <w:t xml:space="preserve">✅ </w:t>
      </w:r>
      <w:r>
        <w:rPr>
          <w:b/>
          <w:bCs/>
        </w:rPr>
        <w:t>No Audit Manager changes required</w:t>
      </w:r>
      <w:r>
        <w:t xml:space="preserve"> — the existing </w:t>
      </w:r>
      <w:r>
        <w:rPr>
          <w:rStyle w:val="VerbatimChar"/>
        </w:rPr>
        <w:t>keywordValue</w:t>
      </w:r>
      <w:r>
        <w:t xml:space="preserve"> mappings in </w:t>
      </w:r>
      <w:r>
        <w:rPr>
          <w:rStyle w:val="VerbatimChar"/>
        </w:rPr>
        <w:t>audit_manager_custom_framework.py</w:t>
      </w:r>
      <w:r>
        <w:t xml:space="preserve"> and the </w:t>
      </w:r>
      <w:r>
        <w:rPr>
          <w:rStyle w:val="VerbatimChar"/>
        </w:rPr>
        <w:t>aws_compile_audit_report</w:t>
      </w:r>
      <w:r>
        <w:t xml:space="preserve"> evidence pipeline work as-is since all accounts see the same rule names</w:t>
      </w:r>
    </w:p>
    <w:p w14:paraId="4A5D24F9" w14:textId="77777777" w:rsidR="00EA2603" w:rsidRDefault="00000000">
      <w:pPr>
        <w:pStyle w:val="Heading3"/>
      </w:pPr>
      <w:bookmarkStart w:id="13" w:name="cons-1"/>
      <w:bookmarkEnd w:id="12"/>
      <w:r>
        <w:t>Cons</w:t>
      </w:r>
    </w:p>
    <w:p w14:paraId="4A5D24FA" w14:textId="77777777" w:rsidR="00EA2603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  <w:bCs/>
        </w:rPr>
        <w:t>Template is regenerated every deployment</w:t>
      </w:r>
      <w:r>
        <w:t xml:space="preserve"> — the </w:t>
      </w:r>
      <w:r>
        <w:rPr>
          <w:rStyle w:val="VerbatimChar"/>
        </w:rPr>
        <w:t>aws_account_partitioner</w:t>
      </w:r>
      <w:r>
        <w:t xml:space="preserve"> must generate and upload the template before the Conformance Pack deploys</w:t>
      </w:r>
    </w:p>
    <w:p w14:paraId="4A5D24FB" w14:textId="77777777" w:rsidR="00EA2603" w:rsidRDefault="00000000">
      <w:pPr>
        <w:pStyle w:val="Compact"/>
        <w:numPr>
          <w:ilvl w:val="0"/>
          <w:numId w:val="12"/>
        </w:numPr>
      </w:pPr>
      <w:r>
        <w:t xml:space="preserve">⚠️ </w:t>
      </w:r>
      <w:r>
        <w:rPr>
          <w:b/>
          <w:bCs/>
        </w:rPr>
        <w:t>Base template must be maintained separately</w:t>
      </w:r>
      <w:r>
        <w:t xml:space="preserve"> — either as a file that the Lambda reads from S3 and modifies, or generated entirely by the Lambda</w:t>
      </w:r>
      <w:bookmarkEnd w:id="0"/>
      <w:bookmarkEnd w:id="8"/>
      <w:bookmarkEnd w:id="13"/>
    </w:p>
    <w:sectPr w:rsidR="00EA260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EA39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A00E8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6124C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9296FB7A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726608214">
    <w:abstractNumId w:val="0"/>
  </w:num>
  <w:num w:numId="2" w16cid:durableId="11226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4241955">
    <w:abstractNumId w:val="1"/>
  </w:num>
  <w:num w:numId="4" w16cid:durableId="540367411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991058941">
    <w:abstractNumId w:val="1"/>
  </w:num>
  <w:num w:numId="6" w16cid:durableId="41178930">
    <w:abstractNumId w:val="1"/>
  </w:num>
  <w:num w:numId="7" w16cid:durableId="1518541599">
    <w:abstractNumId w:val="1"/>
  </w:num>
  <w:num w:numId="8" w16cid:durableId="20773868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31390851">
    <w:abstractNumId w:val="1"/>
  </w:num>
  <w:num w:numId="10" w16cid:durableId="23293660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" w16cid:durableId="156003261">
    <w:abstractNumId w:val="1"/>
  </w:num>
  <w:num w:numId="12" w16cid:durableId="1248227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2603"/>
    <w:rsid w:val="002F0D4C"/>
    <w:rsid w:val="005D4115"/>
    <w:rsid w:val="00747A2C"/>
    <w:rsid w:val="00EA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D24C1"/>
  <w15:docId w15:val="{4A063B51-95AB-D140-A012-170E95FA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912</Words>
  <Characters>7298</Characters>
  <Application>Microsoft Office Word</Application>
  <DocSecurity>0</DocSecurity>
  <Lines>208</Lines>
  <Paragraphs>63</Paragraphs>
  <ScaleCrop>false</ScaleCrop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Nick Cheney (CA)</cp:lastModifiedBy>
  <cp:revision>2</cp:revision>
  <dcterms:created xsi:type="dcterms:W3CDTF">2026-05-12T18:25:00Z</dcterms:created>
  <dcterms:modified xsi:type="dcterms:W3CDTF">2026-05-12T18:37:00Z</dcterms:modified>
</cp:coreProperties>
</file>