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920" w:rsidRDefault="00C67955">
      <w:r>
        <w:rPr>
          <w:rFonts w:hint="eastAsia"/>
        </w:rPr>
        <w:t>技术附件</w:t>
      </w:r>
    </w:p>
    <w:p w:rsidR="00C93920" w:rsidRDefault="00C93920"/>
    <w:p w:rsidR="00C93920" w:rsidRDefault="00C93920"/>
    <w:p w:rsidR="00D26142" w:rsidRPr="00EB756C" w:rsidRDefault="00EB756C" w:rsidP="00D26142">
      <w:pPr>
        <w:jc w:val="center"/>
        <w:rPr>
          <w:rFonts w:ascii="微软雅黑" w:eastAsia="微软雅黑" w:hAnsi="微软雅黑" w:cs="微软雅黑"/>
          <w:sz w:val="36"/>
          <w:szCs w:val="36"/>
        </w:rPr>
      </w:pPr>
      <w:r>
        <w:rPr>
          <w:rFonts w:ascii="微软雅黑" w:eastAsia="微软雅黑" w:hAnsi="微软雅黑" w:cs="微软雅黑" w:hint="eastAsia"/>
          <w:sz w:val="36"/>
          <w:szCs w:val="36"/>
        </w:rPr>
        <w:t>通州区节水事务中心节水管理平台</w:t>
      </w:r>
      <w:r w:rsidR="00D26142" w:rsidRPr="00EB756C">
        <w:rPr>
          <w:rFonts w:ascii="微软雅黑" w:eastAsia="微软雅黑" w:hAnsi="微软雅黑" w:cs="微软雅黑" w:hint="eastAsia"/>
          <w:sz w:val="36"/>
          <w:szCs w:val="36"/>
        </w:rPr>
        <w:t>（二期）</w:t>
      </w:r>
    </w:p>
    <w:p w:rsidR="00D26142" w:rsidRPr="00EB756C" w:rsidRDefault="00D26142" w:rsidP="00D26142">
      <w:pPr>
        <w:jc w:val="center"/>
        <w:rPr>
          <w:rFonts w:ascii="微软雅黑" w:eastAsia="微软雅黑" w:hAnsi="微软雅黑" w:cs="微软雅黑"/>
          <w:sz w:val="36"/>
          <w:szCs w:val="36"/>
        </w:rPr>
      </w:pPr>
      <w:r w:rsidRPr="00EB756C">
        <w:rPr>
          <w:rFonts w:ascii="微软雅黑" w:eastAsia="微软雅黑" w:hAnsi="微软雅黑" w:cs="微软雅黑" w:hint="eastAsia"/>
          <w:sz w:val="36"/>
          <w:szCs w:val="36"/>
        </w:rPr>
        <w:t>需求确认书</w:t>
      </w:r>
    </w:p>
    <w:p w:rsidR="00D26142" w:rsidRDefault="00D26142" w:rsidP="00D26142">
      <w:pPr>
        <w:jc w:val="center"/>
        <w:rPr>
          <w:rFonts w:ascii="宋体" w:hAnsi="宋体" w:cs="宋体"/>
        </w:rPr>
      </w:pPr>
    </w:p>
    <w:p w:rsidR="00D26142" w:rsidRDefault="00D26142" w:rsidP="00D26142">
      <w:pPr>
        <w:jc w:val="center"/>
        <w:rPr>
          <w:rFonts w:ascii="宋体" w:hAnsi="宋体" w:cs="宋体"/>
        </w:rPr>
      </w:pPr>
    </w:p>
    <w:p w:rsidR="00D26142" w:rsidRDefault="00D26142" w:rsidP="00D26142">
      <w:pPr>
        <w:jc w:val="center"/>
        <w:rPr>
          <w:rFonts w:ascii="宋体" w:hAnsi="宋体" w:cs="宋体"/>
        </w:rPr>
      </w:pPr>
    </w:p>
    <w:p w:rsidR="00D26142" w:rsidRPr="009A3BA2" w:rsidRDefault="00D26142" w:rsidP="00D26142">
      <w:pPr>
        <w:jc w:val="center"/>
        <w:rPr>
          <w:rFonts w:ascii="宋体" w:hAnsi="宋体" w:cs="宋体"/>
        </w:rPr>
      </w:pPr>
    </w:p>
    <w:p w:rsidR="00D26142" w:rsidRPr="009A3BA2" w:rsidRDefault="00D26142" w:rsidP="00D26142">
      <w:pPr>
        <w:spacing w:line="480" w:lineRule="auto"/>
        <w:ind w:left="2160"/>
        <w:rPr>
          <w:rFonts w:ascii="宋体" w:hAnsi="宋体" w:cs="宋体"/>
          <w:b/>
          <w:bCs/>
          <w:sz w:val="24"/>
        </w:rPr>
      </w:pPr>
      <w:r>
        <w:rPr>
          <w:rFonts w:ascii="宋体" w:hAnsi="宋体" w:cs="宋体" w:hint="eastAsia"/>
          <w:b/>
          <w:bCs/>
          <w:sz w:val="24"/>
        </w:rPr>
        <w:t xml:space="preserve">   项目名称：</w:t>
      </w:r>
      <w:r>
        <w:rPr>
          <w:rFonts w:ascii="宋体" w:hAnsi="宋体" w:cs="宋体" w:hint="eastAsia"/>
          <w:b/>
          <w:bCs/>
          <w:sz w:val="24"/>
          <w:u w:val="single"/>
        </w:rPr>
        <w:t xml:space="preserve">   节水管理平台（二期）</w:t>
      </w:r>
    </w:p>
    <w:p w:rsidR="00D26142" w:rsidRPr="009A3BA2" w:rsidRDefault="00D26142" w:rsidP="00D26142">
      <w:pPr>
        <w:spacing w:line="480" w:lineRule="auto"/>
        <w:ind w:left="2160"/>
        <w:rPr>
          <w:rFonts w:ascii="宋体" w:hAnsi="宋体" w:cs="宋体"/>
          <w:b/>
          <w:bCs/>
          <w:sz w:val="24"/>
          <w:u w:val="single"/>
        </w:rPr>
      </w:pPr>
      <w:r>
        <w:rPr>
          <w:rFonts w:ascii="宋体" w:hAnsi="宋体" w:cs="宋体" w:hint="eastAsia"/>
          <w:b/>
          <w:bCs/>
          <w:sz w:val="24"/>
        </w:rPr>
        <w:t xml:space="preserve">   项目编号：</w:t>
      </w:r>
      <w:r>
        <w:rPr>
          <w:rFonts w:ascii="宋体" w:hAnsi="宋体" w:cs="宋体" w:hint="eastAsia"/>
          <w:b/>
          <w:bCs/>
          <w:sz w:val="24"/>
          <w:u w:val="single"/>
        </w:rPr>
        <w:t xml:space="preserve">   ZT</w:t>
      </w:r>
      <w:r>
        <w:rPr>
          <w:rFonts w:ascii="宋体" w:hAnsi="宋体" w:cs="宋体"/>
          <w:b/>
          <w:bCs/>
          <w:sz w:val="24"/>
          <w:u w:val="single"/>
        </w:rPr>
        <w:t>-JS</w:t>
      </w:r>
      <w:r w:rsidR="00EB756C">
        <w:rPr>
          <w:rFonts w:ascii="宋体" w:hAnsi="宋体" w:cs="宋体"/>
          <w:b/>
          <w:bCs/>
          <w:sz w:val="24"/>
          <w:u w:val="single"/>
        </w:rPr>
        <w:t>GL</w:t>
      </w:r>
      <w:r>
        <w:rPr>
          <w:rFonts w:ascii="宋体" w:hAnsi="宋体" w:cs="宋体"/>
          <w:b/>
          <w:bCs/>
          <w:sz w:val="24"/>
          <w:u w:val="single"/>
        </w:rPr>
        <w:t>PT02</w:t>
      </w:r>
      <w:r>
        <w:rPr>
          <w:rFonts w:ascii="宋体" w:hAnsi="宋体" w:cs="宋体" w:hint="eastAsia"/>
          <w:b/>
          <w:bCs/>
          <w:sz w:val="24"/>
          <w:u w:val="single"/>
        </w:rPr>
        <w:t xml:space="preserve">       </w:t>
      </w:r>
      <w:r w:rsidR="00EB756C">
        <w:rPr>
          <w:rFonts w:ascii="宋体" w:hAnsi="宋体" w:cs="宋体"/>
          <w:b/>
          <w:bCs/>
          <w:sz w:val="24"/>
          <w:u w:val="single"/>
        </w:rPr>
        <w:t xml:space="preserve">  </w:t>
      </w:r>
    </w:p>
    <w:p w:rsidR="00D26142" w:rsidRDefault="00D26142" w:rsidP="00D26142">
      <w:pPr>
        <w:spacing w:line="480" w:lineRule="auto"/>
        <w:ind w:left="2160"/>
        <w:rPr>
          <w:rFonts w:ascii="宋体" w:hAnsi="宋体" w:cs="宋体"/>
          <w:b/>
          <w:bCs/>
          <w:sz w:val="24"/>
          <w:u w:val="single"/>
        </w:rPr>
      </w:pPr>
      <w:r>
        <w:rPr>
          <w:rFonts w:ascii="宋体" w:hAnsi="宋体" w:cs="宋体" w:hint="eastAsia"/>
          <w:b/>
          <w:bCs/>
          <w:sz w:val="24"/>
        </w:rPr>
        <w:t xml:space="preserve">   编写人员：</w:t>
      </w:r>
      <w:r>
        <w:rPr>
          <w:rFonts w:ascii="宋体" w:hAnsi="宋体" w:cs="宋体" w:hint="eastAsia"/>
          <w:b/>
          <w:bCs/>
          <w:sz w:val="24"/>
          <w:u w:val="single"/>
        </w:rPr>
        <w:t xml:space="preserve">   赵 </w:t>
      </w:r>
      <w:r>
        <w:rPr>
          <w:rFonts w:ascii="宋体" w:hAnsi="宋体" w:cs="宋体"/>
          <w:b/>
          <w:bCs/>
          <w:sz w:val="24"/>
          <w:u w:val="single"/>
        </w:rPr>
        <w:t xml:space="preserve">  </w:t>
      </w:r>
      <w:r>
        <w:rPr>
          <w:rFonts w:ascii="宋体" w:hAnsi="宋体" w:cs="宋体" w:hint="eastAsia"/>
          <w:b/>
          <w:bCs/>
          <w:sz w:val="24"/>
          <w:u w:val="single"/>
        </w:rPr>
        <w:t xml:space="preserve">林             </w:t>
      </w:r>
    </w:p>
    <w:p w:rsidR="00D26142" w:rsidRDefault="00D26142" w:rsidP="00D26142">
      <w:pPr>
        <w:spacing w:line="480" w:lineRule="auto"/>
        <w:ind w:left="2160"/>
        <w:rPr>
          <w:rFonts w:ascii="宋体" w:hAnsi="宋体" w:cs="宋体"/>
          <w:b/>
          <w:bCs/>
          <w:sz w:val="24"/>
          <w:u w:val="single"/>
        </w:rPr>
      </w:pPr>
      <w:r>
        <w:rPr>
          <w:rFonts w:ascii="宋体" w:hAnsi="宋体" w:cs="宋体" w:hint="eastAsia"/>
          <w:b/>
          <w:bCs/>
          <w:sz w:val="24"/>
        </w:rPr>
        <w:t xml:space="preserve">   编写日期：</w:t>
      </w:r>
      <w:r>
        <w:rPr>
          <w:rFonts w:ascii="宋体" w:hAnsi="宋体" w:cs="宋体" w:hint="eastAsia"/>
          <w:b/>
          <w:bCs/>
          <w:sz w:val="24"/>
          <w:u w:val="single"/>
        </w:rPr>
        <w:t xml:space="preserve">   </w:t>
      </w:r>
      <w:r>
        <w:rPr>
          <w:rFonts w:ascii="宋体" w:hAnsi="宋体" w:cs="宋体"/>
          <w:b/>
          <w:bCs/>
          <w:sz w:val="24"/>
          <w:u w:val="single"/>
        </w:rPr>
        <w:t>2018-</w:t>
      </w:r>
      <w:r w:rsidR="00B42821">
        <w:rPr>
          <w:rFonts w:ascii="宋体" w:hAnsi="宋体" w:cs="宋体"/>
          <w:b/>
          <w:bCs/>
          <w:sz w:val="24"/>
          <w:u w:val="single"/>
        </w:rPr>
        <w:t>09</w:t>
      </w:r>
      <w:r>
        <w:rPr>
          <w:rFonts w:ascii="宋体" w:hAnsi="宋体" w:cs="宋体"/>
          <w:b/>
          <w:bCs/>
          <w:sz w:val="24"/>
          <w:u w:val="single"/>
        </w:rPr>
        <w:t>-</w:t>
      </w:r>
      <w:r w:rsidR="00B42821">
        <w:rPr>
          <w:rFonts w:ascii="宋体" w:hAnsi="宋体" w:cs="宋体"/>
          <w:b/>
          <w:bCs/>
          <w:sz w:val="24"/>
          <w:u w:val="single"/>
        </w:rPr>
        <w:t>07</w:t>
      </w:r>
      <w:r>
        <w:rPr>
          <w:rFonts w:ascii="宋体" w:hAnsi="宋体" w:cs="宋体" w:hint="eastAsia"/>
          <w:b/>
          <w:bCs/>
          <w:sz w:val="24"/>
          <w:u w:val="single"/>
        </w:rPr>
        <w:t xml:space="preserve">  </w:t>
      </w:r>
      <w:r>
        <w:rPr>
          <w:rFonts w:ascii="宋体" w:hAnsi="宋体" w:cs="宋体"/>
          <w:b/>
          <w:bCs/>
          <w:sz w:val="24"/>
          <w:u w:val="single"/>
        </w:rPr>
        <w:t xml:space="preserve"> </w:t>
      </w:r>
      <w:r w:rsidR="00B42821">
        <w:rPr>
          <w:rFonts w:ascii="宋体" w:hAnsi="宋体" w:cs="宋体" w:hint="eastAsia"/>
          <w:b/>
          <w:bCs/>
          <w:sz w:val="24"/>
          <w:u w:val="single"/>
        </w:rPr>
        <w:t xml:space="preserve">      </w:t>
      </w:r>
      <w:r>
        <w:rPr>
          <w:rFonts w:ascii="宋体" w:hAnsi="宋体" w:cs="宋体" w:hint="eastAsia"/>
          <w:b/>
          <w:bCs/>
          <w:sz w:val="24"/>
          <w:u w:val="single"/>
        </w:rPr>
        <w:t xml:space="preserve"> </w:t>
      </w:r>
    </w:p>
    <w:p w:rsidR="00D26142" w:rsidRPr="009A3BA2" w:rsidRDefault="00D26142" w:rsidP="00D26142">
      <w:pPr>
        <w:spacing w:line="480" w:lineRule="auto"/>
        <w:ind w:left="2160"/>
        <w:rPr>
          <w:rFonts w:ascii="宋体" w:hAnsi="宋体" w:cs="宋体"/>
          <w:b/>
          <w:bCs/>
          <w:sz w:val="24"/>
          <w:u w:val="single"/>
        </w:rPr>
      </w:pPr>
      <w:r>
        <w:rPr>
          <w:rFonts w:ascii="宋体" w:hAnsi="宋体" w:cs="宋体" w:hint="eastAsia"/>
          <w:b/>
          <w:bCs/>
          <w:sz w:val="24"/>
        </w:rPr>
        <w:t xml:space="preserve">   审批人员：</w:t>
      </w:r>
      <w:r>
        <w:rPr>
          <w:rFonts w:ascii="宋体" w:hAnsi="宋体" w:cs="宋体" w:hint="eastAsia"/>
          <w:b/>
          <w:bCs/>
          <w:sz w:val="24"/>
          <w:u w:val="single"/>
        </w:rPr>
        <w:t xml:space="preserve">                    </w:t>
      </w:r>
      <w:r>
        <w:rPr>
          <w:rFonts w:ascii="宋体" w:hAnsi="宋体" w:cs="宋体"/>
          <w:b/>
          <w:bCs/>
          <w:sz w:val="24"/>
          <w:u w:val="single"/>
        </w:rPr>
        <w:t xml:space="preserve">   </w:t>
      </w:r>
    </w:p>
    <w:p w:rsidR="00D26142" w:rsidRDefault="00D26142" w:rsidP="00D26142">
      <w:pPr>
        <w:spacing w:line="480" w:lineRule="auto"/>
        <w:ind w:left="2160"/>
        <w:rPr>
          <w:rFonts w:ascii="宋体" w:hAnsi="宋体" w:cs="宋体"/>
          <w:b/>
          <w:bCs/>
        </w:rPr>
      </w:pPr>
      <w:r>
        <w:rPr>
          <w:rFonts w:ascii="宋体" w:hAnsi="宋体" w:cs="宋体" w:hint="eastAsia"/>
          <w:b/>
          <w:bCs/>
          <w:sz w:val="24"/>
        </w:rPr>
        <w:t xml:space="preserve">   审批日期：</w:t>
      </w:r>
      <w:r>
        <w:rPr>
          <w:rFonts w:ascii="宋体" w:hAnsi="宋体" w:cs="宋体" w:hint="eastAsia"/>
          <w:b/>
          <w:bCs/>
          <w:sz w:val="24"/>
          <w:u w:val="single"/>
        </w:rPr>
        <w:t xml:space="preserve">                   </w:t>
      </w:r>
      <w:r>
        <w:rPr>
          <w:rFonts w:ascii="宋体" w:hAnsi="宋体" w:cs="宋体"/>
          <w:b/>
          <w:bCs/>
          <w:sz w:val="24"/>
          <w:u w:val="single"/>
        </w:rPr>
        <w:t xml:space="preserve">   </w:t>
      </w:r>
      <w:r>
        <w:rPr>
          <w:rFonts w:ascii="宋体" w:hAnsi="宋体" w:cs="宋体" w:hint="eastAsia"/>
          <w:b/>
          <w:bCs/>
          <w:sz w:val="24"/>
          <w:u w:val="single"/>
        </w:rPr>
        <w:t xml:space="preserve"> </w:t>
      </w:r>
    </w:p>
    <w:p w:rsidR="00D26142" w:rsidRDefault="00D26142" w:rsidP="00D26142">
      <w:pPr>
        <w:jc w:val="center"/>
        <w:rPr>
          <w:rFonts w:ascii="宋体" w:hAnsi="宋体" w:cs="宋体"/>
          <w:b/>
          <w:bCs/>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D26142">
      <w:pPr>
        <w:jc w:val="center"/>
        <w:rPr>
          <w:rFonts w:ascii="宋体" w:hAnsi="宋体" w:cs="宋体"/>
          <w:u w:val="single"/>
        </w:rPr>
      </w:pPr>
    </w:p>
    <w:p w:rsidR="00D26142" w:rsidRDefault="00D26142" w:rsidP="00EB756C">
      <w:pPr>
        <w:jc w:val="center"/>
        <w:rPr>
          <w:rFonts w:ascii="宋体" w:hAnsi="宋体" w:cs="宋体"/>
          <w:u w:val="single"/>
        </w:rPr>
      </w:pPr>
    </w:p>
    <w:p w:rsidR="00D26142" w:rsidRDefault="00D26142" w:rsidP="00EB756C">
      <w:pPr>
        <w:jc w:val="center"/>
        <w:rPr>
          <w:rFonts w:ascii="宋体" w:hAnsi="宋体" w:cs="宋体"/>
          <w:b/>
          <w:bCs/>
        </w:rPr>
      </w:pPr>
    </w:p>
    <w:p w:rsidR="00D26142" w:rsidRDefault="00D26142" w:rsidP="00D26142">
      <w:pPr>
        <w:jc w:val="center"/>
        <w:rPr>
          <w:rFonts w:ascii="宋体" w:hAnsi="宋体" w:cs="宋体"/>
          <w:b/>
          <w:bCs/>
          <w:sz w:val="28"/>
          <w:szCs w:val="36"/>
        </w:rPr>
      </w:pPr>
      <w:r>
        <w:rPr>
          <w:rFonts w:ascii="宋体" w:hAnsi="宋体" w:cs="宋体" w:hint="eastAsia"/>
          <w:b/>
          <w:bCs/>
          <w:sz w:val="28"/>
          <w:szCs w:val="36"/>
        </w:rPr>
        <w:lastRenderedPageBreak/>
        <w:t>历史修改记录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2268"/>
        <w:gridCol w:w="2268"/>
      </w:tblGrid>
      <w:tr w:rsidR="00D26142" w:rsidTr="00D26142">
        <w:trPr>
          <w:jc w:val="center"/>
        </w:trPr>
        <w:tc>
          <w:tcPr>
            <w:tcW w:w="2268" w:type="dxa"/>
            <w:shd w:val="pct40" w:color="auto" w:fill="auto"/>
            <w:vAlign w:val="center"/>
          </w:tcPr>
          <w:p w:rsidR="00D26142" w:rsidRDefault="00D26142" w:rsidP="00D26142">
            <w:pPr>
              <w:jc w:val="center"/>
              <w:rPr>
                <w:rFonts w:ascii="宋体" w:hAnsi="宋体" w:cs="宋体"/>
              </w:rPr>
            </w:pPr>
            <w:r>
              <w:rPr>
                <w:rFonts w:ascii="宋体" w:hAnsi="宋体" w:cs="宋体" w:hint="eastAsia"/>
              </w:rPr>
              <w:t>版本号</w:t>
            </w:r>
          </w:p>
        </w:tc>
        <w:tc>
          <w:tcPr>
            <w:tcW w:w="2268" w:type="dxa"/>
            <w:shd w:val="pct40" w:color="auto" w:fill="auto"/>
            <w:vAlign w:val="center"/>
          </w:tcPr>
          <w:p w:rsidR="00D26142" w:rsidRDefault="00D26142" w:rsidP="00D26142">
            <w:pPr>
              <w:jc w:val="center"/>
              <w:rPr>
                <w:rFonts w:ascii="宋体" w:hAnsi="宋体" w:cs="宋体"/>
              </w:rPr>
            </w:pPr>
            <w:r>
              <w:rPr>
                <w:rFonts w:ascii="宋体" w:hAnsi="宋体" w:cs="宋体" w:hint="eastAsia"/>
              </w:rPr>
              <w:t>修改人/日期</w:t>
            </w:r>
          </w:p>
        </w:tc>
        <w:tc>
          <w:tcPr>
            <w:tcW w:w="2268" w:type="dxa"/>
            <w:shd w:val="pct40" w:color="auto" w:fill="auto"/>
            <w:vAlign w:val="center"/>
          </w:tcPr>
          <w:p w:rsidR="00D26142" w:rsidRDefault="00D26142" w:rsidP="00D26142">
            <w:pPr>
              <w:jc w:val="center"/>
              <w:rPr>
                <w:rFonts w:ascii="宋体" w:hAnsi="宋体" w:cs="宋体"/>
              </w:rPr>
            </w:pPr>
            <w:r>
              <w:rPr>
                <w:rFonts w:ascii="宋体" w:hAnsi="宋体" w:cs="宋体" w:hint="eastAsia"/>
              </w:rPr>
              <w:t>摘要</w:t>
            </w:r>
          </w:p>
        </w:tc>
        <w:tc>
          <w:tcPr>
            <w:tcW w:w="2268" w:type="dxa"/>
            <w:shd w:val="pct40" w:color="auto" w:fill="auto"/>
            <w:vAlign w:val="center"/>
          </w:tcPr>
          <w:p w:rsidR="00D26142" w:rsidRDefault="00D26142" w:rsidP="00D26142">
            <w:pPr>
              <w:jc w:val="center"/>
              <w:rPr>
                <w:rFonts w:ascii="宋体" w:hAnsi="宋体" w:cs="宋体"/>
              </w:rPr>
            </w:pPr>
            <w:r>
              <w:rPr>
                <w:rFonts w:ascii="宋体" w:hAnsi="宋体" w:cs="宋体" w:hint="eastAsia"/>
              </w:rPr>
              <w:t>审定人/日期</w:t>
            </w:r>
          </w:p>
        </w:tc>
      </w:tr>
      <w:tr w:rsidR="00D26142" w:rsidTr="00D26142">
        <w:trPr>
          <w:trHeight w:val="537"/>
          <w:jc w:val="center"/>
        </w:trPr>
        <w:tc>
          <w:tcPr>
            <w:tcW w:w="2268" w:type="dxa"/>
            <w:vAlign w:val="center"/>
          </w:tcPr>
          <w:p w:rsidR="00D26142" w:rsidRDefault="00D26142" w:rsidP="00D26142">
            <w:pPr>
              <w:jc w:val="center"/>
              <w:rPr>
                <w:rFonts w:ascii="宋体" w:hAnsi="宋体" w:cs="宋体"/>
              </w:rPr>
            </w:pPr>
            <w:r>
              <w:rPr>
                <w:rFonts w:ascii="宋体" w:hAnsi="宋体" w:cs="宋体" w:hint="eastAsia"/>
              </w:rPr>
              <w:t>V1.0</w:t>
            </w:r>
          </w:p>
        </w:tc>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r>
      <w:tr w:rsidR="00D26142" w:rsidTr="00D26142">
        <w:trPr>
          <w:trHeight w:val="654"/>
          <w:jc w:val="center"/>
        </w:trPr>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r>
      <w:tr w:rsidR="00D26142" w:rsidTr="00D26142">
        <w:trPr>
          <w:trHeight w:val="602"/>
          <w:jc w:val="center"/>
        </w:trPr>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r>
      <w:tr w:rsidR="00D26142" w:rsidTr="00D26142">
        <w:trPr>
          <w:trHeight w:val="563"/>
          <w:jc w:val="center"/>
        </w:trPr>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c>
          <w:tcPr>
            <w:tcW w:w="2268" w:type="dxa"/>
            <w:vAlign w:val="center"/>
          </w:tcPr>
          <w:p w:rsidR="00D26142" w:rsidRDefault="00D26142" w:rsidP="00D26142">
            <w:pPr>
              <w:jc w:val="center"/>
              <w:rPr>
                <w:rFonts w:ascii="宋体" w:hAnsi="宋体" w:cs="宋体"/>
              </w:rPr>
            </w:pPr>
          </w:p>
        </w:tc>
      </w:tr>
    </w:tbl>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rPr>
          <w:rFonts w:ascii="宋体" w:hAnsi="宋体" w:cs="宋体"/>
          <w:b/>
          <w:bCs/>
          <w:sz w:val="36"/>
        </w:rPr>
      </w:pPr>
    </w:p>
    <w:p w:rsidR="00EB756C" w:rsidRDefault="00EB756C" w:rsidP="00D26142">
      <w:pPr>
        <w:rPr>
          <w:rFonts w:ascii="宋体" w:hAnsi="宋体" w:cs="宋体"/>
          <w:b/>
          <w:bCs/>
          <w:sz w:val="36"/>
        </w:rPr>
      </w:pPr>
    </w:p>
    <w:p w:rsidR="00D26142" w:rsidRDefault="00D26142" w:rsidP="00D26142">
      <w:pPr>
        <w:rPr>
          <w:rFonts w:ascii="宋体" w:hAnsi="宋体" w:cs="宋体"/>
          <w:b/>
          <w:bCs/>
          <w:sz w:val="36"/>
        </w:rPr>
      </w:pPr>
    </w:p>
    <w:p w:rsidR="00D26142" w:rsidRDefault="00D26142" w:rsidP="00D26142">
      <w:pPr>
        <w:pStyle w:val="a6"/>
        <w:ind w:firstLineChars="0" w:firstLine="0"/>
        <w:rPr>
          <w:rFonts w:ascii="宋体" w:hAnsi="宋体" w:cs="宋体"/>
          <w:szCs w:val="21"/>
        </w:rPr>
      </w:pPr>
    </w:p>
    <w:p w:rsidR="00D26142" w:rsidRPr="00EB756C" w:rsidRDefault="00D26142" w:rsidP="00EB756C">
      <w:pPr>
        <w:pStyle w:val="1"/>
        <w:adjustRightInd w:val="0"/>
        <w:snapToGrid w:val="0"/>
        <w:spacing w:before="0" w:after="0" w:line="360" w:lineRule="auto"/>
        <w:jc w:val="center"/>
        <w:rPr>
          <w:rFonts w:ascii="微软雅黑" w:eastAsia="微软雅黑" w:hAnsi="微软雅黑" w:cs="微软雅黑"/>
          <w:b w:val="0"/>
          <w:bCs w:val="0"/>
        </w:rPr>
      </w:pPr>
      <w:r w:rsidRPr="00EB756C">
        <w:rPr>
          <w:rFonts w:ascii="微软雅黑" w:eastAsia="微软雅黑" w:hAnsi="微软雅黑" w:cs="微软雅黑" w:hint="eastAsia"/>
          <w:b w:val="0"/>
          <w:bCs w:val="0"/>
        </w:rPr>
        <w:lastRenderedPageBreak/>
        <w:t>软件需求确认书约定</w:t>
      </w:r>
    </w:p>
    <w:p w:rsidR="00D26142" w:rsidRDefault="00D26142" w:rsidP="00D26142">
      <w:pPr>
        <w:spacing w:line="360" w:lineRule="auto"/>
        <w:rPr>
          <w:rFonts w:ascii="宋体" w:hAnsi="宋体" w:cs="宋体"/>
          <w:b/>
          <w:sz w:val="24"/>
        </w:rPr>
      </w:pPr>
    </w:p>
    <w:p w:rsidR="00D26142" w:rsidRDefault="00D26142" w:rsidP="00D26142">
      <w:pPr>
        <w:numPr>
          <w:ilvl w:val="0"/>
          <w:numId w:val="27"/>
        </w:numPr>
        <w:tabs>
          <w:tab w:val="left" w:pos="960"/>
        </w:tabs>
        <w:spacing w:line="360" w:lineRule="auto"/>
        <w:rPr>
          <w:rFonts w:ascii="宋体" w:hAnsi="宋体" w:cs="宋体"/>
          <w:sz w:val="24"/>
        </w:rPr>
      </w:pPr>
      <w:r>
        <w:rPr>
          <w:rFonts w:ascii="宋体" w:hAnsi="宋体" w:cs="宋体" w:hint="eastAsia"/>
          <w:sz w:val="24"/>
        </w:rPr>
        <w:t>完成项目需求调研后，避免项目后期出现超出合同范围的需求，项目初期需同用户就所调研的软件需求进行确认。</w:t>
      </w:r>
    </w:p>
    <w:p w:rsidR="00D26142" w:rsidRDefault="00D26142" w:rsidP="00D26142">
      <w:pPr>
        <w:numPr>
          <w:ilvl w:val="0"/>
          <w:numId w:val="27"/>
        </w:numPr>
        <w:tabs>
          <w:tab w:val="left" w:pos="960"/>
        </w:tabs>
        <w:spacing w:line="360" w:lineRule="auto"/>
        <w:rPr>
          <w:rFonts w:ascii="宋体" w:hAnsi="宋体" w:cs="宋体"/>
          <w:sz w:val="24"/>
        </w:rPr>
      </w:pPr>
      <w:r>
        <w:rPr>
          <w:rFonts w:ascii="宋体" w:hAnsi="宋体" w:cs="宋体" w:hint="eastAsia"/>
          <w:sz w:val="24"/>
        </w:rPr>
        <w:t>需求确认书由项目经理/第一负责人同用户代表签订，一式两份，签订后交由部门经理统一保管。</w:t>
      </w:r>
    </w:p>
    <w:p w:rsidR="00D26142" w:rsidRDefault="00D26142" w:rsidP="00D26142">
      <w:pPr>
        <w:numPr>
          <w:ilvl w:val="0"/>
          <w:numId w:val="27"/>
        </w:numPr>
        <w:tabs>
          <w:tab w:val="left" w:pos="960"/>
        </w:tabs>
        <w:spacing w:line="360" w:lineRule="auto"/>
        <w:rPr>
          <w:rFonts w:ascii="宋体" w:hAnsi="宋体" w:cs="宋体"/>
          <w:sz w:val="24"/>
        </w:rPr>
      </w:pPr>
      <w:r>
        <w:rPr>
          <w:rFonts w:ascii="宋体" w:hAnsi="宋体" w:cs="宋体" w:hint="eastAsia"/>
          <w:sz w:val="24"/>
        </w:rPr>
        <w:t>需求确认书签订时间要求，应在代码编写之前签订。</w:t>
      </w:r>
    </w:p>
    <w:p w:rsidR="00D26142" w:rsidRDefault="00D26142" w:rsidP="00D26142">
      <w:pPr>
        <w:numPr>
          <w:ilvl w:val="0"/>
          <w:numId w:val="27"/>
        </w:numPr>
        <w:tabs>
          <w:tab w:val="left" w:pos="960"/>
        </w:tabs>
        <w:spacing w:line="360" w:lineRule="auto"/>
        <w:rPr>
          <w:rFonts w:ascii="宋体" w:hAnsi="宋体" w:cs="宋体"/>
          <w:sz w:val="24"/>
        </w:rPr>
      </w:pPr>
      <w:r>
        <w:rPr>
          <w:rFonts w:ascii="宋体" w:hAnsi="宋体" w:cs="宋体" w:hint="eastAsia"/>
          <w:sz w:val="24"/>
        </w:rPr>
        <w:t>需求确认书内容应涵盖系统概述、功能模块结构图、各模块简要功能描述等。</w: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p>
    <w:p w:rsidR="00EB756C" w:rsidRPr="00A9272E" w:rsidRDefault="00EB756C" w:rsidP="00EB756C">
      <w:pPr>
        <w:pStyle w:val="1"/>
        <w:adjustRightInd w:val="0"/>
        <w:snapToGrid w:val="0"/>
        <w:spacing w:before="0" w:after="0" w:line="360" w:lineRule="auto"/>
        <w:jc w:val="center"/>
        <w:rPr>
          <w:rFonts w:ascii="微软雅黑" w:eastAsia="微软雅黑" w:hAnsi="微软雅黑" w:cs="微软雅黑"/>
          <w:b w:val="0"/>
          <w:bCs w:val="0"/>
        </w:rPr>
      </w:pPr>
      <w:bookmarkStart w:id="0" w:name="_Toc365287020"/>
      <w:bookmarkStart w:id="1" w:name="_Toc354401092"/>
      <w:bookmarkStart w:id="2" w:name="_Toc459885445"/>
      <w:bookmarkStart w:id="3" w:name="_Toc469133023"/>
      <w:bookmarkStart w:id="4" w:name="_Toc465434269"/>
      <w:bookmarkStart w:id="5" w:name="_Toc459731083"/>
      <w:r w:rsidRPr="00A9272E">
        <w:rPr>
          <w:rFonts w:ascii="微软雅黑" w:eastAsia="微软雅黑" w:hAnsi="微软雅黑" w:cs="微软雅黑" w:hint="eastAsia"/>
          <w:b w:val="0"/>
          <w:bCs w:val="0"/>
        </w:rPr>
        <w:t>技术需求及方案</w:t>
      </w:r>
    </w:p>
    <w:p w:rsidR="008034CC" w:rsidRPr="00A9272E" w:rsidRDefault="008034CC" w:rsidP="00A9272E">
      <w:pPr>
        <w:pStyle w:val="2"/>
        <w:numPr>
          <w:ilvl w:val="0"/>
          <w:numId w:val="10"/>
        </w:numPr>
        <w:adjustRightInd w:val="0"/>
        <w:snapToGrid w:val="0"/>
        <w:spacing w:before="0" w:after="0" w:line="360" w:lineRule="auto"/>
        <w:rPr>
          <w:rFonts w:asciiTheme="minorEastAsia" w:hAnsiTheme="minorEastAsia" w:cstheme="minorEastAsia"/>
          <w:sz w:val="28"/>
          <w:szCs w:val="28"/>
        </w:rPr>
      </w:pPr>
      <w:r w:rsidRPr="00A9272E">
        <w:rPr>
          <w:rFonts w:asciiTheme="minorEastAsia" w:hAnsiTheme="minorEastAsia" w:cstheme="minorEastAsia" w:hint="eastAsia"/>
          <w:sz w:val="28"/>
          <w:szCs w:val="28"/>
        </w:rPr>
        <w:t>系统概述</w:t>
      </w:r>
    </w:p>
    <w:p w:rsidR="008034CC" w:rsidRDefault="008034CC" w:rsidP="008034CC">
      <w:pPr>
        <w:spacing w:line="360" w:lineRule="auto"/>
        <w:ind w:firstLine="360"/>
        <w:rPr>
          <w:rFonts w:ascii="宋体" w:hAnsi="宋体" w:cs="宋体"/>
          <w:sz w:val="24"/>
        </w:rPr>
      </w:pPr>
      <w:r>
        <w:rPr>
          <w:rFonts w:ascii="宋体" w:hAnsi="宋体" w:cs="宋体"/>
          <w:sz w:val="24"/>
        </w:rPr>
        <w:t>节水管理平台由电脑端和微信小程序两部分组成，其中电脑端已在第一期完成部分功能，本期主要是电脑端平台</w:t>
      </w:r>
      <w:r>
        <w:rPr>
          <w:rFonts w:ascii="宋体" w:hAnsi="宋体" w:cs="宋体" w:hint="eastAsia"/>
          <w:sz w:val="24"/>
        </w:rPr>
        <w:t>改造、手机微信小程序开发，以及电脑端与手机端衔接的部分新增内容。</w:t>
      </w:r>
    </w:p>
    <w:p w:rsidR="008034CC" w:rsidRDefault="008034CC" w:rsidP="008034CC">
      <w:pPr>
        <w:spacing w:line="360" w:lineRule="auto"/>
        <w:ind w:firstLine="360"/>
        <w:rPr>
          <w:rFonts w:ascii="宋体" w:hAnsi="宋体" w:cs="宋体"/>
          <w:sz w:val="24"/>
        </w:rPr>
      </w:pPr>
    </w:p>
    <w:p w:rsidR="008034CC" w:rsidRPr="00A9272E" w:rsidRDefault="008034CC" w:rsidP="00A9272E">
      <w:pPr>
        <w:pStyle w:val="2"/>
        <w:numPr>
          <w:ilvl w:val="0"/>
          <w:numId w:val="10"/>
        </w:numPr>
        <w:adjustRightInd w:val="0"/>
        <w:snapToGrid w:val="0"/>
        <w:spacing w:before="0" w:after="0" w:line="360" w:lineRule="auto"/>
        <w:rPr>
          <w:rFonts w:asciiTheme="minorEastAsia" w:hAnsiTheme="minorEastAsia" w:cstheme="minorEastAsia"/>
          <w:sz w:val="28"/>
          <w:szCs w:val="28"/>
        </w:rPr>
      </w:pPr>
      <w:r w:rsidRPr="00A9272E">
        <w:rPr>
          <w:rFonts w:asciiTheme="minorEastAsia" w:hAnsiTheme="minorEastAsia" w:cstheme="minorEastAsia" w:hint="eastAsia"/>
          <w:sz w:val="28"/>
          <w:szCs w:val="28"/>
        </w:rPr>
        <w:t>需求说明</w:t>
      </w:r>
    </w:p>
    <w:p w:rsidR="008034CC" w:rsidRPr="00D604C6" w:rsidRDefault="008034CC" w:rsidP="008034CC">
      <w:pPr>
        <w:spacing w:line="360" w:lineRule="auto"/>
        <w:ind w:left="420" w:firstLine="420"/>
        <w:rPr>
          <w:rFonts w:ascii="宋体" w:hAnsi="宋体" w:cs="宋体"/>
          <w:sz w:val="24"/>
        </w:rPr>
      </w:pPr>
      <w:r w:rsidRPr="00D604C6">
        <w:rPr>
          <w:rFonts w:ascii="宋体" w:hAnsi="宋体" w:cs="宋体" w:hint="eastAsia"/>
          <w:sz w:val="24"/>
        </w:rPr>
        <w:t>通州区远传水表采集系统</w:t>
      </w:r>
      <w:r>
        <w:rPr>
          <w:rFonts w:ascii="宋体" w:hAnsi="宋体" w:cs="宋体" w:hint="eastAsia"/>
          <w:sz w:val="24"/>
        </w:rPr>
        <w:t>（一期）</w:t>
      </w:r>
      <w:r w:rsidRPr="00D604C6">
        <w:rPr>
          <w:rFonts w:ascii="宋体" w:hAnsi="宋体" w:cs="宋体" w:hint="eastAsia"/>
          <w:sz w:val="24"/>
        </w:rPr>
        <w:t>目前已完成与辖区内部分供</w:t>
      </w:r>
      <w:r w:rsidRPr="00D604C6">
        <w:rPr>
          <w:rFonts w:ascii="宋体" w:hAnsi="宋体" w:cs="宋体"/>
          <w:sz w:val="24"/>
        </w:rPr>
        <w:t>/</w:t>
      </w:r>
      <w:r w:rsidRPr="00D604C6">
        <w:rPr>
          <w:rFonts w:ascii="宋体" w:hAnsi="宋体" w:cs="宋体" w:hint="eastAsia"/>
          <w:sz w:val="24"/>
        </w:rPr>
        <w:t>用水单位远传水表建立长期稳定的水表读书采集与数据展示等相关业务。主要功能可分为如下</w:t>
      </w:r>
      <w:r>
        <w:rPr>
          <w:rFonts w:ascii="宋体" w:hAnsi="宋体" w:cs="宋体"/>
          <w:sz w:val="24"/>
        </w:rPr>
        <w:t>几</w:t>
      </w:r>
      <w:r w:rsidRPr="00D604C6">
        <w:rPr>
          <w:rFonts w:ascii="宋体" w:hAnsi="宋体" w:cs="宋体" w:hint="eastAsia"/>
          <w:sz w:val="24"/>
        </w:rPr>
        <w:t>个部分：</w:t>
      </w:r>
    </w:p>
    <w:p w:rsidR="008034CC" w:rsidRPr="00E121A0" w:rsidRDefault="008034CC" w:rsidP="00E121A0">
      <w:pPr>
        <w:pStyle w:val="a5"/>
        <w:numPr>
          <w:ilvl w:val="1"/>
          <w:numId w:val="17"/>
        </w:numPr>
        <w:spacing w:line="360" w:lineRule="auto"/>
        <w:ind w:firstLineChars="0"/>
        <w:rPr>
          <w:rFonts w:ascii="宋体" w:hAnsi="宋体" w:cs="宋体"/>
          <w:sz w:val="24"/>
        </w:rPr>
      </w:pPr>
      <w:r w:rsidRPr="00E121A0">
        <w:rPr>
          <w:rFonts w:ascii="宋体" w:hAnsi="宋体" w:cs="宋体"/>
          <w:sz w:val="24"/>
        </w:rPr>
        <w:t>基础信息：可录入单位信息、水表</w:t>
      </w:r>
      <w:r w:rsidRPr="00E121A0">
        <w:rPr>
          <w:rFonts w:ascii="宋体" w:hAnsi="宋体" w:cs="宋体" w:hint="eastAsia"/>
          <w:sz w:val="24"/>
        </w:rPr>
        <w:t>信息、水井信息、用水指标等</w:t>
      </w:r>
    </w:p>
    <w:p w:rsidR="008034CC" w:rsidRPr="00E121A0" w:rsidRDefault="008034CC" w:rsidP="00E121A0">
      <w:pPr>
        <w:pStyle w:val="a5"/>
        <w:numPr>
          <w:ilvl w:val="1"/>
          <w:numId w:val="17"/>
        </w:numPr>
        <w:spacing w:line="360" w:lineRule="auto"/>
        <w:ind w:firstLineChars="0"/>
        <w:rPr>
          <w:rFonts w:ascii="宋体" w:hAnsi="宋体" w:cs="宋体"/>
          <w:sz w:val="24"/>
        </w:rPr>
      </w:pPr>
      <w:r w:rsidRPr="00E121A0">
        <w:rPr>
          <w:rFonts w:ascii="宋体" w:hAnsi="宋体" w:cs="宋体"/>
          <w:sz w:val="24"/>
        </w:rPr>
        <w:t>导航地图：地图标记用户位置</w:t>
      </w:r>
    </w:p>
    <w:p w:rsidR="008034CC" w:rsidRPr="00E121A0" w:rsidRDefault="008034CC" w:rsidP="00E121A0">
      <w:pPr>
        <w:pStyle w:val="a5"/>
        <w:numPr>
          <w:ilvl w:val="1"/>
          <w:numId w:val="17"/>
        </w:numPr>
        <w:spacing w:line="360" w:lineRule="auto"/>
        <w:ind w:firstLineChars="0"/>
        <w:rPr>
          <w:rFonts w:ascii="宋体" w:hAnsi="宋体" w:cs="宋体"/>
          <w:sz w:val="24"/>
        </w:rPr>
      </w:pPr>
      <w:r w:rsidRPr="00E121A0">
        <w:rPr>
          <w:rFonts w:ascii="宋体" w:hAnsi="宋体" w:cs="宋体" w:hint="eastAsia"/>
          <w:sz w:val="24"/>
        </w:rPr>
        <w:t>实时数据：远传水表定期进行表底数上报，系统自动计算净用水量，对水表进行状态分类，从未上报水表判定为未启用状态；</w:t>
      </w:r>
      <w:r w:rsidRPr="00E121A0">
        <w:rPr>
          <w:rFonts w:ascii="宋体" w:hAnsi="宋体" w:cs="宋体"/>
          <w:sz w:val="24"/>
        </w:rPr>
        <w:t>48</w:t>
      </w:r>
      <w:r w:rsidRPr="00E121A0">
        <w:rPr>
          <w:rFonts w:ascii="宋体" w:hAnsi="宋体" w:cs="宋体" w:hint="eastAsia"/>
          <w:sz w:val="24"/>
        </w:rPr>
        <w:t>小时未上报判定为异常状态；净用水量为0</w:t>
      </w:r>
      <w:r w:rsidR="00531ABE">
        <w:rPr>
          <w:rFonts w:ascii="宋体" w:hAnsi="宋体" w:cs="宋体" w:hint="eastAsia"/>
          <w:sz w:val="24"/>
        </w:rPr>
        <w:t>判定为停用状态、有水量上报为</w:t>
      </w:r>
      <w:r w:rsidRPr="00E121A0">
        <w:rPr>
          <w:rFonts w:ascii="宋体" w:hAnsi="宋体" w:cs="宋体" w:hint="eastAsia"/>
          <w:sz w:val="24"/>
        </w:rPr>
        <w:t>正常状态；</w:t>
      </w:r>
    </w:p>
    <w:p w:rsidR="008034CC" w:rsidRPr="00E121A0" w:rsidRDefault="008034CC" w:rsidP="00E121A0">
      <w:pPr>
        <w:pStyle w:val="a5"/>
        <w:numPr>
          <w:ilvl w:val="1"/>
          <w:numId w:val="17"/>
        </w:numPr>
        <w:spacing w:line="360" w:lineRule="auto"/>
        <w:ind w:firstLineChars="0"/>
        <w:rPr>
          <w:rFonts w:ascii="宋体" w:hAnsi="宋体" w:cs="宋体"/>
          <w:sz w:val="24"/>
        </w:rPr>
      </w:pPr>
      <w:r w:rsidRPr="00E121A0">
        <w:rPr>
          <w:rFonts w:ascii="宋体" w:hAnsi="宋体" w:cs="宋体" w:hint="eastAsia"/>
          <w:sz w:val="24"/>
        </w:rPr>
        <w:t>读数查询：展示远传水表每次上报的表底数；</w:t>
      </w:r>
    </w:p>
    <w:p w:rsidR="008034CC" w:rsidRPr="00E121A0" w:rsidRDefault="008034CC" w:rsidP="00E121A0">
      <w:pPr>
        <w:pStyle w:val="a5"/>
        <w:numPr>
          <w:ilvl w:val="1"/>
          <w:numId w:val="17"/>
        </w:numPr>
        <w:spacing w:line="360" w:lineRule="auto"/>
        <w:ind w:firstLineChars="0"/>
        <w:rPr>
          <w:rFonts w:ascii="宋体" w:hAnsi="宋体" w:cs="宋体"/>
          <w:sz w:val="24"/>
        </w:rPr>
      </w:pPr>
      <w:r w:rsidRPr="00E121A0">
        <w:rPr>
          <w:rFonts w:ascii="宋体" w:hAnsi="宋体" w:cs="宋体" w:hint="eastAsia"/>
          <w:sz w:val="24"/>
        </w:rPr>
        <w:t>日用水量：按日展示远传水表的用水量；</w:t>
      </w:r>
    </w:p>
    <w:p w:rsidR="008034CC" w:rsidRPr="00E121A0" w:rsidRDefault="008034CC" w:rsidP="00E121A0">
      <w:pPr>
        <w:pStyle w:val="a5"/>
        <w:numPr>
          <w:ilvl w:val="1"/>
          <w:numId w:val="17"/>
        </w:numPr>
        <w:spacing w:line="360" w:lineRule="auto"/>
        <w:ind w:firstLineChars="0"/>
        <w:rPr>
          <w:rFonts w:ascii="宋体" w:hAnsi="宋体" w:cs="宋体"/>
          <w:sz w:val="24"/>
        </w:rPr>
      </w:pPr>
      <w:r w:rsidRPr="00E121A0">
        <w:rPr>
          <w:rFonts w:ascii="宋体" w:hAnsi="宋体" w:cs="宋体" w:hint="eastAsia"/>
          <w:sz w:val="24"/>
        </w:rPr>
        <w:t>月用水量：按月展示远传水表的用水量；</w:t>
      </w:r>
    </w:p>
    <w:p w:rsidR="008034CC" w:rsidRPr="00E121A0" w:rsidRDefault="008034CC" w:rsidP="00E121A0">
      <w:pPr>
        <w:pStyle w:val="a5"/>
        <w:numPr>
          <w:ilvl w:val="1"/>
          <w:numId w:val="17"/>
        </w:numPr>
        <w:spacing w:line="360" w:lineRule="auto"/>
        <w:ind w:firstLineChars="0"/>
        <w:rPr>
          <w:rFonts w:ascii="宋体" w:hAnsi="宋体" w:cs="宋体"/>
          <w:sz w:val="24"/>
        </w:rPr>
      </w:pPr>
      <w:r w:rsidRPr="00E121A0">
        <w:rPr>
          <w:rFonts w:ascii="宋体" w:hAnsi="宋体" w:cs="宋体" w:hint="eastAsia"/>
          <w:sz w:val="24"/>
        </w:rPr>
        <w:t>年用水量：按年展示远传水表的用水量</w:t>
      </w:r>
    </w:p>
    <w:p w:rsidR="008034CC" w:rsidRDefault="008034CC" w:rsidP="008034CC">
      <w:pPr>
        <w:spacing w:line="360" w:lineRule="auto"/>
        <w:ind w:left="420" w:firstLine="420"/>
        <w:rPr>
          <w:rFonts w:ascii="宋体" w:hAnsi="宋体" w:cs="宋体"/>
          <w:sz w:val="24"/>
        </w:rPr>
      </w:pPr>
      <w:r>
        <w:rPr>
          <w:rFonts w:ascii="宋体" w:hAnsi="宋体" w:cs="宋体"/>
          <w:sz w:val="24"/>
        </w:rPr>
        <w:t>本期将在一期基础上增加统计报表模块、站内信模块、执法记录模块、用户查询模块、以及其他更改项更改，详细内容见下表</w:t>
      </w:r>
    </w:p>
    <w:p w:rsidR="008034CC" w:rsidRDefault="008034CC" w:rsidP="008034CC">
      <w:pPr>
        <w:spacing w:line="360" w:lineRule="auto"/>
        <w:ind w:left="420" w:firstLine="420"/>
        <w:rPr>
          <w:rFonts w:ascii="宋体" w:hAnsi="宋体" w:cs="宋体"/>
          <w:sz w:val="24"/>
        </w:rPr>
      </w:pPr>
    </w:p>
    <w:p w:rsidR="008034CC" w:rsidRDefault="008034CC" w:rsidP="008034CC">
      <w:pPr>
        <w:spacing w:line="360" w:lineRule="auto"/>
        <w:ind w:left="420" w:firstLine="420"/>
        <w:rPr>
          <w:rFonts w:ascii="宋体" w:hAnsi="宋体" w:cs="宋体"/>
          <w:sz w:val="24"/>
        </w:rPr>
      </w:pPr>
    </w:p>
    <w:p w:rsidR="008034CC" w:rsidRDefault="008034CC" w:rsidP="008034CC">
      <w:pPr>
        <w:spacing w:line="360" w:lineRule="auto"/>
        <w:ind w:left="420" w:firstLine="420"/>
        <w:rPr>
          <w:rFonts w:ascii="宋体" w:hAnsi="宋体" w:cs="宋体"/>
          <w:sz w:val="24"/>
        </w:rPr>
      </w:pPr>
    </w:p>
    <w:p w:rsidR="008034CC" w:rsidRDefault="00E121A0" w:rsidP="00E121A0">
      <w:pPr>
        <w:spacing w:line="360" w:lineRule="auto"/>
        <w:rPr>
          <w:rFonts w:ascii="宋体" w:hAnsi="宋体" w:cs="宋体"/>
          <w:sz w:val="24"/>
        </w:rPr>
      </w:pPr>
      <w:r>
        <w:rPr>
          <w:rFonts w:ascii="宋体" w:hAnsi="宋体" w:cs="宋体"/>
          <w:sz w:val="24"/>
        </w:rPr>
        <w:tab/>
      </w:r>
      <w:r>
        <w:rPr>
          <w:rFonts w:ascii="宋体" w:hAnsi="宋体" w:cs="宋体"/>
          <w:sz w:val="24"/>
        </w:rPr>
        <w:tab/>
      </w:r>
    </w:p>
    <w:p w:rsidR="00EB756C" w:rsidRDefault="00EB756C" w:rsidP="00E121A0">
      <w:pPr>
        <w:spacing w:line="360" w:lineRule="auto"/>
        <w:rPr>
          <w:rFonts w:ascii="宋体" w:hAnsi="宋体" w:cs="宋体"/>
          <w:sz w:val="24"/>
        </w:rPr>
      </w:pPr>
      <w:r>
        <w:rPr>
          <w:rFonts w:ascii="宋体" w:hAnsi="宋体" w:cs="宋体"/>
          <w:sz w:val="24"/>
        </w:rPr>
        <w:tab/>
      </w:r>
      <w:r>
        <w:rPr>
          <w:rFonts w:ascii="宋体" w:hAnsi="宋体" w:cs="宋体"/>
          <w:sz w:val="24"/>
        </w:rPr>
        <w:tab/>
      </w:r>
    </w:p>
    <w:p w:rsidR="00EB756C" w:rsidRDefault="00EB756C" w:rsidP="00E121A0">
      <w:pPr>
        <w:spacing w:line="360" w:lineRule="auto"/>
        <w:rPr>
          <w:rFonts w:ascii="宋体" w:hAnsi="宋体" w:cs="宋体"/>
          <w:sz w:val="24"/>
        </w:rPr>
      </w:pPr>
      <w:r>
        <w:rPr>
          <w:rFonts w:ascii="宋体" w:hAnsi="宋体" w:cs="宋体"/>
          <w:sz w:val="24"/>
        </w:rPr>
        <w:tab/>
      </w:r>
      <w:r>
        <w:rPr>
          <w:rFonts w:ascii="宋体" w:hAnsi="宋体" w:cs="宋体"/>
          <w:sz w:val="24"/>
        </w:rPr>
        <w:tab/>
      </w:r>
    </w:p>
    <w:p w:rsidR="008034CC" w:rsidRDefault="008034CC" w:rsidP="008034CC">
      <w:pPr>
        <w:spacing w:line="360" w:lineRule="auto"/>
        <w:rPr>
          <w:rFonts w:ascii="宋体" w:hAnsi="宋体" w:cs="宋体"/>
          <w:sz w:val="24"/>
        </w:rPr>
        <w:sectPr w:rsidR="008034CC" w:rsidSect="008034CC">
          <w:pgSz w:w="11906" w:h="16838"/>
          <w:pgMar w:top="1440" w:right="1466" w:bottom="1440" w:left="1260" w:header="851" w:footer="992" w:gutter="0"/>
          <w:cols w:space="720"/>
          <w:docGrid w:type="lines" w:linePitch="312"/>
        </w:sectPr>
      </w:pPr>
    </w:p>
    <w:tbl>
      <w:tblPr>
        <w:tblW w:w="13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642"/>
        <w:gridCol w:w="7"/>
        <w:gridCol w:w="1559"/>
        <w:gridCol w:w="7282"/>
        <w:gridCol w:w="2194"/>
      </w:tblGrid>
      <w:tr w:rsidR="0021310F" w:rsidRPr="006F582D" w:rsidTr="00531ABE">
        <w:trPr>
          <w:trHeight w:val="558"/>
          <w:jc w:val="center"/>
        </w:trPr>
        <w:tc>
          <w:tcPr>
            <w:tcW w:w="994"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lastRenderedPageBreak/>
              <w:t>平台</w:t>
            </w:r>
          </w:p>
        </w:tc>
        <w:tc>
          <w:tcPr>
            <w:tcW w:w="1642"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模块</w:t>
            </w:r>
          </w:p>
        </w:tc>
        <w:tc>
          <w:tcPr>
            <w:tcW w:w="1566" w:type="dxa"/>
            <w:gridSpan w:val="2"/>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页面</w:t>
            </w:r>
          </w:p>
        </w:tc>
        <w:tc>
          <w:tcPr>
            <w:tcW w:w="7282"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详细说明</w:t>
            </w:r>
          </w:p>
        </w:tc>
        <w:tc>
          <w:tcPr>
            <w:tcW w:w="2194" w:type="dxa"/>
            <w:shd w:val="clear" w:color="000000" w:fill="B1A0C7"/>
            <w:noWrap/>
            <w:vAlign w:val="center"/>
            <w:hideMark/>
          </w:tcPr>
          <w:p w:rsidR="0021310F" w:rsidRPr="006F582D" w:rsidRDefault="0021310F" w:rsidP="00531ABE">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t>备注</w:t>
            </w:r>
          </w:p>
        </w:tc>
      </w:tr>
      <w:tr w:rsidR="0021310F" w:rsidRPr="006F582D" w:rsidTr="00531ABE">
        <w:trPr>
          <w:trHeight w:val="1080"/>
          <w:jc w:val="center"/>
        </w:trPr>
        <w:tc>
          <w:tcPr>
            <w:tcW w:w="994"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6"/>
                <w:szCs w:val="36"/>
              </w:rPr>
            </w:pPr>
            <w:r w:rsidRPr="006F582D">
              <w:rPr>
                <w:rFonts w:ascii="宋体" w:hAnsi="宋体" w:cs="宋体" w:hint="eastAsia"/>
                <w:b/>
                <w:bCs/>
                <w:color w:val="000000"/>
                <w:kern w:val="0"/>
                <w:sz w:val="36"/>
                <w:szCs w:val="36"/>
              </w:rPr>
              <w:t>PC端</w:t>
            </w: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实时数据</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实时数据</w:t>
            </w:r>
          </w:p>
        </w:tc>
        <w:tc>
          <w:tcPr>
            <w:tcW w:w="7282" w:type="dxa"/>
            <w:shd w:val="clear" w:color="auto" w:fill="auto"/>
            <w:vAlign w:val="center"/>
            <w:hideMark/>
          </w:tcPr>
          <w:p w:rsidR="00531ABE" w:rsidRDefault="00531ABE"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水表状态判断逻辑更改</w:t>
            </w:r>
            <w:r w:rsidR="0021310F" w:rsidRPr="006F582D">
              <w:rPr>
                <w:rFonts w:ascii="宋体" w:hAnsi="宋体" w:cs="宋体" w:hint="eastAsia"/>
                <w:color w:val="000000"/>
                <w:kern w:val="0"/>
                <w:sz w:val="22"/>
                <w:szCs w:val="22"/>
              </w:rPr>
              <w:br/>
              <w:t>去掉添加、编辑、删除功能按钮</w:t>
            </w:r>
            <w:r w:rsidR="0021310F" w:rsidRPr="006F582D">
              <w:rPr>
                <w:rFonts w:ascii="宋体" w:hAnsi="宋体" w:cs="宋体" w:hint="eastAsia"/>
                <w:color w:val="000000"/>
                <w:kern w:val="0"/>
                <w:sz w:val="22"/>
                <w:szCs w:val="22"/>
              </w:rPr>
              <w:br/>
            </w:r>
            <w:r>
              <w:rPr>
                <w:rFonts w:ascii="宋体" w:hAnsi="宋体" w:cs="宋体" w:hint="eastAsia"/>
                <w:color w:val="000000"/>
                <w:kern w:val="0"/>
                <w:sz w:val="22"/>
                <w:szCs w:val="22"/>
              </w:rPr>
              <w:t>根据登录用户身份显示该用户所在单位的实时数据</w:t>
            </w:r>
          </w:p>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新增查询条件及导出功能</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导航地图</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地图</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用水量统计方式更改为净用水量累加方式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85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基础信息</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单位信息</w:t>
            </w:r>
          </w:p>
        </w:tc>
        <w:tc>
          <w:tcPr>
            <w:tcW w:w="7282" w:type="dxa"/>
            <w:shd w:val="clear" w:color="auto" w:fill="auto"/>
            <w:vAlign w:val="center"/>
            <w:hideMark/>
          </w:tcPr>
          <w:p w:rsidR="0021310F" w:rsidRPr="006F582D" w:rsidRDefault="0021310F" w:rsidP="009F539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增加新单位编号、备注字段，添加、编辑删除界面相应修改，导入导出相应修改</w:t>
            </w:r>
            <w:r w:rsidRPr="006F582D">
              <w:rPr>
                <w:rFonts w:ascii="宋体" w:hAnsi="宋体" w:cs="宋体" w:hint="eastAsia"/>
                <w:color w:val="000000"/>
                <w:kern w:val="0"/>
                <w:sz w:val="22"/>
                <w:szCs w:val="22"/>
              </w:rPr>
              <w:br/>
              <w:t>位置信息改为可编辑，位置标记地图页面增加搜索功能</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81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水表信息</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添加编辑水表页面去掉单位编号，增加单位名称，可根据关键字选择</w:t>
            </w:r>
            <w:r w:rsidRPr="006F582D">
              <w:rPr>
                <w:rFonts w:ascii="宋体" w:hAnsi="宋体" w:cs="宋体" w:hint="eastAsia"/>
                <w:color w:val="000000"/>
                <w:kern w:val="0"/>
                <w:sz w:val="22"/>
                <w:szCs w:val="22"/>
              </w:rPr>
              <w:br/>
              <w:t>水表属性写成数据字典，相关内容改为选择</w:t>
            </w:r>
            <w:r w:rsidRPr="006F582D">
              <w:rPr>
                <w:rFonts w:ascii="宋体" w:hAnsi="宋体" w:cs="宋体" w:hint="eastAsia"/>
                <w:color w:val="000000"/>
                <w:kern w:val="0"/>
                <w:sz w:val="22"/>
                <w:szCs w:val="22"/>
              </w:rPr>
              <w:br/>
              <w:t>增加厂家字段，增加备注字段；添加编辑界面相应更改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水井信息</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添加编辑水井页面去掉单位编号，增加单位名称，可根据关键字选择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用水指标</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添加编辑用水指标页面去掉单位编号，增加单位名称，可根据关键字选择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531ABE">
        <w:trPr>
          <w:trHeight w:val="405"/>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FC5A86" w:rsidRPr="006F582D" w:rsidRDefault="00FC5A86" w:rsidP="00FC5A86">
            <w:pPr>
              <w:widowControl/>
              <w:jc w:val="center"/>
              <w:rPr>
                <w:rFonts w:ascii="宋体" w:hAnsi="宋体" w:cs="宋体"/>
                <w:b/>
                <w:bCs/>
                <w:color w:val="000000"/>
                <w:kern w:val="0"/>
                <w:sz w:val="32"/>
                <w:szCs w:val="32"/>
              </w:rPr>
            </w:pPr>
            <w:r>
              <w:rPr>
                <w:rFonts w:ascii="宋体" w:hAnsi="宋体" w:cs="宋体" w:hint="eastAsia"/>
                <w:b/>
                <w:bCs/>
                <w:color w:val="000000"/>
                <w:kern w:val="0"/>
                <w:sz w:val="32"/>
                <w:szCs w:val="32"/>
              </w:rPr>
              <w:t>水表</w:t>
            </w:r>
            <w:r w:rsidRPr="006F582D">
              <w:rPr>
                <w:rFonts w:ascii="宋体" w:hAnsi="宋体" w:cs="宋体" w:hint="eastAsia"/>
                <w:b/>
                <w:bCs/>
                <w:color w:val="000000"/>
                <w:kern w:val="0"/>
                <w:sz w:val="32"/>
                <w:szCs w:val="32"/>
              </w:rPr>
              <w:t>查询</w:t>
            </w: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采集日志</w:t>
            </w:r>
          </w:p>
        </w:tc>
        <w:tc>
          <w:tcPr>
            <w:tcW w:w="7282"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暂无</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8A00B1">
        <w:trPr>
          <w:trHeight w:val="162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读数查询</w:t>
            </w:r>
          </w:p>
        </w:tc>
        <w:tc>
          <w:tcPr>
            <w:tcW w:w="7282" w:type="dxa"/>
            <w:shd w:val="clear" w:color="auto" w:fill="auto"/>
            <w:vAlign w:val="center"/>
            <w:hideMark/>
          </w:tcPr>
          <w:p w:rsidR="00FC5A86" w:rsidRPr="006F582D" w:rsidRDefault="00FC5A86" w:rsidP="00A449B1">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增加单位类型筛选项</w:t>
            </w:r>
            <w:r w:rsidRPr="006F582D">
              <w:rPr>
                <w:rFonts w:ascii="宋体" w:hAnsi="宋体" w:cs="宋体" w:hint="eastAsia"/>
                <w:color w:val="000000"/>
                <w:kern w:val="0"/>
                <w:sz w:val="22"/>
                <w:szCs w:val="22"/>
              </w:rPr>
              <w:br/>
              <w:t>添加、编辑页面、去掉单位编号、水源类型</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增加单位名称，输入关键字后可选择单位；表计地址根据单位名称筛选下拉选择。</w:t>
            </w:r>
            <w:r w:rsidRPr="006F582D">
              <w:rPr>
                <w:rFonts w:ascii="宋体" w:hAnsi="宋体" w:cs="宋体" w:hint="eastAsia"/>
                <w:color w:val="000000"/>
                <w:kern w:val="0"/>
                <w:sz w:val="22"/>
                <w:szCs w:val="22"/>
              </w:rPr>
              <w:br/>
              <w:t>根据登录用户身份显示该用户所在单位的各个水表读数查询及新增查询条件及导出功能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val="restart"/>
            <w:shd w:val="clear" w:color="auto" w:fill="auto"/>
            <w:vAlign w:val="center"/>
            <w:hideMark/>
          </w:tcPr>
          <w:p w:rsidR="00FC5A86" w:rsidRPr="006F582D" w:rsidRDefault="00FC5A86" w:rsidP="00FC5A86">
            <w:pPr>
              <w:widowControl/>
              <w:jc w:val="left"/>
              <w:rPr>
                <w:rFonts w:ascii="宋体" w:hAnsi="宋体" w:cs="宋体"/>
                <w:b/>
                <w:bCs/>
                <w:color w:val="000000"/>
                <w:kern w:val="0"/>
                <w:sz w:val="32"/>
                <w:szCs w:val="32"/>
              </w:rPr>
            </w:pPr>
            <w:r>
              <w:rPr>
                <w:rFonts w:ascii="宋体" w:hAnsi="宋体" w:cs="宋体" w:hint="eastAsia"/>
                <w:b/>
                <w:bCs/>
                <w:color w:val="000000"/>
                <w:kern w:val="0"/>
                <w:sz w:val="32"/>
                <w:szCs w:val="32"/>
              </w:rPr>
              <w:t xml:space="preserve"> </w:t>
            </w:r>
            <w:r>
              <w:rPr>
                <w:rFonts w:ascii="宋体" w:hAnsi="宋体" w:cs="宋体"/>
                <w:b/>
                <w:bCs/>
                <w:color w:val="000000"/>
                <w:kern w:val="0"/>
                <w:sz w:val="32"/>
                <w:szCs w:val="32"/>
              </w:rPr>
              <w:t>用量查询</w:t>
            </w: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日用水量查询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默认查询当日用水量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根据登录用户身份显示该用户所在单位的日用水量及导出功能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月用水量查询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默认查询当月用水量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根据登录用户身份显示该用户所在单位的月用水量及导出功能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FC5A86" w:rsidRPr="006F582D" w:rsidTr="008A00B1">
        <w:trPr>
          <w:trHeight w:val="1350"/>
          <w:jc w:val="center"/>
        </w:trPr>
        <w:tc>
          <w:tcPr>
            <w:tcW w:w="994" w:type="dxa"/>
            <w:vMerge/>
            <w:vAlign w:val="center"/>
            <w:hideMark/>
          </w:tcPr>
          <w:p w:rsidR="00FC5A86" w:rsidRPr="006F582D" w:rsidRDefault="00FC5A86" w:rsidP="00531ABE">
            <w:pPr>
              <w:widowControl/>
              <w:jc w:val="left"/>
              <w:rPr>
                <w:rFonts w:ascii="宋体" w:hAnsi="宋体" w:cs="宋体"/>
                <w:b/>
                <w:bCs/>
                <w:color w:val="000000"/>
                <w:kern w:val="0"/>
                <w:sz w:val="36"/>
                <w:szCs w:val="36"/>
              </w:rPr>
            </w:pPr>
          </w:p>
        </w:tc>
        <w:tc>
          <w:tcPr>
            <w:tcW w:w="1642" w:type="dxa"/>
            <w:vMerge/>
            <w:shd w:val="clear" w:color="auto" w:fill="auto"/>
            <w:vAlign w:val="center"/>
            <w:hideMark/>
          </w:tcPr>
          <w:p w:rsidR="00FC5A86" w:rsidRPr="006F582D" w:rsidRDefault="00FC5A86"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FC5A86" w:rsidRPr="006F582D" w:rsidRDefault="00FC5A86"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年用水量查询</w:t>
            </w:r>
          </w:p>
        </w:tc>
        <w:tc>
          <w:tcPr>
            <w:tcW w:w="7282" w:type="dxa"/>
            <w:shd w:val="clear" w:color="auto" w:fill="auto"/>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默认查询当年用水量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根据登录用户身份显示该用户所在单位的年用水量及导出功能</w:t>
            </w:r>
          </w:p>
        </w:tc>
        <w:tc>
          <w:tcPr>
            <w:tcW w:w="2194" w:type="dxa"/>
            <w:shd w:val="clear" w:color="auto" w:fill="auto"/>
            <w:noWrap/>
            <w:vAlign w:val="center"/>
            <w:hideMark/>
          </w:tcPr>
          <w:p w:rsidR="00FC5A86" w:rsidRPr="006F582D" w:rsidRDefault="00FC5A86"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按单位统计</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统计报表</w:t>
            </w:r>
          </w:p>
        </w:tc>
        <w:tc>
          <w:tcPr>
            <w:tcW w:w="1566" w:type="dxa"/>
            <w:gridSpan w:val="2"/>
            <w:vMerge w:val="restart"/>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状态统计</w:t>
            </w:r>
          </w:p>
        </w:tc>
        <w:tc>
          <w:tcPr>
            <w:tcW w:w="7282" w:type="dxa"/>
            <w:shd w:val="clear" w:color="auto" w:fill="auto"/>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单位数量统计</w:t>
            </w:r>
            <w:r w:rsidR="007E52ED">
              <w:rPr>
                <w:rFonts w:ascii="宋体" w:hAnsi="宋体" w:cs="宋体" w:hint="eastAsia"/>
                <w:color w:val="000000"/>
                <w:kern w:val="0"/>
                <w:sz w:val="22"/>
                <w:szCs w:val="22"/>
              </w:rPr>
              <w:t>，</w:t>
            </w:r>
            <w:r w:rsidR="007E52ED" w:rsidRPr="006F582D">
              <w:rPr>
                <w:rFonts w:ascii="宋体" w:hAnsi="宋体" w:cs="宋体" w:hint="eastAsia"/>
                <w:color w:val="000000"/>
                <w:kern w:val="0"/>
                <w:sz w:val="22"/>
                <w:szCs w:val="22"/>
              </w:rPr>
              <w:t>一期二期</w:t>
            </w:r>
            <w:r w:rsidR="007E52ED">
              <w:rPr>
                <w:rFonts w:ascii="宋体" w:hAnsi="宋体" w:cs="宋体" w:hint="eastAsia"/>
                <w:color w:val="000000"/>
                <w:kern w:val="0"/>
                <w:sz w:val="22"/>
                <w:szCs w:val="22"/>
              </w:rPr>
              <w:t>数量</w:t>
            </w:r>
            <w:r w:rsidR="007E52ED" w:rsidRPr="006F582D">
              <w:rPr>
                <w:rFonts w:ascii="宋体" w:hAnsi="宋体" w:cs="宋体" w:hint="eastAsia"/>
                <w:color w:val="000000"/>
                <w:kern w:val="0"/>
                <w:sz w:val="22"/>
                <w:szCs w:val="22"/>
              </w:rPr>
              <w:t>统计，在相应表中增加字段区分</w:t>
            </w:r>
          </w:p>
          <w:p w:rsidR="0021310F" w:rsidRPr="006F582D" w:rsidRDefault="0021310F" w:rsidP="007E52E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单位状态统计</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水表数量统计</w:t>
            </w:r>
            <w:r w:rsidR="007E52ED">
              <w:rPr>
                <w:rFonts w:ascii="宋体" w:hAnsi="宋体" w:cs="宋体" w:hint="eastAsia"/>
                <w:color w:val="000000"/>
                <w:kern w:val="0"/>
                <w:sz w:val="22"/>
                <w:szCs w:val="22"/>
              </w:rPr>
              <w:t>，</w:t>
            </w:r>
            <w:r w:rsidR="007E52ED" w:rsidRPr="006F582D">
              <w:rPr>
                <w:rFonts w:ascii="宋体" w:hAnsi="宋体" w:cs="宋体" w:hint="eastAsia"/>
                <w:color w:val="000000"/>
                <w:kern w:val="0"/>
                <w:sz w:val="22"/>
                <w:szCs w:val="22"/>
              </w:rPr>
              <w:t>一期二期分开统计，在相应表中增加字段区分</w:t>
            </w:r>
          </w:p>
          <w:p w:rsidR="0021310F" w:rsidRPr="006F582D" w:rsidRDefault="0021310F" w:rsidP="007E52ED">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水表状态统计</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restart"/>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用量统计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日用水量统计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日用水量显示之前30天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日供水量统计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日供水量显示之前30天</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月用水量统计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月用水量显示之前12个月</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月供水量统计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月供水量显示之前12个月。</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按日统计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以日为横坐标，统计用水量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按月统计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以月为横坐标，统计用水量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按年统计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以年为横坐标，统计用水量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按单位统计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以单位为横坐标，统计用水量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w:t>
            </w:r>
            <w:r w:rsidR="007E52ED">
              <w:rPr>
                <w:rFonts w:ascii="宋体" w:hAnsi="宋体" w:cs="宋体" w:hint="eastAsia"/>
                <w:b/>
                <w:bCs/>
                <w:color w:val="000000"/>
                <w:kern w:val="0"/>
                <w:sz w:val="32"/>
                <w:szCs w:val="32"/>
              </w:rPr>
              <w:t>水表属性</w:t>
            </w:r>
            <w:r w:rsidRPr="006F582D">
              <w:rPr>
                <w:rFonts w:ascii="宋体" w:hAnsi="宋体" w:cs="宋体" w:hint="eastAsia"/>
                <w:b/>
                <w:bCs/>
                <w:color w:val="000000"/>
                <w:kern w:val="0"/>
                <w:sz w:val="32"/>
                <w:szCs w:val="32"/>
              </w:rPr>
              <w:t>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以水表属性为横坐标，统计用水量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按水源类型统计</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以水源类型为横坐标，统计用水量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按</w:t>
            </w:r>
            <w:r w:rsidR="007E52ED">
              <w:rPr>
                <w:rFonts w:ascii="宋体" w:hAnsi="宋体" w:cs="宋体" w:hint="eastAsia"/>
                <w:b/>
                <w:bCs/>
                <w:color w:val="000000"/>
                <w:kern w:val="0"/>
                <w:sz w:val="32"/>
                <w:szCs w:val="32"/>
              </w:rPr>
              <w:t>所属</w:t>
            </w:r>
            <w:r w:rsidRPr="006F582D">
              <w:rPr>
                <w:rFonts w:ascii="宋体" w:hAnsi="宋体" w:cs="宋体" w:hint="eastAsia"/>
                <w:b/>
                <w:bCs/>
                <w:color w:val="000000"/>
                <w:kern w:val="0"/>
                <w:sz w:val="32"/>
                <w:szCs w:val="32"/>
              </w:rPr>
              <w:t>乡镇统计</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以乡镇为横坐标，统计用水量</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108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站内信</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消息</w:t>
            </w:r>
          </w:p>
        </w:tc>
        <w:tc>
          <w:tcPr>
            <w:tcW w:w="7282" w:type="dxa"/>
            <w:shd w:val="clear" w:color="auto" w:fill="auto"/>
            <w:noWrap/>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可经给指定用户发送站内信</w:t>
            </w:r>
            <w:r w:rsidRPr="006F582D">
              <w:rPr>
                <w:rFonts w:ascii="宋体" w:hAnsi="宋体" w:cs="宋体" w:hint="eastAsia"/>
                <w:color w:val="000000"/>
                <w:kern w:val="0"/>
                <w:sz w:val="22"/>
                <w:szCs w:val="22"/>
              </w:rPr>
              <w:br/>
              <w:t>管理员权限要求</w:t>
            </w:r>
          </w:p>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可以查看站内信记录</w:t>
            </w:r>
            <w:r w:rsidRPr="006F582D">
              <w:rPr>
                <w:rFonts w:ascii="宋体" w:hAnsi="宋体" w:cs="宋体" w:hint="eastAsia"/>
                <w:color w:val="000000"/>
                <w:kern w:val="0"/>
                <w:sz w:val="22"/>
                <w:szCs w:val="22"/>
              </w:rPr>
              <w:br/>
              <w:t>用户收到站内信后有未读标记，阅读后取消</w:t>
            </w:r>
            <w:r w:rsidRPr="006F582D">
              <w:rPr>
                <w:rFonts w:ascii="宋体" w:hAnsi="宋体" w:cs="宋体" w:hint="eastAsia"/>
                <w:color w:val="000000"/>
                <w:kern w:val="0"/>
                <w:sz w:val="22"/>
                <w:szCs w:val="22"/>
              </w:rPr>
              <w:br/>
              <w:t>可快捷选择所有人，可按单位选择接收人</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首页公告</w:t>
            </w:r>
          </w:p>
        </w:tc>
        <w:tc>
          <w:tcPr>
            <w:tcW w:w="7282"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暂无</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现场执法</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执法记录</w:t>
            </w:r>
          </w:p>
        </w:tc>
        <w:tc>
          <w:tcPr>
            <w:tcW w:w="7282" w:type="dxa"/>
            <w:shd w:val="clear" w:color="auto" w:fill="auto"/>
            <w:noWrap/>
            <w:vAlign w:val="center"/>
            <w:hideMark/>
          </w:tcPr>
          <w:p w:rsidR="0021310F"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可以查看、更改、删除现场执</w:t>
            </w:r>
            <w:r w:rsidR="006F76F6">
              <w:rPr>
                <w:rFonts w:ascii="宋体" w:hAnsi="宋体" w:cs="宋体" w:hint="eastAsia"/>
                <w:color w:val="000000"/>
                <w:kern w:val="0"/>
                <w:sz w:val="22"/>
                <w:szCs w:val="22"/>
              </w:rPr>
              <w:t>法</w:t>
            </w:r>
          </w:p>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可按单位、人员、时间查寻执法记录</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540"/>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系统管理</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用户管理</w:t>
            </w:r>
          </w:p>
        </w:tc>
        <w:tc>
          <w:tcPr>
            <w:tcW w:w="7282"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用户公司关联页-用户模块改造</w:t>
            </w:r>
            <w:r w:rsidRPr="006F582D">
              <w:rPr>
                <w:rFonts w:ascii="宋体" w:hAnsi="宋体" w:cs="宋体" w:hint="eastAsia"/>
                <w:color w:val="000000"/>
                <w:kern w:val="0"/>
                <w:sz w:val="22"/>
                <w:szCs w:val="22"/>
              </w:rPr>
              <w:br/>
              <w:t>新增维护微信账号登录授权信息模块页</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531ABE">
            <w:pPr>
              <w:widowControl/>
              <w:jc w:val="center"/>
              <w:rPr>
                <w:rFonts w:ascii="宋体" w:hAnsi="宋体" w:cs="宋体"/>
                <w:b/>
                <w:bCs/>
                <w:color w:val="000000"/>
                <w:kern w:val="0"/>
                <w:sz w:val="32"/>
                <w:szCs w:val="32"/>
              </w:rPr>
            </w:pPr>
            <w:r w:rsidRPr="006F582D">
              <w:rPr>
                <w:rFonts w:ascii="宋体" w:hAnsi="宋体" w:cs="宋体" w:hint="eastAsia"/>
                <w:b/>
                <w:bCs/>
                <w:color w:val="000000"/>
                <w:kern w:val="0"/>
                <w:sz w:val="32"/>
                <w:szCs w:val="32"/>
              </w:rPr>
              <w:t>其他更改项</w:t>
            </w: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回车键功能为导出，需要更改统一到搜索</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所有页面检查一遍</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UDP协议解析方法更改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Pr>
                <w:rFonts w:ascii="宋体" w:hAnsi="宋体" w:cs="宋体" w:hint="eastAsia"/>
                <w:color w:val="000000"/>
                <w:kern w:val="0"/>
                <w:sz w:val="22"/>
                <w:szCs w:val="22"/>
              </w:rPr>
              <w:t>益都水表协议</w:t>
            </w:r>
          </w:p>
        </w:tc>
      </w:tr>
      <w:tr w:rsidR="0021310F" w:rsidRPr="006F582D" w:rsidTr="00531ABE">
        <w:trPr>
          <w:trHeight w:val="405"/>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TCP协议更改</w:t>
            </w:r>
          </w:p>
        </w:tc>
        <w:tc>
          <w:tcPr>
            <w:tcW w:w="2194" w:type="dxa"/>
            <w:shd w:val="clear" w:color="auto" w:fill="auto"/>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京源水表协议</w:t>
            </w:r>
          </w:p>
        </w:tc>
      </w:tr>
      <w:tr w:rsidR="0021310F" w:rsidRPr="006F582D" w:rsidTr="00531ABE">
        <w:trPr>
          <w:trHeight w:val="449"/>
          <w:jc w:val="center"/>
        </w:trPr>
        <w:tc>
          <w:tcPr>
            <w:tcW w:w="994" w:type="dxa"/>
            <w:vMerge/>
            <w:vAlign w:val="center"/>
            <w:hideMark/>
          </w:tcPr>
          <w:p w:rsidR="0021310F" w:rsidRPr="006F582D" w:rsidRDefault="0021310F" w:rsidP="00531ABE">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531ABE">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531ABE">
            <w:pPr>
              <w:widowControl/>
              <w:jc w:val="left"/>
              <w:rPr>
                <w:rFonts w:ascii="宋体" w:hAnsi="宋体" w:cs="宋体"/>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noWrap/>
            <w:vAlign w:val="bottom"/>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异常处理</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超过48小时算异常</w:t>
            </w:r>
          </w:p>
        </w:tc>
        <w:tc>
          <w:tcPr>
            <w:tcW w:w="2194" w:type="dxa"/>
            <w:shd w:val="clear" w:color="auto" w:fill="auto"/>
            <w:noWrap/>
            <w:vAlign w:val="center"/>
            <w:hideMark/>
          </w:tcPr>
          <w:p w:rsidR="0021310F" w:rsidRPr="006F582D" w:rsidRDefault="0021310F" w:rsidP="00531ABE">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 xml:space="preserve">　</w:t>
            </w:r>
          </w:p>
        </w:tc>
      </w:tr>
      <w:tr w:rsidR="0021310F" w:rsidTr="00531ABE">
        <w:tblPrEx>
          <w:tblCellMar>
            <w:left w:w="0" w:type="dxa"/>
            <w:right w:w="0" w:type="dxa"/>
          </w:tblCellMar>
        </w:tblPrEx>
        <w:trPr>
          <w:trHeight w:val="540"/>
          <w:jc w:val="center"/>
        </w:trPr>
        <w:tc>
          <w:tcPr>
            <w:tcW w:w="994" w:type="dxa"/>
            <w:vMerge w:val="restart"/>
            <w:shd w:val="clear" w:color="auto" w:fill="auto"/>
            <w:noWrap/>
            <w:tcMar>
              <w:top w:w="15" w:type="dxa"/>
              <w:left w:w="15" w:type="dxa"/>
              <w:bottom w:w="0" w:type="dxa"/>
              <w:right w:w="15" w:type="dxa"/>
            </w:tcMar>
            <w:vAlign w:val="center"/>
            <w:hideMark/>
          </w:tcPr>
          <w:p w:rsidR="0021310F" w:rsidRDefault="0021310F" w:rsidP="00531ABE">
            <w:pPr>
              <w:widowControl/>
              <w:jc w:val="center"/>
              <w:rPr>
                <w:b/>
                <w:bCs/>
                <w:color w:val="000000"/>
                <w:kern w:val="0"/>
                <w:sz w:val="36"/>
                <w:szCs w:val="36"/>
              </w:rPr>
            </w:pPr>
            <w:r>
              <w:rPr>
                <w:rFonts w:ascii="宋体" w:hAnsi="宋体" w:cs="宋体"/>
                <w:sz w:val="24"/>
              </w:rPr>
              <w:br w:type="page"/>
            </w:r>
            <w:r>
              <w:rPr>
                <w:rFonts w:hint="eastAsia"/>
                <w:b/>
                <w:bCs/>
                <w:color w:val="000000"/>
                <w:sz w:val="36"/>
                <w:szCs w:val="36"/>
              </w:rPr>
              <w:t>微信小程序</w:t>
            </w:r>
          </w:p>
        </w:tc>
        <w:tc>
          <w:tcPr>
            <w:tcW w:w="1649" w:type="dxa"/>
            <w:gridSpan w:val="2"/>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登录</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微信登录</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rPr>
            </w:pPr>
            <w:r>
              <w:rPr>
                <w:rFonts w:hint="eastAsia"/>
                <w:color w:val="000000"/>
              </w:rPr>
              <w:t>微信授权登录</w:t>
            </w:r>
          </w:p>
          <w:p w:rsidR="0021310F" w:rsidRDefault="0021310F" w:rsidP="00531ABE">
            <w:pPr>
              <w:rPr>
                <w:color w:val="000000"/>
                <w:sz w:val="22"/>
                <w:szCs w:val="22"/>
              </w:rPr>
            </w:pPr>
            <w:r>
              <w:rPr>
                <w:rFonts w:hint="eastAsia"/>
                <w:color w:val="000000"/>
                <w:sz w:val="22"/>
                <w:szCs w:val="22"/>
              </w:rPr>
              <w:t>微信绑定系统中已有账号</w:t>
            </w:r>
            <w:r>
              <w:rPr>
                <w:rFonts w:hint="eastAsia"/>
                <w:color w:val="000000"/>
                <w:sz w:val="22"/>
                <w:szCs w:val="22"/>
              </w:rPr>
              <w:br/>
            </w:r>
            <w:r>
              <w:rPr>
                <w:rFonts w:hint="eastAsia"/>
                <w:color w:val="000000"/>
                <w:sz w:val="22"/>
                <w:szCs w:val="22"/>
              </w:rPr>
              <w:t>微信授权登录后，关联现有账户，获取现有账户权限</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站内信</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消息</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sz w:val="22"/>
                <w:szCs w:val="22"/>
              </w:rPr>
            </w:pPr>
            <w:r>
              <w:rPr>
                <w:rFonts w:hint="eastAsia"/>
                <w:color w:val="000000"/>
              </w:rPr>
              <w:t>显示发送给自己的消息内容</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公告</w:t>
            </w:r>
          </w:p>
        </w:tc>
        <w:tc>
          <w:tcPr>
            <w:tcW w:w="7282" w:type="dxa"/>
            <w:shd w:val="clear" w:color="auto" w:fill="auto"/>
            <w:tcMar>
              <w:top w:w="15" w:type="dxa"/>
              <w:left w:w="15" w:type="dxa"/>
              <w:bottom w:w="0" w:type="dxa"/>
              <w:right w:w="15" w:type="dxa"/>
            </w:tcMar>
            <w:vAlign w:val="bottom"/>
            <w:hideMark/>
          </w:tcPr>
          <w:p w:rsidR="0021310F" w:rsidRDefault="0021310F" w:rsidP="00531ABE">
            <w:pPr>
              <w:rPr>
                <w:color w:val="000000"/>
                <w:sz w:val="22"/>
                <w:szCs w:val="22"/>
              </w:rPr>
            </w:pPr>
            <w:r>
              <w:rPr>
                <w:rFonts w:hint="eastAsia"/>
                <w:color w:val="000000"/>
              </w:rPr>
              <w:t>显示公告内容</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81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水表查询</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实时数据</w:t>
            </w:r>
          </w:p>
        </w:tc>
        <w:tc>
          <w:tcPr>
            <w:tcW w:w="7282" w:type="dxa"/>
            <w:shd w:val="clear" w:color="auto" w:fill="auto"/>
            <w:tcMar>
              <w:top w:w="15" w:type="dxa"/>
              <w:left w:w="15" w:type="dxa"/>
              <w:bottom w:w="0" w:type="dxa"/>
              <w:right w:w="15" w:type="dxa"/>
            </w:tcMar>
            <w:vAlign w:val="center"/>
            <w:hideMark/>
          </w:tcPr>
          <w:p w:rsidR="006F76F6" w:rsidRDefault="0021310F" w:rsidP="006F76F6">
            <w:pPr>
              <w:rPr>
                <w:color w:val="000000"/>
                <w:sz w:val="22"/>
                <w:szCs w:val="22"/>
              </w:rPr>
            </w:pPr>
            <w:r>
              <w:rPr>
                <w:rFonts w:hint="eastAsia"/>
                <w:color w:val="000000"/>
                <w:sz w:val="22"/>
                <w:szCs w:val="22"/>
              </w:rPr>
              <w:t>根据权限读取权限范围内的水表的实时数据和状态判断</w:t>
            </w:r>
            <w:r>
              <w:rPr>
                <w:rFonts w:hint="eastAsia"/>
                <w:color w:val="000000"/>
                <w:sz w:val="22"/>
                <w:szCs w:val="22"/>
              </w:rPr>
              <w:br/>
            </w:r>
            <w:r>
              <w:rPr>
                <w:rFonts w:hint="eastAsia"/>
                <w:color w:val="000000"/>
                <w:sz w:val="22"/>
                <w:szCs w:val="22"/>
              </w:rPr>
              <w:t>点击表计地址</w:t>
            </w:r>
            <w:r w:rsidR="006F76F6">
              <w:rPr>
                <w:rFonts w:hint="eastAsia"/>
                <w:color w:val="000000"/>
                <w:sz w:val="22"/>
                <w:szCs w:val="22"/>
              </w:rPr>
              <w:t>进入详情页面</w:t>
            </w:r>
            <w:r w:rsidR="006F76F6">
              <w:rPr>
                <w:rFonts w:hint="eastAsia"/>
                <w:color w:val="000000"/>
                <w:sz w:val="22"/>
                <w:szCs w:val="22"/>
              </w:rPr>
              <w:t>;</w:t>
            </w:r>
          </w:p>
          <w:p w:rsidR="0021310F" w:rsidRDefault="006F76F6" w:rsidP="006F76F6">
            <w:pPr>
              <w:rPr>
                <w:color w:val="000000"/>
                <w:sz w:val="22"/>
                <w:szCs w:val="22"/>
              </w:rPr>
            </w:pPr>
            <w:r>
              <w:rPr>
                <w:rFonts w:hint="eastAsia"/>
                <w:color w:val="000000"/>
                <w:sz w:val="22"/>
                <w:szCs w:val="22"/>
              </w:rPr>
              <w:t>点击地址链接使用</w:t>
            </w:r>
            <w:r w:rsidR="0021310F">
              <w:rPr>
                <w:rFonts w:hint="eastAsia"/>
                <w:color w:val="000000"/>
                <w:sz w:val="22"/>
                <w:szCs w:val="22"/>
              </w:rPr>
              <w:t>公司信息经纬度调用第三方导航。</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54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读数查询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显示该表的历史读数，读数页面上方取</w:t>
            </w:r>
            <w:r>
              <w:rPr>
                <w:rFonts w:hint="eastAsia"/>
                <w:color w:val="000000"/>
                <w:sz w:val="22"/>
                <w:szCs w:val="22"/>
              </w:rPr>
              <w:t>30</w:t>
            </w:r>
            <w:r>
              <w:rPr>
                <w:rFonts w:hint="eastAsia"/>
                <w:color w:val="000000"/>
                <w:sz w:val="22"/>
                <w:szCs w:val="22"/>
              </w:rPr>
              <w:t>次数据画折线图，下方列表显示每次读数，最下方点击更多记录可显示更多，每次加载</w:t>
            </w:r>
            <w:r>
              <w:rPr>
                <w:rFonts w:hint="eastAsia"/>
                <w:color w:val="000000"/>
                <w:sz w:val="22"/>
                <w:szCs w:val="22"/>
              </w:rPr>
              <w:t>30</w:t>
            </w:r>
            <w:r>
              <w:rPr>
                <w:rFonts w:hint="eastAsia"/>
                <w:color w:val="000000"/>
                <w:sz w:val="22"/>
                <w:szCs w:val="22"/>
              </w:rPr>
              <w:t>条。</w:t>
            </w:r>
          </w:p>
          <w:p w:rsidR="00DB1CD7" w:rsidRDefault="00DB1CD7" w:rsidP="00531ABE">
            <w:pPr>
              <w:rPr>
                <w:color w:val="000000"/>
                <w:sz w:val="22"/>
                <w:szCs w:val="22"/>
              </w:rPr>
            </w:pPr>
            <w:r>
              <w:rPr>
                <w:color w:val="000000"/>
                <w:sz w:val="22"/>
                <w:szCs w:val="22"/>
              </w:rPr>
              <w:t>权限分配</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用量查询</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按日查询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Pr>
                <w:rFonts w:hint="eastAsia"/>
                <w:color w:val="000000"/>
              </w:rPr>
              <w:t>可查询管辖单位日用水量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按月查询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Pr>
                <w:rFonts w:hint="eastAsia"/>
                <w:color w:val="000000"/>
              </w:rPr>
              <w:t>可查询管辖单位月用水量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按年查询</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r>
              <w:rPr>
                <w:rFonts w:hint="eastAsia"/>
                <w:color w:val="000000"/>
              </w:rPr>
              <w:t>可查询管辖单位年用水量</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57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现场执法</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执法上报</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rPr>
              <w:t>标题、内容、执法人、时间、定位、照片</w:t>
            </w:r>
            <w:r>
              <w:rPr>
                <w:rFonts w:hint="eastAsia"/>
                <w:color w:val="000000"/>
              </w:rPr>
              <w:br/>
            </w:r>
            <w:r>
              <w:rPr>
                <w:rFonts w:hint="eastAsia"/>
                <w:color w:val="000000"/>
              </w:rPr>
              <w:t>管理员权限</w:t>
            </w:r>
            <w:r w:rsidR="00DB1CD7">
              <w:rPr>
                <w:rFonts w:hint="eastAsia"/>
                <w:color w:val="000000"/>
              </w:rPr>
              <w:t>分配</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执法记录</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rPr>
              <w:t>管理员可查看所有人的记录</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05"/>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531ABE">
            <w:pPr>
              <w:jc w:val="center"/>
              <w:rPr>
                <w:b/>
                <w:bCs/>
                <w:color w:val="000000"/>
                <w:sz w:val="32"/>
                <w:szCs w:val="32"/>
              </w:rPr>
            </w:pPr>
            <w:r>
              <w:rPr>
                <w:rFonts w:hint="eastAsia"/>
                <w:b/>
                <w:bCs/>
                <w:color w:val="000000"/>
                <w:sz w:val="32"/>
                <w:szCs w:val="32"/>
              </w:rPr>
              <w:t>个人中心</w:t>
            </w:r>
          </w:p>
        </w:tc>
        <w:tc>
          <w:tcPr>
            <w:tcW w:w="1559" w:type="dxa"/>
            <w:shd w:val="clear" w:color="auto" w:fill="auto"/>
            <w:noWrap/>
            <w:tcMar>
              <w:top w:w="15" w:type="dxa"/>
              <w:left w:w="15" w:type="dxa"/>
              <w:bottom w:w="0" w:type="dxa"/>
              <w:right w:w="15" w:type="dxa"/>
            </w:tcMar>
            <w:vAlign w:val="center"/>
            <w:hideMark/>
          </w:tcPr>
          <w:p w:rsidR="0021310F" w:rsidRDefault="0021310F" w:rsidP="00531ABE">
            <w:pPr>
              <w:jc w:val="left"/>
              <w:rPr>
                <w:b/>
                <w:bCs/>
                <w:color w:val="000000"/>
                <w:sz w:val="32"/>
                <w:szCs w:val="32"/>
              </w:rPr>
            </w:pPr>
            <w:r>
              <w:rPr>
                <w:rFonts w:hint="eastAsia"/>
                <w:b/>
                <w:bCs/>
                <w:color w:val="000000"/>
                <w:sz w:val="32"/>
                <w:szCs w:val="32"/>
              </w:rPr>
              <w:t>个人信息</w:t>
            </w:r>
          </w:p>
        </w:tc>
        <w:tc>
          <w:tcPr>
            <w:tcW w:w="7282" w:type="dxa"/>
            <w:shd w:val="clear" w:color="auto" w:fill="auto"/>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rPr>
              <w:t>显示用户信息、及用户相关功能</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r w:rsidR="0021310F" w:rsidTr="00531ABE">
        <w:tblPrEx>
          <w:tblCellMar>
            <w:left w:w="0" w:type="dxa"/>
            <w:right w:w="0" w:type="dxa"/>
          </w:tblCellMar>
        </w:tblPrEx>
        <w:trPr>
          <w:trHeight w:val="420"/>
          <w:jc w:val="center"/>
        </w:trPr>
        <w:tc>
          <w:tcPr>
            <w:tcW w:w="994" w:type="dxa"/>
            <w:vMerge/>
            <w:vAlign w:val="center"/>
            <w:hideMark/>
          </w:tcPr>
          <w:p w:rsidR="0021310F" w:rsidRDefault="0021310F" w:rsidP="00531ABE">
            <w:pPr>
              <w:rPr>
                <w:rFonts w:ascii="宋体" w:hAnsi="宋体" w:cs="宋体"/>
                <w:b/>
                <w:bCs/>
                <w:color w:val="000000"/>
                <w:sz w:val="36"/>
                <w:szCs w:val="36"/>
              </w:rPr>
            </w:pPr>
          </w:p>
        </w:tc>
        <w:tc>
          <w:tcPr>
            <w:tcW w:w="1649" w:type="dxa"/>
            <w:gridSpan w:val="2"/>
            <w:vMerge/>
            <w:vAlign w:val="center"/>
            <w:hideMark/>
          </w:tcPr>
          <w:p w:rsidR="0021310F" w:rsidRDefault="0021310F" w:rsidP="00531ABE">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531ABE">
            <w:pPr>
              <w:rPr>
                <w:b/>
                <w:bCs/>
                <w:color w:val="000000"/>
                <w:sz w:val="32"/>
                <w:szCs w:val="32"/>
              </w:rPr>
            </w:pPr>
            <w:r>
              <w:rPr>
                <w:rFonts w:hint="eastAsia"/>
                <w:b/>
                <w:bCs/>
                <w:color w:val="000000"/>
                <w:sz w:val="32"/>
                <w:szCs w:val="32"/>
              </w:rPr>
              <w:t>单位信息</w:t>
            </w:r>
          </w:p>
        </w:tc>
        <w:tc>
          <w:tcPr>
            <w:tcW w:w="7282" w:type="dxa"/>
            <w:shd w:val="clear" w:color="auto" w:fill="auto"/>
            <w:tcMar>
              <w:top w:w="15" w:type="dxa"/>
              <w:left w:w="15" w:type="dxa"/>
              <w:bottom w:w="0" w:type="dxa"/>
              <w:right w:w="15" w:type="dxa"/>
            </w:tcMar>
            <w:vAlign w:val="center"/>
            <w:hideMark/>
          </w:tcPr>
          <w:p w:rsidR="00DB1CD7" w:rsidRDefault="0021310F" w:rsidP="00531ABE">
            <w:pPr>
              <w:rPr>
                <w:color w:val="000000"/>
              </w:rPr>
            </w:pPr>
            <w:r>
              <w:rPr>
                <w:rFonts w:hint="eastAsia"/>
                <w:color w:val="000000"/>
              </w:rPr>
              <w:t>显示管辖单位信息</w:t>
            </w:r>
          </w:p>
          <w:p w:rsidR="0021310F" w:rsidRDefault="00DB1CD7" w:rsidP="00531ABE">
            <w:pPr>
              <w:rPr>
                <w:color w:val="000000"/>
              </w:rPr>
            </w:pPr>
            <w:r>
              <w:rPr>
                <w:rFonts w:hint="eastAsia"/>
                <w:color w:val="000000"/>
              </w:rPr>
              <w:t>点击单位名称进入单位详情页</w:t>
            </w:r>
          </w:p>
          <w:p w:rsidR="0021310F" w:rsidRDefault="0021310F" w:rsidP="00531ABE">
            <w:pPr>
              <w:rPr>
                <w:color w:val="000000"/>
                <w:sz w:val="22"/>
                <w:szCs w:val="22"/>
              </w:rPr>
            </w:pPr>
            <w:r>
              <w:rPr>
                <w:rFonts w:hint="eastAsia"/>
                <w:color w:val="000000"/>
                <w:sz w:val="22"/>
                <w:szCs w:val="22"/>
              </w:rPr>
              <w:t>点击地址可调用导航</w:t>
            </w:r>
          </w:p>
        </w:tc>
        <w:tc>
          <w:tcPr>
            <w:tcW w:w="2194" w:type="dxa"/>
            <w:shd w:val="clear" w:color="auto" w:fill="auto"/>
            <w:noWrap/>
            <w:tcMar>
              <w:top w:w="15" w:type="dxa"/>
              <w:left w:w="15" w:type="dxa"/>
              <w:bottom w:w="0" w:type="dxa"/>
              <w:right w:w="15" w:type="dxa"/>
            </w:tcMar>
            <w:vAlign w:val="center"/>
            <w:hideMark/>
          </w:tcPr>
          <w:p w:rsidR="0021310F" w:rsidRDefault="0021310F" w:rsidP="00531ABE">
            <w:pPr>
              <w:rPr>
                <w:color w:val="000000"/>
                <w:sz w:val="22"/>
                <w:szCs w:val="22"/>
              </w:rPr>
            </w:pPr>
            <w:r>
              <w:rPr>
                <w:rFonts w:hint="eastAsia"/>
                <w:color w:val="000000"/>
                <w:sz w:val="22"/>
                <w:szCs w:val="22"/>
              </w:rPr>
              <w:t xml:space="preserve">　</w:t>
            </w:r>
          </w:p>
        </w:tc>
      </w:tr>
    </w:tbl>
    <w:p w:rsidR="008A00B1" w:rsidRDefault="008A00B1" w:rsidP="008A00B1"/>
    <w:p w:rsidR="008A00B1" w:rsidRDefault="008A00B1" w:rsidP="008A00B1"/>
    <w:p w:rsidR="00DB1CD7" w:rsidRPr="00A9272E" w:rsidRDefault="00DB1CD7" w:rsidP="00DB1CD7">
      <w:pPr>
        <w:pStyle w:val="2"/>
        <w:numPr>
          <w:ilvl w:val="0"/>
          <w:numId w:val="10"/>
        </w:numPr>
        <w:adjustRightInd w:val="0"/>
        <w:snapToGrid w:val="0"/>
        <w:spacing w:before="0" w:after="0" w:line="360" w:lineRule="auto"/>
        <w:rPr>
          <w:rFonts w:asciiTheme="minorEastAsia" w:hAnsiTheme="minorEastAsia" w:cstheme="minorEastAsia"/>
          <w:sz w:val="28"/>
          <w:szCs w:val="28"/>
        </w:rPr>
      </w:pPr>
      <w:r>
        <w:rPr>
          <w:rFonts w:asciiTheme="minorEastAsia" w:hAnsiTheme="minorEastAsia" w:cstheme="minorEastAsia" w:hint="eastAsia"/>
          <w:sz w:val="28"/>
          <w:szCs w:val="28"/>
        </w:rPr>
        <w:t>部分需求</w:t>
      </w:r>
      <w:r w:rsidR="008A00B1">
        <w:rPr>
          <w:rFonts w:asciiTheme="minorEastAsia" w:hAnsiTheme="minorEastAsia" w:cstheme="minorEastAsia" w:hint="eastAsia"/>
          <w:sz w:val="28"/>
          <w:szCs w:val="28"/>
        </w:rPr>
        <w:t>剖析</w:t>
      </w:r>
    </w:p>
    <w:p w:rsidR="008A00B1" w:rsidRPr="00684883" w:rsidRDefault="008A00B1" w:rsidP="00684883">
      <w:pPr>
        <w:pStyle w:val="a5"/>
        <w:numPr>
          <w:ilvl w:val="0"/>
          <w:numId w:val="23"/>
        </w:numPr>
        <w:spacing w:line="360" w:lineRule="auto"/>
        <w:ind w:firstLineChars="0"/>
        <w:rPr>
          <w:rFonts w:ascii="宋体" w:hAnsi="宋体"/>
          <w:sz w:val="24"/>
        </w:rPr>
      </w:pPr>
      <w:r w:rsidRPr="00684883">
        <w:rPr>
          <w:rFonts w:ascii="宋体" w:hAnsi="宋体"/>
          <w:sz w:val="24"/>
        </w:rPr>
        <w:t>水表状态判断逻辑为</w:t>
      </w:r>
    </w:p>
    <w:p w:rsidR="008A00B1" w:rsidRPr="008A00B1" w:rsidRDefault="008A00B1" w:rsidP="008A00B1">
      <w:pPr>
        <w:pStyle w:val="a5"/>
        <w:spacing w:line="360" w:lineRule="auto"/>
        <w:ind w:left="780" w:firstLineChars="0" w:firstLine="0"/>
        <w:rPr>
          <w:rFonts w:ascii="宋体" w:hAnsi="宋体" w:cs="宋体"/>
          <w:sz w:val="24"/>
        </w:rPr>
      </w:pPr>
      <w:r>
        <w:rPr>
          <w:noProof/>
        </w:rPr>
        <w:drawing>
          <wp:inline distT="0" distB="0" distL="0" distR="0" wp14:anchorId="6EFEA9B6" wp14:editId="3AC195E4">
            <wp:extent cx="8039100" cy="1590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74730" cy="1597725"/>
                    </a:xfrm>
                    <a:prstGeom prst="rect">
                      <a:avLst/>
                    </a:prstGeom>
                  </pic:spPr>
                </pic:pic>
              </a:graphicData>
            </a:graphic>
          </wp:inline>
        </w:drawing>
      </w:r>
    </w:p>
    <w:p w:rsidR="008A00B1" w:rsidRDefault="008A00B1">
      <w:pPr>
        <w:widowControl/>
        <w:jc w:val="left"/>
        <w:rPr>
          <w:rFonts w:ascii="宋体" w:hAnsi="宋体" w:cs="宋体"/>
          <w:sz w:val="24"/>
        </w:rPr>
      </w:pPr>
      <w:r>
        <w:rPr>
          <w:rFonts w:ascii="宋体" w:hAnsi="宋体" w:cs="宋体"/>
          <w:sz w:val="24"/>
        </w:rPr>
        <w:br w:type="page"/>
      </w:r>
    </w:p>
    <w:p w:rsidR="00DB1CD7" w:rsidRPr="00684883" w:rsidRDefault="008A00B1" w:rsidP="00684883">
      <w:pPr>
        <w:pStyle w:val="a5"/>
        <w:numPr>
          <w:ilvl w:val="0"/>
          <w:numId w:val="23"/>
        </w:numPr>
        <w:spacing w:line="360" w:lineRule="auto"/>
        <w:ind w:firstLineChars="0"/>
        <w:rPr>
          <w:rFonts w:ascii="宋体" w:hAnsi="宋体"/>
          <w:sz w:val="24"/>
        </w:rPr>
      </w:pPr>
      <w:r w:rsidRPr="00684883">
        <w:rPr>
          <w:rFonts w:ascii="宋体" w:hAnsi="宋体"/>
          <w:sz w:val="24"/>
        </w:rPr>
        <w:lastRenderedPageBreak/>
        <w:t>状态</w:t>
      </w:r>
      <w:r w:rsidR="00DB1CD7" w:rsidRPr="00684883">
        <w:rPr>
          <w:rFonts w:ascii="宋体" w:hAnsi="宋体"/>
          <w:sz w:val="24"/>
        </w:rPr>
        <w:t>统计界面统计方式如下</w:t>
      </w:r>
    </w:p>
    <w:p w:rsidR="00DB1CD7" w:rsidRPr="008A00B1" w:rsidRDefault="008A00B1" w:rsidP="008A00B1">
      <w:pPr>
        <w:pStyle w:val="a5"/>
        <w:spacing w:line="360" w:lineRule="auto"/>
        <w:ind w:left="780" w:firstLineChars="0" w:firstLine="0"/>
        <w:rPr>
          <w:rFonts w:ascii="宋体" w:hAnsi="宋体" w:cs="宋体"/>
          <w:sz w:val="24"/>
        </w:rPr>
      </w:pPr>
      <w:r>
        <w:rPr>
          <w:noProof/>
        </w:rPr>
        <w:drawing>
          <wp:inline distT="0" distB="0" distL="0" distR="0" wp14:anchorId="624CB41A" wp14:editId="33A63591">
            <wp:extent cx="6838950" cy="5411584"/>
            <wp:effectExtent l="0" t="0" r="0" b="0"/>
            <wp:docPr id="3" name="图片 3" descr="C:\Users\linis\AppData\Local\Microsoft\Windows\INetCache\Content.Word\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is\AppData\Local\Microsoft\Windows\INetCache\Content.Word\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2691" cy="5438283"/>
                    </a:xfrm>
                    <a:prstGeom prst="rect">
                      <a:avLst/>
                    </a:prstGeom>
                    <a:noFill/>
                    <a:ln>
                      <a:noFill/>
                    </a:ln>
                  </pic:spPr>
                </pic:pic>
              </a:graphicData>
            </a:graphic>
          </wp:inline>
        </w:drawing>
      </w:r>
    </w:p>
    <w:p w:rsidR="00CC6E14" w:rsidRPr="00CC6E14" w:rsidRDefault="00BE7BD7" w:rsidP="00CC6E14">
      <w:pPr>
        <w:pStyle w:val="a5"/>
        <w:numPr>
          <w:ilvl w:val="0"/>
          <w:numId w:val="23"/>
        </w:numPr>
        <w:spacing w:line="360" w:lineRule="auto"/>
        <w:ind w:firstLineChars="0"/>
        <w:rPr>
          <w:rFonts w:ascii="宋体" w:hAnsi="宋体"/>
          <w:sz w:val="24"/>
        </w:rPr>
      </w:pPr>
      <w:r w:rsidRPr="00684883">
        <w:rPr>
          <w:rFonts w:ascii="宋体" w:hAnsi="宋体"/>
          <w:sz w:val="24"/>
        </w:rPr>
        <w:lastRenderedPageBreak/>
        <w:t>统计报表模块</w:t>
      </w:r>
    </w:p>
    <w:p w:rsidR="00FC5A86" w:rsidRDefault="00BE7BD7" w:rsidP="00CC6E14">
      <w:pPr>
        <w:pStyle w:val="a5"/>
        <w:ind w:left="780" w:firstLineChars="0" w:firstLine="60"/>
        <w:rPr>
          <w:rFonts w:ascii="宋体" w:hAnsi="宋体"/>
          <w:sz w:val="24"/>
        </w:rPr>
      </w:pPr>
      <w:r>
        <w:rPr>
          <w:rFonts w:ascii="宋体" w:hAnsi="宋体" w:cs="宋体"/>
          <w:sz w:val="24"/>
        </w:rPr>
        <w:t>按日统计和按单位统计合为一个页面，采用一表两图的格式，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Default="00BE7BD7" w:rsidP="00CC6E14">
      <w:pPr>
        <w:pStyle w:val="a5"/>
        <w:ind w:left="360" w:firstLineChars="0" w:firstLine="0"/>
        <w:jc w:val="center"/>
      </w:pPr>
      <w:bookmarkStart w:id="6" w:name="_GoBack"/>
      <w:r>
        <w:rPr>
          <w:noProof/>
        </w:rPr>
        <w:drawing>
          <wp:inline distT="0" distB="0" distL="0" distR="0" wp14:anchorId="7108BF55" wp14:editId="5174C7E7">
            <wp:extent cx="8010525" cy="2507951"/>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63879" cy="2524655"/>
                    </a:xfrm>
                    <a:prstGeom prst="rect">
                      <a:avLst/>
                    </a:prstGeom>
                  </pic:spPr>
                </pic:pic>
              </a:graphicData>
            </a:graphic>
          </wp:inline>
        </w:drawing>
      </w:r>
      <w:bookmarkEnd w:id="6"/>
    </w:p>
    <w:p w:rsidR="00CC6E14" w:rsidRDefault="00CC6E14" w:rsidP="00DB1CD7">
      <w:pPr>
        <w:pStyle w:val="a5"/>
        <w:ind w:left="360" w:firstLineChars="0" w:firstLine="0"/>
      </w:pPr>
    </w:p>
    <w:p w:rsidR="00BE7BD7" w:rsidRDefault="00BE7BD7" w:rsidP="00CC6E14">
      <w:pPr>
        <w:pStyle w:val="a5"/>
        <w:ind w:left="780" w:firstLineChars="0" w:firstLine="60"/>
        <w:rPr>
          <w:rFonts w:ascii="宋体" w:hAnsi="宋体"/>
          <w:sz w:val="24"/>
        </w:rPr>
      </w:pPr>
      <w:r>
        <w:rPr>
          <w:rFonts w:ascii="宋体" w:hAnsi="宋体" w:cs="宋体"/>
          <w:sz w:val="24"/>
        </w:rPr>
        <w:t>按</w:t>
      </w:r>
      <w:r>
        <w:rPr>
          <w:rFonts w:ascii="宋体" w:hAnsi="宋体" w:cs="宋体" w:hint="eastAsia"/>
          <w:sz w:val="24"/>
        </w:rPr>
        <w:t>月</w:t>
      </w:r>
      <w:r>
        <w:rPr>
          <w:rFonts w:ascii="宋体" w:hAnsi="宋体" w:cs="宋体"/>
          <w:sz w:val="24"/>
        </w:rPr>
        <w:t>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Default="00BE7BD7" w:rsidP="00CC6E14">
      <w:pPr>
        <w:pStyle w:val="a5"/>
        <w:ind w:left="360" w:firstLineChars="0" w:firstLine="0"/>
        <w:jc w:val="center"/>
      </w:pPr>
      <w:r>
        <w:rPr>
          <w:noProof/>
        </w:rPr>
        <w:drawing>
          <wp:inline distT="0" distB="0" distL="0" distR="0" wp14:anchorId="3F00EFA6" wp14:editId="3B8BA7C9">
            <wp:extent cx="8039100" cy="2305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74454" cy="2315664"/>
                    </a:xfrm>
                    <a:prstGeom prst="rect">
                      <a:avLst/>
                    </a:prstGeom>
                  </pic:spPr>
                </pic:pic>
              </a:graphicData>
            </a:graphic>
          </wp:inline>
        </w:drawing>
      </w:r>
    </w:p>
    <w:p w:rsidR="008034CC" w:rsidRPr="008034CC" w:rsidRDefault="008034CC" w:rsidP="008034CC">
      <w:pPr>
        <w:framePr w:hSpace="180" w:wrap="around" w:vAnchor="text" w:hAnchor="page" w:x="1" w:y="-1259"/>
        <w:spacing w:line="360" w:lineRule="auto"/>
        <w:ind w:left="420"/>
        <w:rPr>
          <w:rFonts w:ascii="宋体" w:hAnsi="宋体" w:cs="宋体"/>
          <w:sz w:val="24"/>
        </w:rPr>
        <w:sectPr w:rsidR="008034CC" w:rsidRPr="008034CC" w:rsidSect="008034CC">
          <w:pgSz w:w="16838" w:h="11906" w:orient="landscape"/>
          <w:pgMar w:top="1260" w:right="1440" w:bottom="1466" w:left="1440" w:header="851" w:footer="992" w:gutter="0"/>
          <w:cols w:space="720"/>
          <w:docGrid w:type="lines" w:linePitch="312"/>
        </w:sectPr>
      </w:pPr>
    </w:p>
    <w:p w:rsidR="00BE7BD7" w:rsidRDefault="00BE7BD7" w:rsidP="00BE7BD7">
      <w:pPr>
        <w:adjustRightInd w:val="0"/>
        <w:snapToGrid w:val="0"/>
        <w:spacing w:line="360" w:lineRule="auto"/>
        <w:ind w:firstLineChars="200" w:firstLine="480"/>
        <w:rPr>
          <w:rFonts w:ascii="宋体" w:hAnsi="宋体"/>
          <w:sz w:val="24"/>
        </w:rPr>
      </w:pPr>
      <w:r w:rsidRPr="00BE7BD7">
        <w:rPr>
          <w:rFonts w:ascii="宋体" w:hAnsi="宋体"/>
          <w:sz w:val="24"/>
        </w:rPr>
        <w:lastRenderedPageBreak/>
        <w:t>按</w:t>
      </w:r>
      <w:r w:rsidRPr="00BE7BD7">
        <w:rPr>
          <w:rFonts w:ascii="宋体" w:hAnsi="宋体" w:hint="eastAsia"/>
          <w:sz w:val="24"/>
        </w:rPr>
        <w:t>年</w:t>
      </w:r>
      <w:r w:rsidRPr="00BE7BD7">
        <w:rPr>
          <w:rFonts w:ascii="宋体" w:hAnsi="宋体"/>
          <w:sz w:val="24"/>
        </w:rPr>
        <w:t>统计和按单位统计合为一个页面，采用一表两图的格式，</w:t>
      </w:r>
      <w:r w:rsidRPr="00684883">
        <w:rPr>
          <w:rFonts w:ascii="宋体" w:hAnsi="宋体"/>
          <w:sz w:val="24"/>
        </w:rPr>
        <w:t>表格可导出，图表可保存</w:t>
      </w:r>
      <w:r>
        <w:rPr>
          <w:rFonts w:ascii="宋体" w:hAnsi="宋体"/>
          <w:sz w:val="24"/>
        </w:rPr>
        <w:t>。</w:t>
      </w:r>
    </w:p>
    <w:p w:rsidR="00BE7BD7" w:rsidRPr="00BE7BD7" w:rsidRDefault="00BE7BD7" w:rsidP="00BE7BD7">
      <w:pPr>
        <w:pStyle w:val="a5"/>
        <w:ind w:left="1270" w:firstLineChars="0" w:firstLine="0"/>
      </w:pPr>
      <w:r>
        <w:rPr>
          <w:noProof/>
        </w:rPr>
        <w:drawing>
          <wp:inline distT="0" distB="0" distL="0" distR="0" wp14:anchorId="198FCD26" wp14:editId="3CBDFAFA">
            <wp:extent cx="3800475" cy="2638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638425"/>
                    </a:xfrm>
                    <a:prstGeom prst="rect">
                      <a:avLst/>
                    </a:prstGeom>
                  </pic:spPr>
                </pic:pic>
              </a:graphicData>
            </a:graphic>
          </wp:inline>
        </w:drawing>
      </w:r>
    </w:p>
    <w:p w:rsidR="00CC6E14" w:rsidRDefault="00CC6E14">
      <w:pPr>
        <w:widowControl/>
        <w:jc w:val="left"/>
        <w:rPr>
          <w:rFonts w:ascii="宋体" w:hAnsi="宋体"/>
          <w:sz w:val="24"/>
        </w:rPr>
      </w:pPr>
      <w:r>
        <w:rPr>
          <w:rFonts w:ascii="宋体" w:hAnsi="宋体"/>
          <w:sz w:val="24"/>
        </w:rPr>
        <w:br w:type="page"/>
      </w:r>
    </w:p>
    <w:p w:rsidR="00684883" w:rsidRPr="00684883" w:rsidRDefault="00684883" w:rsidP="00684883">
      <w:pPr>
        <w:adjustRightInd w:val="0"/>
        <w:snapToGrid w:val="0"/>
        <w:spacing w:line="360" w:lineRule="auto"/>
        <w:ind w:firstLineChars="200" w:firstLine="480"/>
        <w:rPr>
          <w:rFonts w:ascii="宋体" w:hAnsi="宋体"/>
          <w:sz w:val="24"/>
        </w:rPr>
      </w:pPr>
      <w:r w:rsidRPr="00684883">
        <w:rPr>
          <w:rFonts w:ascii="宋体" w:hAnsi="宋体"/>
          <w:sz w:val="24"/>
        </w:rPr>
        <w:lastRenderedPageBreak/>
        <w:t>按乡镇统计、按水源类型统计、按水表属性统计为一个页面，采用一表三图的格式。表格可导出，图表可保存</w:t>
      </w:r>
    </w:p>
    <w:tbl>
      <w:tblPr>
        <w:tblW w:w="8364" w:type="dxa"/>
        <w:tblInd w:w="-5" w:type="dxa"/>
        <w:tblLook w:val="04A0" w:firstRow="1" w:lastRow="0" w:firstColumn="1" w:lastColumn="0" w:noHBand="0" w:noVBand="1"/>
      </w:tblPr>
      <w:tblGrid>
        <w:gridCol w:w="1080"/>
        <w:gridCol w:w="1080"/>
        <w:gridCol w:w="1080"/>
        <w:gridCol w:w="1080"/>
        <w:gridCol w:w="1080"/>
        <w:gridCol w:w="1320"/>
        <w:gridCol w:w="656"/>
        <w:gridCol w:w="988"/>
      </w:tblGrid>
      <w:tr w:rsidR="00684883" w:rsidRPr="00FC5A86" w:rsidTr="00684883">
        <w:trPr>
          <w:trHeight w:val="1025"/>
        </w:trPr>
        <w:tc>
          <w:tcPr>
            <w:tcW w:w="1080" w:type="dxa"/>
            <w:tcBorders>
              <w:top w:val="single" w:sz="4" w:space="0" w:color="auto"/>
              <w:left w:val="single" w:sz="4" w:space="0" w:color="auto"/>
              <w:bottom w:val="single" w:sz="4" w:space="0" w:color="auto"/>
              <w:right w:val="nil"/>
            </w:tcBorders>
            <w:shd w:val="clear" w:color="auto" w:fill="auto"/>
            <w:noWrap/>
            <w:vAlign w:val="center"/>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所属乡镇</w:t>
            </w:r>
          </w:p>
        </w:tc>
        <w:tc>
          <w:tcPr>
            <w:tcW w:w="1080" w:type="dxa"/>
            <w:tcBorders>
              <w:top w:val="single" w:sz="4" w:space="0" w:color="auto"/>
              <w:left w:val="nil"/>
              <w:bottom w:val="single" w:sz="4" w:space="0" w:color="auto"/>
              <w:right w:val="single" w:sz="4" w:space="0" w:color="auto"/>
              <w:tl2br w:val="single" w:sz="4" w:space="0" w:color="auto"/>
            </w:tcBorders>
            <w:shd w:val="clear" w:color="auto" w:fill="auto"/>
            <w:vAlign w:val="center"/>
            <w:hideMark/>
          </w:tcPr>
          <w:p w:rsidR="00684883" w:rsidRDefault="00684883" w:rsidP="00D26142">
            <w:pPr>
              <w:widowControl/>
              <w:ind w:left="220" w:hangingChars="100" w:hanging="220"/>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水表属性</w:t>
            </w:r>
          </w:p>
          <w:p w:rsidR="00684883" w:rsidRPr="00FC5A86" w:rsidRDefault="00684883" w:rsidP="00D26142">
            <w:pPr>
              <w:widowControl/>
              <w:ind w:left="220" w:hangingChars="100" w:hanging="220"/>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br/>
              <w:t>水源类型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教育</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仓储</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服务</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居民服务业</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总计</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总计</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于家务乡</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潞城镇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张家湾镇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马驹桥镇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宋庄镇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84883" w:rsidRPr="00FC5A86" w:rsidRDefault="00684883" w:rsidP="00D26142">
            <w:pPr>
              <w:widowControl/>
              <w:jc w:val="center"/>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台湖镇</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自来水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自备井</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地表水</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dashed"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dashed"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r w:rsidR="00684883" w:rsidRPr="00FC5A86" w:rsidTr="00684883">
        <w:trPr>
          <w:trHeight w:val="270"/>
        </w:trPr>
        <w:tc>
          <w:tcPr>
            <w:tcW w:w="1080" w:type="dxa"/>
            <w:vMerge/>
            <w:tcBorders>
              <w:top w:val="nil"/>
              <w:left w:val="single" w:sz="4" w:space="0" w:color="auto"/>
              <w:bottom w:val="single" w:sz="4" w:space="0" w:color="auto"/>
              <w:right w:val="single" w:sz="4" w:space="0" w:color="auto"/>
            </w:tcBorders>
            <w:vAlign w:val="center"/>
            <w:hideMark/>
          </w:tcPr>
          <w:p w:rsidR="00684883" w:rsidRPr="00FC5A86" w:rsidRDefault="00684883" w:rsidP="00D26142">
            <w:pPr>
              <w:widowControl/>
              <w:jc w:val="left"/>
              <w:rPr>
                <w:rFonts w:ascii="宋体" w:eastAsia="宋体" w:hAnsi="宋体" w:cs="宋体"/>
                <w:color w:val="000000"/>
                <w:kern w:val="0"/>
                <w:sz w:val="22"/>
                <w:szCs w:val="22"/>
              </w:rPr>
            </w:pP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再生水</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08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1320"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656" w:type="dxa"/>
            <w:tcBorders>
              <w:top w:val="nil"/>
              <w:left w:val="nil"/>
              <w:bottom w:val="single" w:sz="4" w:space="0" w:color="auto"/>
              <w:right w:val="dashed"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rsidR="00684883" w:rsidRPr="00FC5A86" w:rsidRDefault="00684883" w:rsidP="00D26142">
            <w:pPr>
              <w:widowControl/>
              <w:jc w:val="left"/>
              <w:rPr>
                <w:rFonts w:ascii="宋体" w:eastAsia="宋体" w:hAnsi="宋体" w:cs="宋体"/>
                <w:color w:val="000000"/>
                <w:kern w:val="0"/>
                <w:sz w:val="22"/>
                <w:szCs w:val="22"/>
              </w:rPr>
            </w:pPr>
            <w:r w:rsidRPr="00FC5A86">
              <w:rPr>
                <w:rFonts w:ascii="宋体" w:eastAsia="宋体" w:hAnsi="宋体" w:cs="宋体" w:hint="eastAsia"/>
                <w:color w:val="000000"/>
                <w:kern w:val="0"/>
                <w:sz w:val="22"/>
                <w:szCs w:val="22"/>
              </w:rPr>
              <w:t xml:space="preserve">　</w:t>
            </w:r>
          </w:p>
        </w:tc>
      </w:tr>
    </w:tbl>
    <w:p w:rsidR="00684883" w:rsidRDefault="00684883" w:rsidP="008034CC">
      <w:pPr>
        <w:spacing w:line="360" w:lineRule="auto"/>
        <w:ind w:left="420"/>
        <w:rPr>
          <w:rFonts w:ascii="宋体" w:hAnsi="宋体" w:cs="宋体"/>
          <w:sz w:val="24"/>
        </w:rPr>
      </w:pPr>
    </w:p>
    <w:p w:rsidR="00684883" w:rsidRDefault="00684883" w:rsidP="00CC6E14">
      <w:pPr>
        <w:pStyle w:val="a5"/>
        <w:ind w:left="360" w:firstLineChars="0" w:firstLine="0"/>
        <w:rPr>
          <w:rFonts w:ascii="宋体" w:hAnsi="宋体" w:cs="宋体"/>
          <w:sz w:val="24"/>
        </w:rPr>
      </w:pPr>
      <w:r>
        <w:rPr>
          <w:rFonts w:ascii="宋体" w:hAnsi="宋体" w:cs="宋体"/>
          <w:sz w:val="24"/>
        </w:rPr>
        <w:br w:type="page"/>
      </w:r>
    </w:p>
    <w:p w:rsidR="00C93920" w:rsidRPr="00A9272E" w:rsidRDefault="00C67955" w:rsidP="00A9272E">
      <w:pPr>
        <w:pStyle w:val="2"/>
        <w:numPr>
          <w:ilvl w:val="0"/>
          <w:numId w:val="10"/>
        </w:numPr>
        <w:adjustRightInd w:val="0"/>
        <w:snapToGrid w:val="0"/>
        <w:spacing w:before="0" w:after="0" w:line="360" w:lineRule="auto"/>
        <w:rPr>
          <w:rFonts w:asciiTheme="minorEastAsia" w:hAnsiTheme="minorEastAsia" w:cstheme="minorEastAsia"/>
          <w:sz w:val="28"/>
          <w:szCs w:val="28"/>
        </w:rPr>
      </w:pPr>
      <w:r w:rsidRPr="00467C31">
        <w:rPr>
          <w:rFonts w:asciiTheme="minorEastAsia" w:hAnsiTheme="minorEastAsia" w:cstheme="minorEastAsia" w:hint="eastAsia"/>
          <w:sz w:val="28"/>
          <w:szCs w:val="28"/>
        </w:rPr>
        <w:lastRenderedPageBreak/>
        <w:t>项目开发测试</w:t>
      </w:r>
      <w:bookmarkEnd w:id="0"/>
      <w:bookmarkEnd w:id="1"/>
      <w:bookmarkEnd w:id="2"/>
      <w:bookmarkEnd w:id="3"/>
      <w:bookmarkEnd w:id="4"/>
      <w:bookmarkEnd w:id="5"/>
    </w:p>
    <w:p w:rsidR="00C93920" w:rsidRDefault="00C67955">
      <w:pPr>
        <w:adjustRightInd w:val="0"/>
        <w:snapToGrid w:val="0"/>
        <w:spacing w:line="360" w:lineRule="auto"/>
        <w:ind w:firstLineChars="200" w:firstLine="560"/>
        <w:rPr>
          <w:rFonts w:ascii="宋体" w:hAnsi="宋体"/>
          <w:sz w:val="28"/>
          <w:szCs w:val="28"/>
        </w:rPr>
      </w:pPr>
      <w:r>
        <w:rPr>
          <w:rFonts w:ascii="宋体" w:hAnsi="宋体" w:hint="eastAsia"/>
          <w:sz w:val="28"/>
          <w:szCs w:val="28"/>
        </w:rPr>
        <w:t>根据需求和设计方案，组织人员完成编码、测试工作。本阶段的主要活动是：</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根据需求文档和设计文档进行编码和自测。在设计方面完成功能设计、界面设计和系统管理设计；完成单元内测试和系统测试；</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编写项目使用手册；</w:t>
      </w:r>
    </w:p>
    <w:p w:rsidR="00C93920" w:rsidRDefault="00C67955" w:rsidP="00E121A0">
      <w:pPr>
        <w:numPr>
          <w:ilvl w:val="0"/>
          <w:numId w:val="18"/>
        </w:numPr>
        <w:tabs>
          <w:tab w:val="left" w:pos="312"/>
        </w:tabs>
        <w:adjustRightInd w:val="0"/>
        <w:snapToGrid w:val="0"/>
        <w:spacing w:line="360" w:lineRule="auto"/>
        <w:rPr>
          <w:rFonts w:ascii="宋体" w:hAnsi="宋体"/>
          <w:sz w:val="28"/>
          <w:szCs w:val="28"/>
        </w:rPr>
      </w:pPr>
      <w:r>
        <w:rPr>
          <w:rFonts w:ascii="宋体" w:hAnsi="宋体" w:hint="eastAsia"/>
          <w:sz w:val="28"/>
          <w:szCs w:val="28"/>
        </w:rPr>
        <w:t>提交《项目使用手册》，双方对提交的文档认可；</w:t>
      </w:r>
    </w:p>
    <w:p w:rsidR="00C93920" w:rsidRDefault="00C93920">
      <w:pPr>
        <w:tabs>
          <w:tab w:val="left" w:pos="900"/>
        </w:tabs>
        <w:adjustRightInd w:val="0"/>
        <w:snapToGrid w:val="0"/>
        <w:spacing w:line="360" w:lineRule="auto"/>
        <w:ind w:leftChars="200" w:left="420"/>
        <w:rPr>
          <w:rFonts w:ascii="宋体" w:hAnsi="宋体"/>
          <w:sz w:val="28"/>
          <w:szCs w:val="28"/>
        </w:rPr>
      </w:pPr>
    </w:p>
    <w:p w:rsidR="00C93920" w:rsidRDefault="00C93920">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D26142" w:rsidRDefault="00D26142">
      <w:pPr>
        <w:rPr>
          <w:rFonts w:asciiTheme="minorEastAsia" w:hAnsiTheme="minorEastAsia" w:cstheme="minorEastAsia"/>
          <w:sz w:val="28"/>
          <w:szCs w:val="28"/>
        </w:rPr>
      </w:pPr>
    </w:p>
    <w:p w:rsidR="00C93920" w:rsidRDefault="00D26142">
      <w:pPr>
        <w:rPr>
          <w:rFonts w:asciiTheme="minorEastAsia" w:hAnsiTheme="minorEastAsia" w:cstheme="minorEastAsia"/>
          <w:sz w:val="28"/>
          <w:szCs w:val="28"/>
        </w:rPr>
      </w:pPr>
      <w:r>
        <w:rPr>
          <w:rFonts w:ascii="宋体" w:hAnsi="宋体" w:cs="宋体" w:hint="eastAsia"/>
          <w:noProof/>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396240</wp:posOffset>
                </wp:positionV>
                <wp:extent cx="5257800" cy="0"/>
                <wp:effectExtent l="0" t="0" r="19050"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D6FCD" id="直接连接符 8" o:spid="_x0000_s1026" style="position:absolute;left:0;text-align:left;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2.8pt,31.2pt" to="776.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" strokeweight="1pt">
                <w10:wrap anchorx="margin"/>
              </v:line>
            </w:pict>
          </mc:Fallback>
        </mc:AlternateConten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双方确认以上软件需求正确无误。</w: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用户代表签字：                            公司代表签字：</w:t>
      </w:r>
    </w:p>
    <w:p w:rsidR="00D26142" w:rsidRDefault="00D26142" w:rsidP="00D26142">
      <w:pPr>
        <w:spacing w:line="360" w:lineRule="auto"/>
        <w:rPr>
          <w:rFonts w:ascii="宋体" w:hAnsi="宋体" w:cs="宋体"/>
          <w:sz w:val="24"/>
        </w:rPr>
      </w:pPr>
    </w:p>
    <w:p w:rsidR="00D26142" w:rsidRDefault="00D26142" w:rsidP="00D26142">
      <w:pPr>
        <w:spacing w:line="360" w:lineRule="auto"/>
        <w:rPr>
          <w:rFonts w:ascii="宋体" w:hAnsi="宋体" w:cs="宋体"/>
          <w:sz w:val="24"/>
        </w:rPr>
      </w:pPr>
      <w:r>
        <w:rPr>
          <w:rFonts w:ascii="宋体" w:hAnsi="宋体" w:cs="宋体" w:hint="eastAsia"/>
          <w:sz w:val="24"/>
        </w:rPr>
        <w:t xml:space="preserve">日  </w:t>
      </w:r>
      <w:r>
        <w:rPr>
          <w:rFonts w:ascii="宋体" w:hAnsi="宋体" w:cs="宋体"/>
          <w:sz w:val="24"/>
        </w:rPr>
        <w:tab/>
        <w:t xml:space="preserve"> </w:t>
      </w:r>
      <w:r>
        <w:rPr>
          <w:rFonts w:ascii="宋体" w:hAnsi="宋体" w:cs="宋体" w:hint="eastAsia"/>
          <w:sz w:val="24"/>
        </w:rPr>
        <w:t xml:space="preserve">  期：                            日 </w:t>
      </w:r>
      <w:r>
        <w:rPr>
          <w:rFonts w:ascii="宋体" w:hAnsi="宋体" w:cs="宋体"/>
          <w:sz w:val="24"/>
        </w:rPr>
        <w:t xml:space="preserve">    </w:t>
      </w:r>
      <w:r>
        <w:rPr>
          <w:rFonts w:ascii="宋体" w:hAnsi="宋体" w:cs="宋体" w:hint="eastAsia"/>
          <w:sz w:val="24"/>
        </w:rPr>
        <w:t xml:space="preserve">   期：</w:t>
      </w:r>
    </w:p>
    <w:p w:rsidR="007807AC" w:rsidRDefault="007807AC">
      <w:pPr>
        <w:rPr>
          <w:rFonts w:asciiTheme="minorEastAsia" w:hAnsiTheme="minorEastAsia" w:cstheme="minorEastAsia"/>
          <w:sz w:val="28"/>
          <w:szCs w:val="28"/>
        </w:rPr>
      </w:pPr>
    </w:p>
    <w:sectPr w:rsidR="007807A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8D6" w:rsidRDefault="005828D6">
      <w:r>
        <w:separator/>
      </w:r>
    </w:p>
  </w:endnote>
  <w:endnote w:type="continuationSeparator" w:id="0">
    <w:p w:rsidR="005828D6" w:rsidRDefault="005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142" w:rsidRDefault="00D2614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6142" w:rsidRDefault="00D26142">
                          <w:pPr>
                            <w:pStyle w:val="a3"/>
                          </w:pPr>
                          <w:r>
                            <w:rPr>
                              <w:rFonts w:hint="eastAsia"/>
                            </w:rPr>
                            <w:fldChar w:fldCharType="begin"/>
                          </w:r>
                          <w:r>
                            <w:rPr>
                              <w:rFonts w:hint="eastAsia"/>
                            </w:rPr>
                            <w:instrText xml:space="preserve"> PAGE  \* MERGEFORMAT </w:instrText>
                          </w:r>
                          <w:r>
                            <w:rPr>
                              <w:rFonts w:hint="eastAsia"/>
                            </w:rPr>
                            <w:fldChar w:fldCharType="separate"/>
                          </w:r>
                          <w:r w:rsidR="00B42821">
                            <w:rPr>
                              <w:noProof/>
                            </w:rPr>
                            <w:t>12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26142" w:rsidRDefault="00D26142">
                    <w:pPr>
                      <w:pStyle w:val="a3"/>
                    </w:pPr>
                    <w:r>
                      <w:rPr>
                        <w:rFonts w:hint="eastAsia"/>
                      </w:rPr>
                      <w:fldChar w:fldCharType="begin"/>
                    </w:r>
                    <w:r>
                      <w:rPr>
                        <w:rFonts w:hint="eastAsia"/>
                      </w:rPr>
                      <w:instrText xml:space="preserve"> PAGE  \* MERGEFORMAT </w:instrText>
                    </w:r>
                    <w:r>
                      <w:rPr>
                        <w:rFonts w:hint="eastAsia"/>
                      </w:rPr>
                      <w:fldChar w:fldCharType="separate"/>
                    </w:r>
                    <w:r w:rsidR="00B42821">
                      <w:rPr>
                        <w:noProof/>
                      </w:rPr>
                      <w:t>12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8D6" w:rsidRDefault="005828D6">
      <w:r>
        <w:separator/>
      </w:r>
    </w:p>
  </w:footnote>
  <w:footnote w:type="continuationSeparator" w:id="0">
    <w:p w:rsidR="005828D6" w:rsidRDefault="005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E77A2B"/>
    <w:multiLevelType w:val="singleLevel"/>
    <w:tmpl w:val="81E77A2B"/>
    <w:lvl w:ilvl="0">
      <w:start w:val="1"/>
      <w:numFmt w:val="decimal"/>
      <w:suff w:val="nothing"/>
      <w:lvlText w:val="%1、"/>
      <w:lvlJc w:val="left"/>
    </w:lvl>
  </w:abstractNum>
  <w:abstractNum w:abstractNumId="1" w15:restartNumberingAfterBreak="0">
    <w:nsid w:val="D5172100"/>
    <w:multiLevelType w:val="singleLevel"/>
    <w:tmpl w:val="D5172100"/>
    <w:lvl w:ilvl="0">
      <w:start w:val="1"/>
      <w:numFmt w:val="decimal"/>
      <w:suff w:val="nothing"/>
      <w:lvlText w:val="%1、"/>
      <w:lvlJc w:val="left"/>
    </w:lvl>
  </w:abstractNum>
  <w:abstractNum w:abstractNumId="2" w15:restartNumberingAfterBreak="0">
    <w:nsid w:val="E36FA31D"/>
    <w:multiLevelType w:val="singleLevel"/>
    <w:tmpl w:val="E36FA31D"/>
    <w:lvl w:ilvl="0">
      <w:start w:val="1"/>
      <w:numFmt w:val="decimal"/>
      <w:suff w:val="nothing"/>
      <w:lvlText w:val="%1、"/>
      <w:lvlJc w:val="left"/>
    </w:lvl>
  </w:abstractNum>
  <w:abstractNum w:abstractNumId="3" w15:restartNumberingAfterBreak="0">
    <w:nsid w:val="E792E714"/>
    <w:multiLevelType w:val="singleLevel"/>
    <w:tmpl w:val="E792E714"/>
    <w:lvl w:ilvl="0">
      <w:start w:val="1"/>
      <w:numFmt w:val="decimal"/>
      <w:suff w:val="nothing"/>
      <w:lvlText w:val="%1、"/>
      <w:lvlJc w:val="left"/>
    </w:lvl>
  </w:abstractNum>
  <w:abstractNum w:abstractNumId="4" w15:restartNumberingAfterBreak="0">
    <w:nsid w:val="F96D344E"/>
    <w:multiLevelType w:val="singleLevel"/>
    <w:tmpl w:val="F96D344E"/>
    <w:lvl w:ilvl="0">
      <w:start w:val="1"/>
      <w:numFmt w:val="decimal"/>
      <w:lvlText w:val="%1."/>
      <w:lvlJc w:val="left"/>
      <w:pPr>
        <w:tabs>
          <w:tab w:val="left" w:pos="312"/>
        </w:tabs>
      </w:pPr>
    </w:lvl>
  </w:abstractNum>
  <w:abstractNum w:abstractNumId="5" w15:restartNumberingAfterBreak="0">
    <w:nsid w:val="025B00E7"/>
    <w:multiLevelType w:val="multilevel"/>
    <w:tmpl w:val="025B00E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5571D17"/>
    <w:multiLevelType w:val="hybridMultilevel"/>
    <w:tmpl w:val="94645364"/>
    <w:lvl w:ilvl="0" w:tplc="12A0C6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4544C4"/>
    <w:multiLevelType w:val="multilevel"/>
    <w:tmpl w:val="094544C4"/>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0FA1502D"/>
    <w:multiLevelType w:val="multilevel"/>
    <w:tmpl w:val="0FA1502D"/>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7F25A04"/>
    <w:multiLevelType w:val="multilevel"/>
    <w:tmpl w:val="17F25A04"/>
    <w:lvl w:ilvl="0">
      <w:start w:val="1"/>
      <w:numFmt w:val="chineseCountingThousand"/>
      <w:suff w:val="nothing"/>
      <w:lvlText w:val="%1、"/>
      <w:lvlJc w:val="left"/>
      <w:pPr>
        <w:ind w:left="900" w:hanging="90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4F32BE8"/>
    <w:multiLevelType w:val="multilevel"/>
    <w:tmpl w:val="24F32BE8"/>
    <w:lvl w:ilvl="0">
      <w:start w:val="1"/>
      <w:numFmt w:val="bullet"/>
      <w:suff w:val="space"/>
      <w:lvlText w:val=""/>
      <w:lvlJc w:val="left"/>
      <w:pPr>
        <w:ind w:left="127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275C1D9E"/>
    <w:multiLevelType w:val="hybridMultilevel"/>
    <w:tmpl w:val="DE4EF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ED6BD8"/>
    <w:multiLevelType w:val="hybridMultilevel"/>
    <w:tmpl w:val="F5E27EF4"/>
    <w:lvl w:ilvl="0" w:tplc="04090011">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3" w15:restartNumberingAfterBreak="0">
    <w:nsid w:val="30A57731"/>
    <w:multiLevelType w:val="multilevel"/>
    <w:tmpl w:val="30A57731"/>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D860A27"/>
    <w:multiLevelType w:val="hybridMultilevel"/>
    <w:tmpl w:val="672EBBC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F7C2936"/>
    <w:multiLevelType w:val="multilevel"/>
    <w:tmpl w:val="3F7C29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41AF28BE"/>
    <w:multiLevelType w:val="hybridMultilevel"/>
    <w:tmpl w:val="771AC22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47F0889"/>
    <w:multiLevelType w:val="multilevel"/>
    <w:tmpl w:val="447F0889"/>
    <w:lvl w:ilvl="0">
      <w:start w:val="1"/>
      <w:numFmt w:val="japaneseCounting"/>
      <w:lvlText w:val="第%1条"/>
      <w:lvlJc w:val="left"/>
      <w:pPr>
        <w:tabs>
          <w:tab w:val="num" w:pos="960"/>
        </w:tabs>
        <w:ind w:left="960" w:hanging="9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4C231428"/>
    <w:multiLevelType w:val="hybridMultilevel"/>
    <w:tmpl w:val="B6764C3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9" w15:restartNumberingAfterBreak="0">
    <w:nsid w:val="50896B3B"/>
    <w:multiLevelType w:val="multilevel"/>
    <w:tmpl w:val="FF20F686"/>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DEB4453"/>
    <w:multiLevelType w:val="hybridMultilevel"/>
    <w:tmpl w:val="B6764C3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1" w15:restartNumberingAfterBreak="0">
    <w:nsid w:val="61BC32BD"/>
    <w:multiLevelType w:val="hybridMultilevel"/>
    <w:tmpl w:val="5AB09262"/>
    <w:lvl w:ilvl="0" w:tplc="04090011">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22" w15:restartNumberingAfterBreak="0">
    <w:nsid w:val="714E1FED"/>
    <w:multiLevelType w:val="multilevel"/>
    <w:tmpl w:val="0450EDBE"/>
    <w:lvl w:ilvl="0">
      <w:start w:val="1"/>
      <w:numFmt w:val="decimal"/>
      <w:lvlText w:val="%1)"/>
      <w:lvlJc w:val="left"/>
      <w:pPr>
        <w:ind w:left="127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7AB53E14"/>
    <w:multiLevelType w:val="hybridMultilevel"/>
    <w:tmpl w:val="A34072CC"/>
    <w:lvl w:ilvl="0" w:tplc="47EEEA6A">
      <w:start w:val="1"/>
      <w:numFmt w:val="decimal"/>
      <w:lvlText w:val="(%1)"/>
      <w:lvlJc w:val="left"/>
      <w:pPr>
        <w:ind w:left="126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E9104C"/>
    <w:multiLevelType w:val="hybridMultilevel"/>
    <w:tmpl w:val="98AC82CE"/>
    <w:lvl w:ilvl="0" w:tplc="47EEEA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AF155B5"/>
    <w:multiLevelType w:val="hybridMultilevel"/>
    <w:tmpl w:val="9378E256"/>
    <w:lvl w:ilvl="0" w:tplc="47EEEA6A">
      <w:start w:val="1"/>
      <w:numFmt w:val="decimal"/>
      <w:lvlText w:val="(%1)"/>
      <w:lvlJc w:val="left"/>
      <w:pPr>
        <w:ind w:left="126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E042E7F"/>
    <w:multiLevelType w:val="hybridMultilevel"/>
    <w:tmpl w:val="D10446B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8"/>
  </w:num>
  <w:num w:numId="3">
    <w:abstractNumId w:val="15"/>
  </w:num>
  <w:num w:numId="4">
    <w:abstractNumId w:val="10"/>
  </w:num>
  <w:num w:numId="5">
    <w:abstractNumId w:val="1"/>
  </w:num>
  <w:num w:numId="6">
    <w:abstractNumId w:val="0"/>
  </w:num>
  <w:num w:numId="7">
    <w:abstractNumId w:val="3"/>
  </w:num>
  <w:num w:numId="8">
    <w:abstractNumId w:val="2"/>
  </w:num>
  <w:num w:numId="9">
    <w:abstractNumId w:val="4"/>
  </w:num>
  <w:num w:numId="10">
    <w:abstractNumId w:val="13"/>
  </w:num>
  <w:num w:numId="11">
    <w:abstractNumId w:val="7"/>
  </w:num>
  <w:num w:numId="12">
    <w:abstractNumId w:val="5"/>
  </w:num>
  <w:num w:numId="13">
    <w:abstractNumId w:val="22"/>
  </w:num>
  <w:num w:numId="14">
    <w:abstractNumId w:val="26"/>
  </w:num>
  <w:num w:numId="15">
    <w:abstractNumId w:val="24"/>
  </w:num>
  <w:num w:numId="16">
    <w:abstractNumId w:val="25"/>
  </w:num>
  <w:num w:numId="17">
    <w:abstractNumId w:val="23"/>
  </w:num>
  <w:num w:numId="18">
    <w:abstractNumId w:val="14"/>
  </w:num>
  <w:num w:numId="19">
    <w:abstractNumId w:val="21"/>
  </w:num>
  <w:num w:numId="20">
    <w:abstractNumId w:val="12"/>
  </w:num>
  <w:num w:numId="21">
    <w:abstractNumId w:val="6"/>
  </w:num>
  <w:num w:numId="22">
    <w:abstractNumId w:val="16"/>
  </w:num>
  <w:num w:numId="23">
    <w:abstractNumId w:val="20"/>
  </w:num>
  <w:num w:numId="24">
    <w:abstractNumId w:val="18"/>
  </w:num>
  <w:num w:numId="25">
    <w:abstractNumId w:val="1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5572F"/>
    <w:rsid w:val="000177CA"/>
    <w:rsid w:val="001A6765"/>
    <w:rsid w:val="001F1777"/>
    <w:rsid w:val="0021310F"/>
    <w:rsid w:val="002F28B8"/>
    <w:rsid w:val="003B1966"/>
    <w:rsid w:val="00434E1B"/>
    <w:rsid w:val="00452B52"/>
    <w:rsid w:val="00467C31"/>
    <w:rsid w:val="00531ABE"/>
    <w:rsid w:val="005828D6"/>
    <w:rsid w:val="00684883"/>
    <w:rsid w:val="006D4DB0"/>
    <w:rsid w:val="006F76F6"/>
    <w:rsid w:val="00712024"/>
    <w:rsid w:val="00754500"/>
    <w:rsid w:val="00756654"/>
    <w:rsid w:val="007807AC"/>
    <w:rsid w:val="007E52ED"/>
    <w:rsid w:val="008034CC"/>
    <w:rsid w:val="008238BA"/>
    <w:rsid w:val="00841F2A"/>
    <w:rsid w:val="008A00B1"/>
    <w:rsid w:val="008A5A8B"/>
    <w:rsid w:val="009F539D"/>
    <w:rsid w:val="009F53CE"/>
    <w:rsid w:val="00A22902"/>
    <w:rsid w:val="00A449B1"/>
    <w:rsid w:val="00A9272E"/>
    <w:rsid w:val="00B42821"/>
    <w:rsid w:val="00B71708"/>
    <w:rsid w:val="00BE7BD7"/>
    <w:rsid w:val="00C16D96"/>
    <w:rsid w:val="00C17E84"/>
    <w:rsid w:val="00C25665"/>
    <w:rsid w:val="00C67955"/>
    <w:rsid w:val="00C93920"/>
    <w:rsid w:val="00CA45DB"/>
    <w:rsid w:val="00CC6E14"/>
    <w:rsid w:val="00D01607"/>
    <w:rsid w:val="00D04977"/>
    <w:rsid w:val="00D171DB"/>
    <w:rsid w:val="00D26142"/>
    <w:rsid w:val="00D711F0"/>
    <w:rsid w:val="00D91DF5"/>
    <w:rsid w:val="00DB1CD7"/>
    <w:rsid w:val="00E121A0"/>
    <w:rsid w:val="00EB756C"/>
    <w:rsid w:val="00F150F7"/>
    <w:rsid w:val="00F152B4"/>
    <w:rsid w:val="00F3237A"/>
    <w:rsid w:val="00FC5A86"/>
    <w:rsid w:val="3735572F"/>
    <w:rsid w:val="599579A7"/>
    <w:rsid w:val="5B242BF3"/>
    <w:rsid w:val="65B44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FF9BD51-BB47-4E06-A4AF-C0A8C434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120" w:after="120"/>
      <w:jc w:val="left"/>
      <w:outlineLvl w:val="0"/>
    </w:pPr>
    <w:rPr>
      <w:b/>
      <w:bCs/>
      <w:kern w:val="44"/>
      <w:sz w:val="44"/>
      <w:szCs w:val="44"/>
    </w:rPr>
  </w:style>
  <w:style w:type="paragraph" w:styleId="2">
    <w:name w:val="heading 2"/>
    <w:basedOn w:val="a"/>
    <w:next w:val="a"/>
    <w:qFormat/>
    <w:pPr>
      <w:keepNext/>
      <w:keepLines/>
      <w:spacing w:before="120" w:after="120"/>
      <w:jc w:val="left"/>
      <w:outlineLvl w:val="1"/>
    </w:pPr>
    <w:rPr>
      <w:rFonts w:ascii="Cambria"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01">
    <w:name w:val="font01"/>
    <w:basedOn w:val="a0"/>
    <w:rPr>
      <w:rFonts w:ascii="宋体" w:eastAsia="宋体" w:hAnsi="宋体" w:cs="宋体" w:hint="eastAsia"/>
      <w:color w:val="000000"/>
      <w:sz w:val="22"/>
      <w:szCs w:val="22"/>
      <w:u w:val="none"/>
    </w:rPr>
  </w:style>
  <w:style w:type="paragraph" w:styleId="a5">
    <w:name w:val="List Paragraph"/>
    <w:basedOn w:val="a"/>
    <w:uiPriority w:val="34"/>
    <w:qFormat/>
    <w:rsid w:val="00E121A0"/>
    <w:pPr>
      <w:ind w:firstLineChars="200" w:firstLine="420"/>
    </w:pPr>
  </w:style>
  <w:style w:type="paragraph" w:styleId="a6">
    <w:name w:val="Body Text Indent"/>
    <w:basedOn w:val="a"/>
    <w:link w:val="Char"/>
    <w:rsid w:val="00D26142"/>
    <w:pPr>
      <w:ind w:firstLineChars="228" w:firstLine="479"/>
    </w:pPr>
    <w:rPr>
      <w:rFonts w:ascii="Times New Roman" w:eastAsia="宋体" w:hAnsi="Times New Roman" w:cs="Times New Roman"/>
    </w:rPr>
  </w:style>
  <w:style w:type="character" w:customStyle="1" w:styleId="Char">
    <w:name w:val="正文文本缩进 Char"/>
    <w:basedOn w:val="a0"/>
    <w:link w:val="a6"/>
    <w:rsid w:val="00D26142"/>
    <w:rPr>
      <w:kern w:val="2"/>
      <w:sz w:val="21"/>
      <w:szCs w:val="24"/>
    </w:rPr>
  </w:style>
  <w:style w:type="paragraph" w:styleId="a7">
    <w:name w:val="Title"/>
    <w:basedOn w:val="a"/>
    <w:next w:val="a"/>
    <w:link w:val="Char0"/>
    <w:qFormat/>
    <w:rsid w:val="00D2614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D26142"/>
    <w:rPr>
      <w:rFonts w:asciiTheme="majorHAnsi" w:hAnsiTheme="majorHAnsi" w:cstheme="majorBidi"/>
      <w:b/>
      <w:bCs/>
      <w:kern w:val="2"/>
      <w:sz w:val="32"/>
      <w:szCs w:val="32"/>
    </w:rPr>
  </w:style>
  <w:style w:type="paragraph" w:styleId="a8">
    <w:name w:val="Balloon Text"/>
    <w:basedOn w:val="a"/>
    <w:link w:val="Char1"/>
    <w:rsid w:val="00B42821"/>
    <w:rPr>
      <w:sz w:val="18"/>
      <w:szCs w:val="18"/>
    </w:rPr>
  </w:style>
  <w:style w:type="character" w:customStyle="1" w:styleId="Char1">
    <w:name w:val="批注框文本 Char"/>
    <w:basedOn w:val="a0"/>
    <w:link w:val="a8"/>
    <w:rsid w:val="00B4282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069147">
      <w:bodyDiv w:val="1"/>
      <w:marLeft w:val="0"/>
      <w:marRight w:val="0"/>
      <w:marTop w:val="0"/>
      <w:marBottom w:val="0"/>
      <w:divBdr>
        <w:top w:val="none" w:sz="0" w:space="0" w:color="auto"/>
        <w:left w:val="none" w:sz="0" w:space="0" w:color="auto"/>
        <w:bottom w:val="none" w:sz="0" w:space="0" w:color="auto"/>
        <w:right w:val="none" w:sz="0" w:space="0" w:color="auto"/>
      </w:divBdr>
    </w:div>
    <w:div w:id="744763423">
      <w:bodyDiv w:val="1"/>
      <w:marLeft w:val="0"/>
      <w:marRight w:val="0"/>
      <w:marTop w:val="0"/>
      <w:marBottom w:val="0"/>
      <w:divBdr>
        <w:top w:val="none" w:sz="0" w:space="0" w:color="auto"/>
        <w:left w:val="none" w:sz="0" w:space="0" w:color="auto"/>
        <w:bottom w:val="none" w:sz="0" w:space="0" w:color="auto"/>
        <w:right w:val="none" w:sz="0" w:space="0" w:color="auto"/>
      </w:divBdr>
    </w:div>
    <w:div w:id="1093742131">
      <w:bodyDiv w:val="1"/>
      <w:marLeft w:val="0"/>
      <w:marRight w:val="0"/>
      <w:marTop w:val="0"/>
      <w:marBottom w:val="0"/>
      <w:divBdr>
        <w:top w:val="none" w:sz="0" w:space="0" w:color="auto"/>
        <w:left w:val="none" w:sz="0" w:space="0" w:color="auto"/>
        <w:bottom w:val="none" w:sz="0" w:space="0" w:color="auto"/>
        <w:right w:val="none" w:sz="0" w:space="0" w:color="auto"/>
      </w:divBdr>
    </w:div>
    <w:div w:id="1147816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1F03C3-FD60-4C63-B54C-474C316FE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2779</Words>
  <Characters>1215</Characters>
  <Application>Microsoft Office Word</Application>
  <DocSecurity>0</DocSecurity>
  <Lines>10</Lines>
  <Paragraphs>7</Paragraphs>
  <ScaleCrop>false</ScaleCrop>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洛克</dc:creator>
  <cp:lastModifiedBy>zhao lin</cp:lastModifiedBy>
  <cp:revision>4</cp:revision>
  <cp:lastPrinted>2018-09-10T07:23:00Z</cp:lastPrinted>
  <dcterms:created xsi:type="dcterms:W3CDTF">2018-09-10T00:57:00Z</dcterms:created>
  <dcterms:modified xsi:type="dcterms:W3CDTF">2018-09-10T07:24:00Z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