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1C3" w:rsidRDefault="00571386" w:rsidP="00571386">
      <w:pPr>
        <w:jc w:val="center"/>
        <w:rPr>
          <w:b/>
        </w:rPr>
      </w:pPr>
      <w:proofErr w:type="spellStart"/>
      <w:r>
        <w:rPr>
          <w:b/>
        </w:rPr>
        <w:t>Inodes</w:t>
      </w:r>
      <w:proofErr w:type="spellEnd"/>
      <w:r>
        <w:rPr>
          <w:b/>
        </w:rPr>
        <w:t xml:space="preserve"> and Linking</w:t>
      </w:r>
    </w:p>
    <w:p w:rsidR="00571386" w:rsidRDefault="00571386" w:rsidP="00571386">
      <w:proofErr w:type="spellStart"/>
      <w:r>
        <w:rPr>
          <w:b/>
        </w:rPr>
        <w:t>Inodes</w:t>
      </w:r>
      <w:proofErr w:type="spellEnd"/>
      <w:r>
        <w:rPr>
          <w:b/>
        </w:rPr>
        <w:t xml:space="preserve">:  </w:t>
      </w:r>
      <w:r w:rsidR="00CA0EF9" w:rsidRPr="00CA0EF9">
        <w:t xml:space="preserve">An </w:t>
      </w:r>
      <w:proofErr w:type="spellStart"/>
      <w:r w:rsidR="00CA0EF9" w:rsidRPr="00CA0EF9">
        <w:t>inode</w:t>
      </w:r>
      <w:proofErr w:type="spellEnd"/>
      <w:r w:rsidR="00CA0EF9">
        <w:t xml:space="preserve"> (index node)</w:t>
      </w:r>
      <w:r w:rsidR="00CA0EF9" w:rsidRPr="00CA0EF9">
        <w:t xml:space="preserve"> is a data structure on a traditional Unix-style</w:t>
      </w:r>
      <w:r w:rsidR="00CA0EF9">
        <w:t xml:space="preserve"> file system. It </w:t>
      </w:r>
      <w:r w:rsidR="00CA0EF9" w:rsidRPr="00CA0EF9">
        <w:t>stores b</w:t>
      </w:r>
      <w:r w:rsidR="001738B5">
        <w:t>asic information about a</w:t>
      </w:r>
      <w:r w:rsidR="00CA0EF9" w:rsidRPr="00CA0EF9">
        <w:t xml:space="preserve"> file, directory, or other file system object.</w:t>
      </w:r>
      <w:r w:rsidR="00CA0EF9">
        <w:t xml:space="preserve"> </w:t>
      </w:r>
      <w:r w:rsidR="00CA0EF9" w:rsidRPr="00CA0EF9">
        <w:t xml:space="preserve">Each object in </w:t>
      </w:r>
      <w:r w:rsidR="001738B5">
        <w:t>the filesystem is associated with</w:t>
      </w:r>
      <w:r w:rsidR="00CA0EF9" w:rsidRPr="00CA0EF9">
        <w:t xml:space="preserve"> an </w:t>
      </w:r>
      <w:proofErr w:type="spellStart"/>
      <w:r w:rsidR="00CA0EF9" w:rsidRPr="00CA0EF9">
        <w:t>inode</w:t>
      </w:r>
      <w:proofErr w:type="spellEnd"/>
      <w:r w:rsidR="00CA0EF9" w:rsidRPr="00CA0EF9">
        <w:t>.</w:t>
      </w:r>
      <w:r w:rsidR="001738B5">
        <w:t xml:space="preserve"> </w:t>
      </w:r>
    </w:p>
    <w:p w:rsidR="00CA0EF9" w:rsidRDefault="00CA0EF9" w:rsidP="00CA0EF9">
      <w:pPr>
        <w:spacing w:after="0"/>
      </w:pPr>
      <w:r>
        <w:t xml:space="preserve">Each and every file under Linux (and UNIX) has </w:t>
      </w:r>
      <w:r w:rsidR="001738B5">
        <w:t xml:space="preserve">the </w:t>
      </w:r>
      <w:r>
        <w:t xml:space="preserve">following attributes </w:t>
      </w:r>
      <w:r w:rsidR="001738B5">
        <w:t xml:space="preserve">(metadata) </w:t>
      </w:r>
      <w:r>
        <w:t xml:space="preserve">stored in an </w:t>
      </w:r>
      <w:proofErr w:type="spellStart"/>
      <w:r>
        <w:t>inode</w:t>
      </w:r>
      <w:proofErr w:type="spellEnd"/>
      <w:r>
        <w:t>:</w:t>
      </w:r>
    </w:p>
    <w:p w:rsidR="00CA0EF9" w:rsidRDefault="00CA0EF9" w:rsidP="00CA0EF9">
      <w:pPr>
        <w:spacing w:after="0"/>
      </w:pPr>
      <w:r>
        <w:t xml:space="preserve">=&gt; File type (executable, block special </w:t>
      </w:r>
      <w:proofErr w:type="spellStart"/>
      <w:r>
        <w:t>etc</w:t>
      </w:r>
      <w:proofErr w:type="spellEnd"/>
      <w:r>
        <w:t>)</w:t>
      </w:r>
    </w:p>
    <w:p w:rsidR="00CA0EF9" w:rsidRDefault="00CA0EF9" w:rsidP="00CA0EF9">
      <w:pPr>
        <w:spacing w:after="0"/>
      </w:pPr>
      <w:r>
        <w:t xml:space="preserve">=&gt; Permissions (read, write </w:t>
      </w:r>
      <w:proofErr w:type="spellStart"/>
      <w:r>
        <w:t>etc</w:t>
      </w:r>
      <w:proofErr w:type="spellEnd"/>
      <w:r>
        <w:t>)</w:t>
      </w:r>
    </w:p>
    <w:p w:rsidR="00CA0EF9" w:rsidRDefault="00CA0EF9" w:rsidP="00CA0EF9">
      <w:pPr>
        <w:spacing w:after="0"/>
      </w:pPr>
      <w:r>
        <w:t>=&gt; Owner</w:t>
      </w:r>
    </w:p>
    <w:p w:rsidR="00CA0EF9" w:rsidRDefault="00CA0EF9" w:rsidP="00CA0EF9">
      <w:pPr>
        <w:spacing w:after="0"/>
      </w:pPr>
      <w:r>
        <w:t>=&gt; Group</w:t>
      </w:r>
    </w:p>
    <w:p w:rsidR="00CA0EF9" w:rsidRDefault="00CA0EF9" w:rsidP="00CA0EF9">
      <w:pPr>
        <w:spacing w:after="0"/>
      </w:pPr>
      <w:r>
        <w:t>=&gt; File Size</w:t>
      </w:r>
    </w:p>
    <w:p w:rsidR="00CA0EF9" w:rsidRDefault="00CA0EF9" w:rsidP="00CA0EF9">
      <w:pPr>
        <w:spacing w:after="0"/>
      </w:pPr>
      <w:r>
        <w:t>=&gt; File access, change and modification time (remember UNIX or Linux never stores file creation time, this is favorite question asked in UNIX/Linux sys admin job interview)</w:t>
      </w:r>
    </w:p>
    <w:p w:rsidR="00CA0EF9" w:rsidRDefault="00CA0EF9" w:rsidP="00CA0EF9">
      <w:pPr>
        <w:spacing w:after="0"/>
      </w:pPr>
      <w:r>
        <w:t>=&gt; File deletion time</w:t>
      </w:r>
    </w:p>
    <w:p w:rsidR="00CA0EF9" w:rsidRDefault="00CA0EF9" w:rsidP="00CA0EF9">
      <w:pPr>
        <w:spacing w:after="0"/>
      </w:pPr>
      <w:r>
        <w:t>=&gt; Number of links (soft/hard)</w:t>
      </w:r>
    </w:p>
    <w:p w:rsidR="00CA0EF9" w:rsidRDefault="00CA0EF9" w:rsidP="00CA0EF9">
      <w:pPr>
        <w:spacing w:after="0"/>
      </w:pPr>
      <w:r>
        <w:t>=&gt; Extended attribute such as append only or no one can delete file including root user (immutability)</w:t>
      </w:r>
    </w:p>
    <w:p w:rsidR="00CA0EF9" w:rsidRDefault="00CA0EF9" w:rsidP="00CA0EF9">
      <w:pPr>
        <w:spacing w:after="0"/>
      </w:pPr>
      <w:r>
        <w:t>=&gt; Access Control List (ACLs)</w:t>
      </w:r>
    </w:p>
    <w:p w:rsidR="00CA0EF9" w:rsidRDefault="00CA0EF9" w:rsidP="00CA0EF9">
      <w:pPr>
        <w:spacing w:after="0"/>
      </w:pPr>
    </w:p>
    <w:p w:rsidR="001738B5" w:rsidRDefault="001738B5" w:rsidP="00CA0EF9">
      <w:pPr>
        <w:spacing w:after="0"/>
      </w:pPr>
      <w:r>
        <w:t>Perhaps most importantly, e</w:t>
      </w:r>
      <w:r w:rsidRPr="001738B5">
        <w:t xml:space="preserve">ach </w:t>
      </w:r>
      <w:proofErr w:type="spellStart"/>
      <w:r w:rsidRPr="001738B5">
        <w:t>inode</w:t>
      </w:r>
      <w:proofErr w:type="spellEnd"/>
      <w:r w:rsidRPr="001738B5">
        <w:t xml:space="preserve"> stores the disk block location(s) of the object's data</w:t>
      </w:r>
      <w:r w:rsidR="000E02C8">
        <w:t xml:space="preserve">. This is the connection between the file within the filesystem and the actual data that it represents. </w:t>
      </w:r>
    </w:p>
    <w:p w:rsidR="001738B5" w:rsidRDefault="001738B5" w:rsidP="00CA0EF9">
      <w:pPr>
        <w:spacing w:after="0"/>
      </w:pPr>
    </w:p>
    <w:p w:rsidR="00CA0EF9" w:rsidRDefault="001738B5" w:rsidP="00CA0EF9">
      <w:pPr>
        <w:spacing w:after="0"/>
      </w:pPr>
      <w:r>
        <w:t xml:space="preserve">Each </w:t>
      </w:r>
      <w:proofErr w:type="spellStart"/>
      <w:r>
        <w:t>inode</w:t>
      </w:r>
      <w:proofErr w:type="spellEnd"/>
      <w:r>
        <w:t xml:space="preserve"> has</w:t>
      </w:r>
      <w:r w:rsidR="000E02C8">
        <w:t xml:space="preserve"> a unique </w:t>
      </w:r>
      <w:proofErr w:type="spellStart"/>
      <w:r w:rsidR="000E02C8">
        <w:t>inode</w:t>
      </w:r>
      <w:proofErr w:type="spellEnd"/>
      <w:r w:rsidR="000E02C8">
        <w:t xml:space="preserve"> number.</w:t>
      </w:r>
    </w:p>
    <w:p w:rsidR="00CA0EF9" w:rsidRDefault="00CA0EF9" w:rsidP="00CA0EF9">
      <w:pPr>
        <w:spacing w:after="0"/>
      </w:pPr>
      <w:r>
        <w:t xml:space="preserve">You can use    </w:t>
      </w:r>
      <w:r w:rsidRPr="00CA0EF9">
        <w:rPr>
          <w:rFonts w:ascii="Courier New" w:hAnsi="Courier New" w:cs="Courier New"/>
        </w:rPr>
        <w:t>ls -</w:t>
      </w:r>
      <w:proofErr w:type="spellStart"/>
      <w:r w:rsidRPr="00CA0EF9">
        <w:rPr>
          <w:rFonts w:ascii="Courier New" w:hAnsi="Courier New" w:cs="Courier New"/>
        </w:rPr>
        <w:t>i</w:t>
      </w:r>
      <w:proofErr w:type="spellEnd"/>
      <w:r>
        <w:t xml:space="preserve">    to see the </w:t>
      </w:r>
      <w:proofErr w:type="spellStart"/>
      <w:r>
        <w:t>inode</w:t>
      </w:r>
      <w:proofErr w:type="spellEnd"/>
      <w:r>
        <w:t xml:space="preserve"> number of a file:</w:t>
      </w:r>
    </w:p>
    <w:p w:rsidR="00CA0EF9" w:rsidRDefault="00CA0EF9" w:rsidP="00CA0EF9">
      <w:pPr>
        <w:spacing w:after="0"/>
        <w:rPr>
          <w:rFonts w:ascii="Courier New" w:hAnsi="Courier New" w:cs="Courier New"/>
        </w:rPr>
      </w:pPr>
      <w:proofErr w:type="gramStart"/>
      <w:r>
        <w:rPr>
          <w:rFonts w:ascii="Courier New" w:hAnsi="Courier New" w:cs="Courier New"/>
        </w:rPr>
        <w:t>ls</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test.txt</w:t>
      </w:r>
    </w:p>
    <w:p w:rsidR="00CA0EF9" w:rsidRDefault="00CA0EF9" w:rsidP="00CA0EF9">
      <w:pPr>
        <w:spacing w:after="0"/>
        <w:rPr>
          <w:rFonts w:ascii="Courier New" w:hAnsi="Courier New" w:cs="Courier New"/>
        </w:rPr>
      </w:pPr>
      <w:proofErr w:type="gramStart"/>
      <w:r>
        <w:rPr>
          <w:rFonts w:ascii="Courier New" w:hAnsi="Courier New" w:cs="Courier New"/>
        </w:rPr>
        <w:t>1839562 test.txt</w:t>
      </w:r>
      <w:proofErr w:type="gramEnd"/>
    </w:p>
    <w:p w:rsidR="00CA0EF9" w:rsidRDefault="00CA0EF9" w:rsidP="00CA0EF9">
      <w:pPr>
        <w:spacing w:after="0"/>
        <w:rPr>
          <w:rFonts w:ascii="Courier New" w:hAnsi="Courier New" w:cs="Courier New"/>
        </w:rPr>
      </w:pPr>
    </w:p>
    <w:p w:rsidR="001738B5" w:rsidRPr="001738B5" w:rsidRDefault="001738B5" w:rsidP="00CA0EF9">
      <w:pPr>
        <w:spacing w:after="0"/>
        <w:rPr>
          <w:rFonts w:cs="Courier New"/>
        </w:rPr>
      </w:pPr>
      <w:r>
        <w:rPr>
          <w:rFonts w:cs="Courier New"/>
        </w:rPr>
        <w:t xml:space="preserve">These numbers index into a table of </w:t>
      </w:r>
      <w:proofErr w:type="spellStart"/>
      <w:r w:rsidRPr="001738B5">
        <w:rPr>
          <w:rFonts w:cs="Courier New"/>
        </w:rPr>
        <w:t>inodes</w:t>
      </w:r>
      <w:proofErr w:type="spellEnd"/>
      <w:r>
        <w:rPr>
          <w:rFonts w:cs="Courier New"/>
        </w:rPr>
        <w:t xml:space="preserve"> (maintained by the OS)</w:t>
      </w:r>
      <w:r w:rsidRPr="001738B5">
        <w:rPr>
          <w:rFonts w:cs="Courier New"/>
        </w:rPr>
        <w:t xml:space="preserve"> in a known location on the device. From the</w:t>
      </w:r>
      <w:r>
        <w:rPr>
          <w:rFonts w:cs="Courier New"/>
        </w:rPr>
        <w:t>re</w:t>
      </w:r>
      <w:r w:rsidRPr="001738B5">
        <w:rPr>
          <w:rFonts w:cs="Courier New"/>
        </w:rPr>
        <w:t xml:space="preserve">, the kernel's file system driver can access the </w:t>
      </w:r>
      <w:proofErr w:type="spellStart"/>
      <w:r w:rsidRPr="001738B5">
        <w:rPr>
          <w:rFonts w:cs="Courier New"/>
        </w:rPr>
        <w:t>inode</w:t>
      </w:r>
      <w:proofErr w:type="spellEnd"/>
      <w:r w:rsidRPr="001738B5">
        <w:rPr>
          <w:rFonts w:cs="Courier New"/>
        </w:rPr>
        <w:t xml:space="preserve"> contents, including the location of the file - thus allowing access to the file</w:t>
      </w:r>
      <w:r>
        <w:rPr>
          <w:rFonts w:cs="Courier New"/>
        </w:rPr>
        <w:t>’s data wherever it is stored</w:t>
      </w:r>
      <w:r w:rsidRPr="001738B5">
        <w:rPr>
          <w:rFonts w:cs="Courier New"/>
        </w:rPr>
        <w:t>.</w:t>
      </w:r>
    </w:p>
    <w:p w:rsidR="001738B5" w:rsidRDefault="001738B5" w:rsidP="00CA0EF9">
      <w:pPr>
        <w:spacing w:after="0"/>
        <w:rPr>
          <w:rFonts w:ascii="Courier New" w:hAnsi="Courier New" w:cs="Courier New"/>
        </w:rPr>
      </w:pPr>
    </w:p>
    <w:p w:rsidR="00CA0EF9" w:rsidRDefault="00CA0EF9" w:rsidP="00CA0EF9">
      <w:pPr>
        <w:spacing w:after="0"/>
        <w:rPr>
          <w:rFonts w:cs="Courier New"/>
        </w:rPr>
      </w:pPr>
      <w:r>
        <w:rPr>
          <w:rFonts w:cs="Courier New"/>
        </w:rPr>
        <w:t xml:space="preserve">You can also use the   </w:t>
      </w:r>
      <w:proofErr w:type="gramStart"/>
      <w:r>
        <w:rPr>
          <w:rFonts w:ascii="Courier New" w:hAnsi="Courier New" w:cs="Courier New"/>
        </w:rPr>
        <w:t xml:space="preserve">stat  </w:t>
      </w:r>
      <w:r>
        <w:rPr>
          <w:rFonts w:cs="Courier New"/>
        </w:rPr>
        <w:t>command</w:t>
      </w:r>
      <w:proofErr w:type="gramEnd"/>
      <w:r>
        <w:rPr>
          <w:rFonts w:cs="Courier New"/>
        </w:rPr>
        <w:t xml:space="preserve"> to see the </w:t>
      </w:r>
      <w:proofErr w:type="spellStart"/>
      <w:r>
        <w:rPr>
          <w:rFonts w:cs="Courier New"/>
        </w:rPr>
        <w:t>inode</w:t>
      </w:r>
      <w:proofErr w:type="spellEnd"/>
      <w:r>
        <w:rPr>
          <w:rFonts w:cs="Courier New"/>
        </w:rPr>
        <w:t xml:space="preserve"> number and attributes of a file. </w:t>
      </w:r>
    </w:p>
    <w:p w:rsidR="00CA0EF9" w:rsidRDefault="00CA0EF9" w:rsidP="00CA0EF9">
      <w:pPr>
        <w:spacing w:after="0"/>
        <w:rPr>
          <w:rFonts w:cs="Courier New"/>
        </w:rPr>
      </w:pPr>
    </w:p>
    <w:p w:rsidR="00CA0EF9" w:rsidRDefault="00CA0EF9" w:rsidP="00CA0EF9">
      <w:pPr>
        <w:spacing w:after="0"/>
        <w:rPr>
          <w:rFonts w:cs="Courier New"/>
        </w:rPr>
      </w:pPr>
      <w:r>
        <w:rPr>
          <w:rFonts w:cs="Courier New"/>
        </w:rPr>
        <w:t xml:space="preserve">If you have a filename that includes special characters </w:t>
      </w:r>
      <w:proofErr w:type="gramStart"/>
      <w:r>
        <w:rPr>
          <w:rFonts w:cs="Courier New"/>
        </w:rPr>
        <w:t>like ?</w:t>
      </w:r>
      <w:proofErr w:type="gramEnd"/>
      <w:r>
        <w:rPr>
          <w:rFonts w:cs="Courier New"/>
        </w:rPr>
        <w:t xml:space="preserve"> </w:t>
      </w:r>
      <w:proofErr w:type="gramStart"/>
      <w:r>
        <w:rPr>
          <w:rFonts w:cs="Courier New"/>
        </w:rPr>
        <w:t>or</w:t>
      </w:r>
      <w:proofErr w:type="gramEnd"/>
      <w:r>
        <w:rPr>
          <w:rFonts w:cs="Courier New"/>
        </w:rPr>
        <w:t xml:space="preserve"> *, you might need to refer to it with the </w:t>
      </w:r>
      <w:proofErr w:type="spellStart"/>
      <w:r>
        <w:rPr>
          <w:rFonts w:cs="Courier New"/>
        </w:rPr>
        <w:t>inode</w:t>
      </w:r>
      <w:proofErr w:type="spellEnd"/>
      <w:r>
        <w:rPr>
          <w:rFonts w:cs="Courier New"/>
        </w:rPr>
        <w:t xml:space="preserve"> number in commands. </w:t>
      </w:r>
    </w:p>
    <w:p w:rsidR="00CA0EF9" w:rsidRDefault="00CA0EF9" w:rsidP="00CA0EF9">
      <w:pPr>
        <w:spacing w:after="0"/>
        <w:rPr>
          <w:rFonts w:cs="Courier New"/>
        </w:rPr>
      </w:pPr>
    </w:p>
    <w:p w:rsidR="00CA0EF9" w:rsidRDefault="00CA0EF9" w:rsidP="00CA0EF9">
      <w:pPr>
        <w:spacing w:after="0"/>
        <w:rPr>
          <w:rFonts w:cs="Courier New"/>
        </w:rPr>
      </w:pPr>
      <w:r>
        <w:rPr>
          <w:rFonts w:cs="Courier New"/>
        </w:rPr>
        <w:t xml:space="preserve">Directories have </w:t>
      </w:r>
      <w:proofErr w:type="spellStart"/>
      <w:r>
        <w:rPr>
          <w:rFonts w:cs="Courier New"/>
        </w:rPr>
        <w:t>inodes</w:t>
      </w:r>
      <w:proofErr w:type="spellEnd"/>
      <w:r>
        <w:rPr>
          <w:rFonts w:cs="Courier New"/>
        </w:rPr>
        <w:t xml:space="preserve"> just like files.</w:t>
      </w:r>
    </w:p>
    <w:p w:rsidR="00CA0EF9" w:rsidRDefault="00CA0EF9" w:rsidP="00CA0EF9">
      <w:pPr>
        <w:spacing w:after="0"/>
        <w:rPr>
          <w:rFonts w:cs="Courier New"/>
        </w:rPr>
      </w:pPr>
    </w:p>
    <w:p w:rsidR="00CA0EF9" w:rsidRDefault="00CA0EF9" w:rsidP="00CA0EF9">
      <w:pPr>
        <w:spacing w:after="0"/>
        <w:rPr>
          <w:rFonts w:cs="Courier New"/>
        </w:rPr>
      </w:pPr>
    </w:p>
    <w:p w:rsidR="000E02C8" w:rsidRDefault="000E02C8">
      <w:pPr>
        <w:rPr>
          <w:rFonts w:cs="Courier New"/>
        </w:rPr>
      </w:pPr>
      <w:r>
        <w:rPr>
          <w:rFonts w:cs="Courier New"/>
        </w:rPr>
        <w:br w:type="page"/>
      </w:r>
    </w:p>
    <w:p w:rsidR="00681205" w:rsidRDefault="00681205" w:rsidP="00681205">
      <w:pPr>
        <w:spacing w:after="0"/>
        <w:jc w:val="center"/>
        <w:rPr>
          <w:rFonts w:cs="Courier New"/>
          <w:b/>
        </w:rPr>
      </w:pPr>
      <w:r>
        <w:rPr>
          <w:rFonts w:cs="Courier New"/>
          <w:b/>
        </w:rPr>
        <w:lastRenderedPageBreak/>
        <w:t>Links</w:t>
      </w:r>
    </w:p>
    <w:p w:rsidR="00681205" w:rsidRDefault="00681205" w:rsidP="00681205">
      <w:pPr>
        <w:spacing w:after="0"/>
        <w:jc w:val="center"/>
        <w:rPr>
          <w:rFonts w:cs="Courier New"/>
          <w:b/>
        </w:rPr>
      </w:pPr>
    </w:p>
    <w:p w:rsidR="00681205" w:rsidRDefault="000E02C8" w:rsidP="00CA0EF9">
      <w:pPr>
        <w:spacing w:after="0"/>
        <w:rPr>
          <w:rFonts w:cs="Courier New"/>
        </w:rPr>
      </w:pPr>
      <w:r>
        <w:rPr>
          <w:rFonts w:cs="Courier New"/>
        </w:rPr>
        <w:t xml:space="preserve">There are two types of links:  hard links and soft (symbolic) links. </w:t>
      </w:r>
      <w:r w:rsidR="00681205">
        <w:rPr>
          <w:rFonts w:cs="Courier New"/>
        </w:rPr>
        <w:t xml:space="preserve"> </w:t>
      </w:r>
    </w:p>
    <w:p w:rsidR="00681205" w:rsidRDefault="00681205" w:rsidP="00CA0EF9">
      <w:pPr>
        <w:spacing w:after="0"/>
        <w:rPr>
          <w:rFonts w:cs="Courier New"/>
        </w:rPr>
      </w:pPr>
    </w:p>
    <w:p w:rsidR="00681205" w:rsidRDefault="00681205" w:rsidP="00CA0EF9">
      <w:pPr>
        <w:spacing w:after="0"/>
        <w:rPr>
          <w:rFonts w:cs="Courier New"/>
        </w:rPr>
      </w:pPr>
      <w:r>
        <w:rPr>
          <w:rFonts w:cs="Courier New"/>
          <w:b/>
        </w:rPr>
        <w:t xml:space="preserve">Hard Links:  </w:t>
      </w:r>
      <w:r w:rsidR="00853CDA">
        <w:rPr>
          <w:rFonts w:cs="Courier New"/>
        </w:rPr>
        <w:t>W</w:t>
      </w:r>
      <w:r w:rsidR="00853CDA" w:rsidRPr="00853CDA">
        <w:rPr>
          <w:rFonts w:cs="Courier New"/>
        </w:rPr>
        <w:t>ith hard links</w:t>
      </w:r>
      <w:r w:rsidR="00853CDA">
        <w:rPr>
          <w:rFonts w:cs="Courier New"/>
        </w:rPr>
        <w:t>,</w:t>
      </w:r>
      <w:r w:rsidR="00853CDA" w:rsidRPr="00853CDA">
        <w:rPr>
          <w:rFonts w:cs="Courier New"/>
        </w:rPr>
        <w:t xml:space="preserve"> it is possible to asso</w:t>
      </w:r>
      <w:r w:rsidR="00853CDA">
        <w:rPr>
          <w:rFonts w:cs="Courier New"/>
        </w:rPr>
        <w:t>ciate multiple filesystem entities</w:t>
      </w:r>
      <w:r w:rsidR="00853CDA" w:rsidRPr="00853CDA">
        <w:rPr>
          <w:rFonts w:cs="Courier New"/>
        </w:rPr>
        <w:t xml:space="preserve"> with a single </w:t>
      </w:r>
      <w:proofErr w:type="spellStart"/>
      <w:r w:rsidR="00853CDA" w:rsidRPr="00853CDA">
        <w:rPr>
          <w:rFonts w:cs="Courier New"/>
        </w:rPr>
        <w:t>inode</w:t>
      </w:r>
      <w:proofErr w:type="spellEnd"/>
      <w:r w:rsidR="00853CDA" w:rsidRPr="00853CDA">
        <w:rPr>
          <w:rFonts w:cs="Courier New"/>
        </w:rPr>
        <w:t xml:space="preserve">. To create </w:t>
      </w:r>
      <w:proofErr w:type="gramStart"/>
      <w:r w:rsidR="00853CDA" w:rsidRPr="00853CDA">
        <w:rPr>
          <w:rFonts w:cs="Courier New"/>
        </w:rPr>
        <w:t>a hard link use</w:t>
      </w:r>
      <w:proofErr w:type="gramEnd"/>
      <w:r w:rsidR="00853CDA">
        <w:rPr>
          <w:rFonts w:cs="Courier New"/>
        </w:rPr>
        <w:t xml:space="preserve"> the   </w:t>
      </w:r>
      <w:r w:rsidR="00853CDA">
        <w:rPr>
          <w:rFonts w:ascii="Courier New" w:hAnsi="Courier New" w:cs="Courier New"/>
        </w:rPr>
        <w:t>ln</w:t>
      </w:r>
      <w:r w:rsidR="00853CDA">
        <w:rPr>
          <w:rFonts w:cs="Courier New"/>
        </w:rPr>
        <w:t xml:space="preserve">  </w:t>
      </w:r>
      <w:r w:rsidR="00853CDA" w:rsidRPr="00853CDA">
        <w:rPr>
          <w:rFonts w:cs="Courier New"/>
        </w:rPr>
        <w:t xml:space="preserve"> command as follows:</w:t>
      </w:r>
    </w:p>
    <w:p w:rsidR="00853CDA" w:rsidRDefault="00853CDA" w:rsidP="00CA0EF9">
      <w:pPr>
        <w:spacing w:after="0"/>
        <w:rPr>
          <w:rFonts w:cs="Courier New"/>
        </w:rPr>
      </w:pPr>
    </w:p>
    <w:p w:rsidR="00853CDA" w:rsidRDefault="00853CDA" w:rsidP="00CA0EF9">
      <w:pPr>
        <w:spacing w:after="0"/>
        <w:rPr>
          <w:rFonts w:ascii="Courier New" w:hAnsi="Courier New" w:cs="Courier New"/>
        </w:rPr>
      </w:pPr>
      <w:proofErr w:type="gramStart"/>
      <w:r>
        <w:rPr>
          <w:rFonts w:ascii="Courier New" w:hAnsi="Courier New" w:cs="Courier New"/>
        </w:rPr>
        <w:t>ln</w:t>
      </w:r>
      <w:proofErr w:type="gramEnd"/>
      <w:r>
        <w:rPr>
          <w:rFonts w:ascii="Courier New" w:hAnsi="Courier New" w:cs="Courier New"/>
        </w:rPr>
        <w:t xml:space="preserve"> ./file1 ./file2</w:t>
      </w:r>
    </w:p>
    <w:p w:rsidR="00853CDA" w:rsidRDefault="00853CDA" w:rsidP="00CA0EF9">
      <w:pPr>
        <w:spacing w:after="0"/>
        <w:rPr>
          <w:rFonts w:ascii="Courier New" w:hAnsi="Courier New" w:cs="Courier New"/>
        </w:rPr>
      </w:pPr>
    </w:p>
    <w:p w:rsidR="003D252A" w:rsidRDefault="003D252A" w:rsidP="00CA0EF9">
      <w:pPr>
        <w:spacing w:after="0"/>
        <w:rPr>
          <w:rFonts w:cs="Courier New"/>
        </w:rPr>
      </w:pPr>
      <w:r>
        <w:rPr>
          <w:rFonts w:cs="Courier New"/>
        </w:rPr>
        <w:t xml:space="preserve">Here, file1 must be an existing filesystem entity. This will create file2 which will refer to the same </w:t>
      </w:r>
      <w:proofErr w:type="spellStart"/>
      <w:r>
        <w:rPr>
          <w:rFonts w:cs="Courier New"/>
        </w:rPr>
        <w:t>inode</w:t>
      </w:r>
      <w:proofErr w:type="spellEnd"/>
      <w:r>
        <w:rPr>
          <w:rFonts w:cs="Courier New"/>
        </w:rPr>
        <w:t xml:space="preserve"> as file1. This</w:t>
      </w:r>
      <w:r w:rsidR="0060729D">
        <w:rPr>
          <w:rFonts w:cs="Courier New"/>
        </w:rPr>
        <w:t xml:space="preserve"> means that they both point</w:t>
      </w:r>
      <w:r>
        <w:rPr>
          <w:rFonts w:cs="Courier New"/>
        </w:rPr>
        <w:t xml:space="preserve"> to the same data. Editing file2 is the same as editing file1. </w:t>
      </w:r>
    </w:p>
    <w:p w:rsidR="003D252A" w:rsidRDefault="003D252A" w:rsidP="00CA0EF9">
      <w:pPr>
        <w:spacing w:after="0"/>
        <w:rPr>
          <w:rFonts w:cs="Courier New"/>
        </w:rPr>
      </w:pPr>
    </w:p>
    <w:p w:rsidR="00062C61" w:rsidRDefault="00062C61" w:rsidP="00CA0EF9">
      <w:pPr>
        <w:spacing w:after="0"/>
        <w:rPr>
          <w:rFonts w:cs="Courier New"/>
        </w:rPr>
      </w:pPr>
      <w:r>
        <w:rPr>
          <w:rFonts w:cs="Courier New"/>
        </w:rPr>
        <w:t xml:space="preserve">Hard links always refer to the </w:t>
      </w:r>
      <w:proofErr w:type="spellStart"/>
      <w:r>
        <w:rPr>
          <w:rFonts w:cs="Courier New"/>
        </w:rPr>
        <w:t>inode</w:t>
      </w:r>
      <w:proofErr w:type="spellEnd"/>
      <w:r>
        <w:rPr>
          <w:rFonts w:cs="Courier New"/>
        </w:rPr>
        <w:t xml:space="preserve"> of the source, even if the source is moved or removed. In other words, moving or removing file1 will not change the behavior of file2 at all. The data will still be accessible. </w:t>
      </w:r>
    </w:p>
    <w:p w:rsidR="00062C61" w:rsidRDefault="00062C61" w:rsidP="00CA0EF9">
      <w:pPr>
        <w:spacing w:after="0"/>
        <w:rPr>
          <w:rFonts w:cs="Courier New"/>
        </w:rPr>
      </w:pPr>
    </w:p>
    <w:p w:rsidR="00853CDA" w:rsidRPr="00853CDA" w:rsidRDefault="00062C61" w:rsidP="00CA0EF9">
      <w:pPr>
        <w:spacing w:after="0"/>
        <w:rPr>
          <w:rFonts w:cs="Courier New"/>
        </w:rPr>
      </w:pPr>
      <w:r>
        <w:rPr>
          <w:rFonts w:cs="Courier New"/>
        </w:rPr>
        <w:t xml:space="preserve">Hard links cannot link directories. They also cannot cross filesystem boundaries. </w:t>
      </w:r>
      <w:r w:rsidR="003D252A">
        <w:rPr>
          <w:rFonts w:cs="Courier New"/>
        </w:rPr>
        <w:t xml:space="preserve"> </w:t>
      </w:r>
    </w:p>
    <w:p w:rsidR="00853CDA" w:rsidRDefault="00853CDA">
      <w:pPr>
        <w:spacing w:after="0"/>
        <w:rPr>
          <w:rFonts w:cs="Courier New"/>
        </w:rPr>
      </w:pPr>
    </w:p>
    <w:p w:rsidR="0060729D" w:rsidRDefault="0060729D">
      <w:pPr>
        <w:spacing w:after="0"/>
        <w:rPr>
          <w:rFonts w:cs="Courier New"/>
        </w:rPr>
      </w:pPr>
      <w:r>
        <w:rPr>
          <w:rFonts w:cs="Courier New"/>
          <w:b/>
        </w:rPr>
        <w:t xml:space="preserve">Soft Links:  </w:t>
      </w:r>
      <w:r w:rsidRPr="0060729D">
        <w:rPr>
          <w:rFonts w:cs="Courier New"/>
        </w:rPr>
        <w:t xml:space="preserve">Instead </w:t>
      </w:r>
      <w:r>
        <w:rPr>
          <w:rFonts w:cs="Courier New"/>
        </w:rPr>
        <w:t xml:space="preserve">of linking to an </w:t>
      </w:r>
      <w:proofErr w:type="spellStart"/>
      <w:r>
        <w:rPr>
          <w:rFonts w:cs="Courier New"/>
        </w:rPr>
        <w:t>inode</w:t>
      </w:r>
      <w:proofErr w:type="spellEnd"/>
      <w:r w:rsidRPr="0060729D">
        <w:rPr>
          <w:rFonts w:cs="Courier New"/>
        </w:rPr>
        <w:t>,</w:t>
      </w:r>
      <w:r>
        <w:rPr>
          <w:rFonts w:cs="Courier New"/>
        </w:rPr>
        <w:t xml:space="preserve"> soft links refer</w:t>
      </w:r>
      <w:r w:rsidRPr="0060729D">
        <w:rPr>
          <w:rFonts w:cs="Courier New"/>
        </w:rPr>
        <w:t xml:space="preserve"> to another link. </w:t>
      </w:r>
      <w:r>
        <w:rPr>
          <w:rFonts w:cs="Courier New"/>
        </w:rPr>
        <w:t xml:space="preserve">We can create soft links by with   </w:t>
      </w:r>
      <w:r>
        <w:rPr>
          <w:rFonts w:ascii="Courier New" w:hAnsi="Courier New" w:cs="Courier New"/>
        </w:rPr>
        <w:t>ln –</w:t>
      </w:r>
      <w:proofErr w:type="gramStart"/>
      <w:r>
        <w:rPr>
          <w:rFonts w:ascii="Courier New" w:hAnsi="Courier New" w:cs="Courier New"/>
        </w:rPr>
        <w:t xml:space="preserve">s  </w:t>
      </w:r>
      <w:r>
        <w:rPr>
          <w:rFonts w:cs="Courier New"/>
        </w:rPr>
        <w:t>as</w:t>
      </w:r>
      <w:proofErr w:type="gramEnd"/>
      <w:r>
        <w:rPr>
          <w:rFonts w:cs="Courier New"/>
        </w:rPr>
        <w:t xml:space="preserve"> shown in the example below:</w:t>
      </w:r>
    </w:p>
    <w:p w:rsidR="0060729D" w:rsidRDefault="0060729D">
      <w:pPr>
        <w:spacing w:after="0"/>
        <w:rPr>
          <w:rFonts w:cs="Courier New"/>
        </w:rPr>
      </w:pPr>
    </w:p>
    <w:p w:rsidR="0060729D" w:rsidRPr="0060729D" w:rsidRDefault="00DA32A4">
      <w:pPr>
        <w:spacing w:after="0"/>
        <w:rPr>
          <w:rFonts w:cs="Courier New"/>
        </w:rPr>
      </w:pPr>
      <w:proofErr w:type="gramStart"/>
      <w:r>
        <w:rPr>
          <w:rFonts w:ascii="Courier New" w:hAnsi="Courier New" w:cs="Courier New"/>
        </w:rPr>
        <w:t>l</w:t>
      </w:r>
      <w:r w:rsidR="0060729D">
        <w:rPr>
          <w:rFonts w:ascii="Courier New" w:hAnsi="Courier New" w:cs="Courier New"/>
        </w:rPr>
        <w:t>n</w:t>
      </w:r>
      <w:proofErr w:type="gramEnd"/>
      <w:r w:rsidR="0060729D">
        <w:rPr>
          <w:rFonts w:ascii="Courier New" w:hAnsi="Courier New" w:cs="Courier New"/>
        </w:rPr>
        <w:t xml:space="preserve"> -s</w:t>
      </w:r>
      <w:r w:rsidR="0060729D">
        <w:rPr>
          <w:rFonts w:ascii="Courier New" w:hAnsi="Courier New" w:cs="Courier New"/>
        </w:rPr>
        <w:t xml:space="preserve"> ./file1 ./file2</w:t>
      </w:r>
    </w:p>
    <w:p w:rsidR="0060729D" w:rsidRDefault="0060729D">
      <w:pPr>
        <w:spacing w:after="0"/>
        <w:rPr>
          <w:rFonts w:cs="Courier New"/>
        </w:rPr>
      </w:pPr>
    </w:p>
    <w:p w:rsidR="0060729D" w:rsidRDefault="00D83C03">
      <w:pPr>
        <w:spacing w:after="0"/>
        <w:rPr>
          <w:rFonts w:cs="Courier New"/>
        </w:rPr>
      </w:pPr>
      <w:r>
        <w:rPr>
          <w:rFonts w:cs="Courier New"/>
        </w:rPr>
        <w:t>In the example above, file2</w:t>
      </w:r>
      <w:r w:rsidR="0060729D" w:rsidRPr="0060729D">
        <w:rPr>
          <w:rFonts w:cs="Courier New"/>
        </w:rPr>
        <w:t xml:space="preserve"> points to th</w:t>
      </w:r>
      <w:r>
        <w:rPr>
          <w:rFonts w:cs="Courier New"/>
        </w:rPr>
        <w:t>e link file1</w:t>
      </w:r>
      <w:r w:rsidR="0060729D" w:rsidRPr="0060729D">
        <w:rPr>
          <w:rFonts w:cs="Courier New"/>
        </w:rPr>
        <w:t xml:space="preserve">, </w:t>
      </w:r>
      <w:proofErr w:type="gramStart"/>
      <w:r w:rsidR="0060729D" w:rsidRPr="0060729D">
        <w:rPr>
          <w:rFonts w:cs="Courier New"/>
        </w:rPr>
        <w:t>which in tur</w:t>
      </w:r>
      <w:r>
        <w:rPr>
          <w:rFonts w:cs="Courier New"/>
        </w:rPr>
        <w:t xml:space="preserve">n points to the </w:t>
      </w:r>
      <w:proofErr w:type="spellStart"/>
      <w:r>
        <w:rPr>
          <w:rFonts w:cs="Courier New"/>
        </w:rPr>
        <w:t>inode</w:t>
      </w:r>
      <w:proofErr w:type="spellEnd"/>
      <w:r>
        <w:rPr>
          <w:rFonts w:cs="Courier New"/>
        </w:rPr>
        <w:t xml:space="preserve"> specifying the location of the data on disk</w:t>
      </w:r>
      <w:r w:rsidR="0060729D" w:rsidRPr="0060729D">
        <w:rPr>
          <w:rFonts w:cs="Courier New"/>
        </w:rPr>
        <w:t>.</w:t>
      </w:r>
      <w:proofErr w:type="gramEnd"/>
      <w:r>
        <w:rPr>
          <w:rFonts w:cs="Courier New"/>
        </w:rPr>
        <w:t xml:space="preserve"> </w:t>
      </w:r>
      <w:r w:rsidR="00DA32A4">
        <w:rPr>
          <w:rFonts w:cs="Courier New"/>
        </w:rPr>
        <w:t xml:space="preserve"> This picture shows the difference between soft and hard links. </w:t>
      </w:r>
    </w:p>
    <w:p w:rsidR="00DA32A4" w:rsidRDefault="00DA32A4">
      <w:pPr>
        <w:spacing w:after="0"/>
        <w:rPr>
          <w:rFonts w:cs="Courier New"/>
        </w:rPr>
      </w:pPr>
    </w:p>
    <w:p w:rsidR="00DA32A4" w:rsidRDefault="00DA32A4">
      <w:pPr>
        <w:spacing w:after="0"/>
        <w:rPr>
          <w:rFonts w:cs="Courier New"/>
        </w:rPr>
      </w:pPr>
      <w:r>
        <w:rPr>
          <w:noProof/>
        </w:rPr>
        <w:drawing>
          <wp:inline distT="0" distB="0" distL="0" distR="0">
            <wp:extent cx="3053301" cy="1415332"/>
            <wp:effectExtent l="0" t="0" r="0" b="0"/>
            <wp:docPr id="1" name="Picture 1" descr="Pictori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orial representation"/>
                    <pic:cNvPicPr>
                      <a:picLocks noChangeAspect="1" noChangeArrowheads="1"/>
                    </pic:cNvPicPr>
                  </pic:nvPicPr>
                  <pic:blipFill rotWithShape="1">
                    <a:blip r:embed="rId5">
                      <a:extLst>
                        <a:ext uri="{28A0092B-C50C-407E-A947-70E740481C1C}">
                          <a14:useLocalDpi xmlns:a14="http://schemas.microsoft.com/office/drawing/2010/main" val="0"/>
                        </a:ext>
                      </a:extLst>
                    </a:blip>
                    <a:srcRect l="4010" t="7621" r="5424" b="7592"/>
                    <a:stretch/>
                  </pic:blipFill>
                  <pic:spPr bwMode="auto">
                    <a:xfrm>
                      <a:off x="0" y="0"/>
                      <a:ext cx="3053198" cy="1415284"/>
                    </a:xfrm>
                    <a:prstGeom prst="rect">
                      <a:avLst/>
                    </a:prstGeom>
                    <a:noFill/>
                    <a:ln>
                      <a:noFill/>
                    </a:ln>
                    <a:extLst>
                      <a:ext uri="{53640926-AAD7-44D8-BBD7-CCE9431645EC}">
                        <a14:shadowObscured xmlns:a14="http://schemas.microsoft.com/office/drawing/2010/main"/>
                      </a:ext>
                    </a:extLst>
                  </pic:spPr>
                </pic:pic>
              </a:graphicData>
            </a:graphic>
          </wp:inline>
        </w:drawing>
      </w:r>
    </w:p>
    <w:p w:rsidR="00165D12" w:rsidRPr="0060729D" w:rsidRDefault="00165D12">
      <w:pPr>
        <w:spacing w:after="0"/>
        <w:rPr>
          <w:rFonts w:cs="Courier New"/>
        </w:rPr>
      </w:pPr>
      <w:r>
        <w:rPr>
          <w:rFonts w:cs="Courier New"/>
        </w:rPr>
        <w:t>Soft links can link directories and cross filesystem boundaries</w:t>
      </w:r>
      <w:r w:rsidRPr="00165D12">
        <w:t xml:space="preserve"> </w:t>
      </w:r>
      <w:r>
        <w:t>(</w:t>
      </w:r>
      <w:r w:rsidRPr="00165D12">
        <w:rPr>
          <w:rFonts w:cs="Courier New"/>
        </w:rPr>
        <w:t>so a symbolic link to data on one drive or partition can exist on another drive or partition</w:t>
      </w:r>
      <w:r>
        <w:rPr>
          <w:rFonts w:cs="Courier New"/>
        </w:rPr>
        <w:t>)</w:t>
      </w:r>
      <w:r w:rsidRPr="00165D12">
        <w:rPr>
          <w:rFonts w:cs="Courier New"/>
        </w:rPr>
        <w:t>.</w:t>
      </w:r>
      <w:r>
        <w:rPr>
          <w:rFonts w:cs="Courier New"/>
        </w:rPr>
        <w:t xml:space="preserve">  However, if the source of the link is changed or removed, the soft link is not updated and will be broken. </w:t>
      </w:r>
      <w:bookmarkStart w:id="0" w:name="_GoBack"/>
      <w:bookmarkEnd w:id="0"/>
    </w:p>
    <w:sectPr w:rsidR="00165D12" w:rsidRPr="00607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386"/>
    <w:rsid w:val="00062C61"/>
    <w:rsid w:val="000E02C8"/>
    <w:rsid w:val="00101E4C"/>
    <w:rsid w:val="00165D12"/>
    <w:rsid w:val="001738B5"/>
    <w:rsid w:val="003D252A"/>
    <w:rsid w:val="003F6E7D"/>
    <w:rsid w:val="00571386"/>
    <w:rsid w:val="0060729D"/>
    <w:rsid w:val="00681205"/>
    <w:rsid w:val="00853CDA"/>
    <w:rsid w:val="00877850"/>
    <w:rsid w:val="009F7FCD"/>
    <w:rsid w:val="00CA0EF9"/>
    <w:rsid w:val="00D83C03"/>
    <w:rsid w:val="00DA32A4"/>
    <w:rsid w:val="00F7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2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2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Blake</cp:lastModifiedBy>
  <cp:revision>8</cp:revision>
  <dcterms:created xsi:type="dcterms:W3CDTF">2017-02-12T05:23:00Z</dcterms:created>
  <dcterms:modified xsi:type="dcterms:W3CDTF">2017-02-12T23:22:00Z</dcterms:modified>
</cp:coreProperties>
</file>