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B6E5C" w14:textId="6F1ED37E" w:rsidR="00D35065" w:rsidRDefault="00D35065">
      <w:r>
        <w:t>We begin by importing the necessary libraries, initiating a Spark session, and reading in the data. Here, we can see what the data looks like:</w:t>
      </w:r>
    </w:p>
    <w:p w14:paraId="606C7706" w14:textId="0CA4865B" w:rsidR="00A93E26" w:rsidRDefault="00726429">
      <w:r w:rsidRPr="00726429">
        <w:rPr>
          <w:noProof/>
        </w:rPr>
        <w:drawing>
          <wp:inline distT="0" distB="0" distL="0" distR="0" wp14:anchorId="45C91B5F" wp14:editId="49A894E2">
            <wp:extent cx="5943600" cy="316484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1505" w14:textId="175873E8" w:rsidR="00D35065" w:rsidRDefault="00D35065">
      <w:r>
        <w:t>The first data preprocessing step is to rename all columns that contain a “.”, because this character will cause problems later. We will replace it with an underscore:</w:t>
      </w:r>
    </w:p>
    <w:p w14:paraId="37633864" w14:textId="08E6DF19" w:rsidR="00D35065" w:rsidRDefault="00D35065">
      <w:r w:rsidRPr="00726429">
        <w:rPr>
          <w:noProof/>
        </w:rPr>
        <w:drawing>
          <wp:inline distT="0" distB="0" distL="0" distR="0" wp14:anchorId="7C7316B6" wp14:editId="1A09E6C5">
            <wp:extent cx="4655820" cy="3441127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895" cy="34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7928" w14:textId="72088237" w:rsidR="00D35065" w:rsidRDefault="00D35065">
      <w:r>
        <w:t>Next, we will encode the Education column into a new integer column. Since levels of education have an implied order, we can provide additional meaning to this column by encoding it into an ordinal variable:</w:t>
      </w:r>
    </w:p>
    <w:p w14:paraId="5CB4A33B" w14:textId="18E70127" w:rsidR="00D35065" w:rsidRDefault="00726429">
      <w:r w:rsidRPr="00726429">
        <w:rPr>
          <w:noProof/>
        </w:rPr>
        <w:lastRenderedPageBreak/>
        <w:drawing>
          <wp:inline distT="0" distB="0" distL="0" distR="0" wp14:anchorId="53335D21" wp14:editId="1C58D7B8">
            <wp:extent cx="5943600" cy="274701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E051" w14:textId="26B5D3DC" w:rsidR="003F6FEF" w:rsidRDefault="00D35065">
      <w:r>
        <w:t>After doing this, we will look at the various columns, based on their data type</w:t>
      </w:r>
      <w:r w:rsidR="003F6FEF">
        <w:t>. First, we will look at the categorical/string columns</w:t>
      </w:r>
      <w:r>
        <w:t>:</w:t>
      </w:r>
    </w:p>
    <w:p w14:paraId="69C21678" w14:textId="288D7205" w:rsidR="003F6FEF" w:rsidRDefault="003F6FEF">
      <w:r w:rsidRPr="00726429">
        <w:rPr>
          <w:noProof/>
        </w:rPr>
        <w:drawing>
          <wp:inline distT="0" distB="0" distL="0" distR="0" wp14:anchorId="573AC6CE" wp14:editId="68A4F3AD">
            <wp:extent cx="5943600" cy="1516380"/>
            <wp:effectExtent l="0" t="0" r="0" b="762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59587"/>
                    <a:stretch/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C0527" w14:textId="7F893F25" w:rsidR="003F6FEF" w:rsidRDefault="003F6FEF">
      <w:r>
        <w:t>We also will examine the numerical columns and their statistics:</w:t>
      </w:r>
    </w:p>
    <w:p w14:paraId="4F4872B0" w14:textId="405FDD1A" w:rsidR="003F6FEF" w:rsidRDefault="003F6FEF">
      <w:r w:rsidRPr="00726429">
        <w:rPr>
          <w:noProof/>
        </w:rPr>
        <w:drawing>
          <wp:inline distT="0" distB="0" distL="0" distR="0" wp14:anchorId="53E0B1BF" wp14:editId="70D5425D">
            <wp:extent cx="5943600" cy="22510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40007"/>
                    <a:stretch/>
                  </pic:blipFill>
                  <pic:spPr bwMode="auto"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F6E7" w14:textId="77777777" w:rsidR="003F6FEF" w:rsidRDefault="003F6FEF"/>
    <w:p w14:paraId="5A048413" w14:textId="77777777" w:rsidR="003F6FEF" w:rsidRDefault="003F6FEF">
      <w:pPr>
        <w:rPr>
          <w:noProof/>
        </w:rPr>
      </w:pPr>
    </w:p>
    <w:p w14:paraId="21219C28" w14:textId="1E4E4836" w:rsidR="00726429" w:rsidRDefault="00726429">
      <w:r w:rsidRPr="00726429">
        <w:rPr>
          <w:noProof/>
        </w:rPr>
        <w:lastRenderedPageBreak/>
        <w:drawing>
          <wp:inline distT="0" distB="0" distL="0" distR="0" wp14:anchorId="3AD6481D" wp14:editId="3C35108A">
            <wp:extent cx="5943600" cy="1890395"/>
            <wp:effectExtent l="0" t="0" r="0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3A72D18B" wp14:editId="7E1AEDC0">
            <wp:extent cx="5943600" cy="6062980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0E7A4587" wp14:editId="36F1E3B5">
            <wp:extent cx="5943600" cy="26136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24A5E2CD" wp14:editId="274B7232">
            <wp:extent cx="5943600" cy="5928360"/>
            <wp:effectExtent l="0" t="0" r="0" b="0"/>
            <wp:docPr id="8" name="Picture 8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hematic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58220C88" wp14:editId="36ED2644">
            <wp:extent cx="5943600" cy="1363980"/>
            <wp:effectExtent l="0" t="0" r="0" b="762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57453292" wp14:editId="03ABC5B7">
            <wp:extent cx="5943600" cy="3038475"/>
            <wp:effectExtent l="0" t="0" r="0" b="952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3572DAA4" wp14:editId="123A9E4C">
            <wp:extent cx="5220429" cy="2829320"/>
            <wp:effectExtent l="0" t="0" r="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690771D5" wp14:editId="2332799C">
            <wp:extent cx="5943600" cy="365696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1FE653A4" wp14:editId="5788B24C">
            <wp:extent cx="5943600" cy="3483610"/>
            <wp:effectExtent l="0" t="0" r="0" b="254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5653BCC9" wp14:editId="657E4887">
            <wp:extent cx="5934903" cy="3391373"/>
            <wp:effectExtent l="0" t="0" r="889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0AD1AEE1" wp14:editId="292EB765">
            <wp:extent cx="4134427" cy="4629796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4055B92E" wp14:editId="3312DEE3">
            <wp:extent cx="5943600" cy="3908425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01BA29C5" wp14:editId="751E5BA8">
            <wp:extent cx="5943600" cy="1308100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5C42AB0F" wp14:editId="7643A392">
            <wp:extent cx="5943600" cy="2806700"/>
            <wp:effectExtent l="0" t="0" r="0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69258A22" wp14:editId="5E258DDD">
            <wp:extent cx="5943600" cy="3121025"/>
            <wp:effectExtent l="0" t="0" r="0" b="317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2F64A499" wp14:editId="31231A18">
            <wp:extent cx="5943600" cy="459994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41B10F3F" wp14:editId="763D2A5A">
            <wp:extent cx="5943600" cy="4451985"/>
            <wp:effectExtent l="0" t="0" r="0" b="5715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drawing>
          <wp:inline distT="0" distB="0" distL="0" distR="0" wp14:anchorId="5CD8900E" wp14:editId="415BE0B8">
            <wp:extent cx="5943600" cy="264033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429">
        <w:rPr>
          <w:noProof/>
        </w:rPr>
        <w:lastRenderedPageBreak/>
        <w:drawing>
          <wp:inline distT="0" distB="0" distL="0" distR="0" wp14:anchorId="469D4191" wp14:editId="14330490">
            <wp:extent cx="5943600" cy="4653915"/>
            <wp:effectExtent l="0" t="0" r="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429"/>
    <w:rsid w:val="000F4064"/>
    <w:rsid w:val="003F6FEF"/>
    <w:rsid w:val="00726429"/>
    <w:rsid w:val="00A93E26"/>
    <w:rsid w:val="00D3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8B210"/>
  <w15:chartTrackingRefBased/>
  <w15:docId w15:val="{C42B4D5F-311F-4855-841E-5F8E45125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Schwager, Scott Andrew</dc:creator>
  <cp:keywords/>
  <dc:description/>
  <cp:lastModifiedBy>Schwager, Scott Andrew</cp:lastModifiedBy>
  <cp:revision>2</cp:revision>
  <dcterms:created xsi:type="dcterms:W3CDTF">2022-11-17T01:06:00Z</dcterms:created>
  <dcterms:modified xsi:type="dcterms:W3CDTF">2022-11-17T01:06:00Z</dcterms:modified>
</cp:coreProperties>
</file>