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E5380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BE538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Шинкевич Дарья Алексеевна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BE538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241-339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BE538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Меньшикова Наталия Павловна 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0099124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7B5074" w:rsidRDefault="007B5074">
          <w:pPr>
            <w:pStyle w:val="a8"/>
          </w:pPr>
          <w:r>
            <w:t>Оглавление</w:t>
          </w:r>
        </w:p>
        <w:p w:rsidR="007B5074" w:rsidRDefault="007B507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9241789" w:history="1">
            <w:r w:rsidRPr="00A61AF2">
              <w:rPr>
                <w:rStyle w:val="a9"/>
                <w:noProof/>
              </w:rPr>
              <w:t>Ссылка на репозитор</w:t>
            </w:r>
            <w:bookmarkStart w:id="0" w:name="_GoBack"/>
            <w:bookmarkEnd w:id="0"/>
            <w:r w:rsidRPr="00A61AF2">
              <w:rPr>
                <w:rStyle w:val="a9"/>
                <w:noProof/>
              </w:rPr>
              <w:t>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074" w:rsidRDefault="007B507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241790" w:history="1">
            <w:r w:rsidRPr="00A61AF2">
              <w:rPr>
                <w:rStyle w:val="a9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074" w:rsidRDefault="007B5074">
          <w:pPr>
            <w:pStyle w:val="31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9241791" w:history="1">
            <w:r w:rsidRPr="00A61AF2">
              <w:rPr>
                <w:rStyle w:val="a9"/>
                <w:rFonts w:ascii="Times New Roman" w:eastAsia="Times New Roman" w:hAnsi="Times New Roman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A61AF2">
              <w:rPr>
                <w:rStyle w:val="a9"/>
                <w:rFonts w:ascii="Times New Roman" w:hAnsi="Times New Roman"/>
                <w:b/>
                <w:noProof/>
              </w:rPr>
              <w:t>Общая информация о проекте</w:t>
            </w:r>
            <w:r w:rsidRPr="00A61AF2">
              <w:rPr>
                <w:rStyle w:val="a9"/>
                <w:rFonts w:ascii="Times New Roman" w:eastAsia="Times New Roman" w:hAnsi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074" w:rsidRDefault="007B5074">
          <w:pPr>
            <w:pStyle w:val="31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9241792" w:history="1">
            <w:r w:rsidRPr="00A61AF2">
              <w:rPr>
                <w:rStyle w:val="a9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61AF2">
              <w:rPr>
                <w:rStyle w:val="a9"/>
                <w:rFonts w:eastAsia="Calibri"/>
                <w:b/>
                <w:noProof/>
              </w:rPr>
              <w:t>Общая характеристика деятельности организации 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074" w:rsidRDefault="007B5074">
          <w:pPr>
            <w:pStyle w:val="31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9241793" w:history="1">
            <w:r w:rsidRPr="00A61AF2">
              <w:rPr>
                <w:rStyle w:val="a9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61AF2">
              <w:rPr>
                <w:rStyle w:val="a9"/>
                <w:rFonts w:eastAsia="Calibri"/>
                <w:b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074" w:rsidRDefault="007B5074">
          <w:pPr>
            <w:pStyle w:val="31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9241794" w:history="1">
            <w:r w:rsidRPr="00A61AF2">
              <w:rPr>
                <w:rStyle w:val="a9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61AF2">
              <w:rPr>
                <w:rStyle w:val="a9"/>
                <w:rFonts w:eastAsia="Calibri"/>
                <w:b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074" w:rsidRDefault="007B507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241795" w:history="1">
            <w:r w:rsidRPr="00A61AF2">
              <w:rPr>
                <w:rStyle w:val="a9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074" w:rsidRDefault="007B507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241796" w:history="1">
            <w:r w:rsidRPr="00A61AF2">
              <w:rPr>
                <w:rStyle w:val="a9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074" w:rsidRDefault="007B5074" w:rsidP="007B507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2D4B9A" w:rsidRPr="007B5074" w:rsidRDefault="007B5074" w:rsidP="007B5074">
          <w:pPr>
            <w:rPr>
              <w:b/>
              <w:bCs/>
            </w:rPr>
          </w:pPr>
        </w:p>
      </w:sdtContent>
    </w:sdt>
    <w:p w:rsidR="007B5074" w:rsidRDefault="007B5074" w:rsidP="007B50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4B9A" w:rsidRDefault="002D4B9A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074" w:rsidRDefault="007B5074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179A" w:rsidRDefault="00B8179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99017779"/>
      <w:bookmarkStart w:id="2" w:name="_Toc199241789"/>
      <w:r w:rsidRPr="004D61F9">
        <w:rPr>
          <w:rStyle w:val="13"/>
          <w:rFonts w:eastAsia="Calibri"/>
        </w:rPr>
        <w:t>Ссылка на репозиторий</w:t>
      </w:r>
      <w:bookmarkEnd w:id="1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hyperlink r:id="rId8" w:history="1">
        <w:r w:rsidRPr="00B8179A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https://github.com/ssdasshaa/1zad.git</w:t>
        </w:r>
      </w:hyperlink>
    </w:p>
    <w:p w:rsidR="00B8179A" w:rsidRPr="007B5074" w:rsidRDefault="00B8179A" w:rsidP="007B5074">
      <w:pPr>
        <w:pStyle w:val="12"/>
        <w:ind w:left="709"/>
        <w:rPr>
          <w:b/>
        </w:rPr>
      </w:pPr>
      <w:bookmarkStart w:id="3" w:name="_Toc199017780"/>
      <w:bookmarkStart w:id="4" w:name="_Toc199241790"/>
      <w:r w:rsidRPr="007B5074">
        <w:rPr>
          <w:b/>
        </w:rPr>
        <w:t>ВВЕДЕНИЕ</w:t>
      </w:r>
      <w:bookmarkEnd w:id="3"/>
      <w:bookmarkEnd w:id="4"/>
    </w:p>
    <w:p w:rsidR="00BE5380" w:rsidRPr="007B5074" w:rsidRDefault="00BE5380" w:rsidP="007B5074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99017782"/>
      <w:bookmarkStart w:id="6" w:name="_Toc199241791"/>
      <w:r w:rsidRPr="007B5074">
        <w:rPr>
          <w:rStyle w:val="32"/>
          <w:rFonts w:eastAsia="Calibri"/>
          <w:b/>
        </w:rPr>
        <w:t>Общая информация о проекте</w:t>
      </w:r>
      <w:r w:rsidRPr="007B50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bookmarkEnd w:id="5"/>
      <w:bookmarkEnd w:id="6"/>
    </w:p>
    <w:p w:rsidR="00BE5380" w:rsidRDefault="00BE5380" w:rsidP="00BE538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E5380" w:rsidRDefault="00BE5380" w:rsidP="002D4B9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внутренних бизнес процессов университета. Дополнительное профессиональное образование.</w:t>
      </w:r>
    </w:p>
    <w:p w:rsidR="00BE5380" w:rsidRPr="00BE5380" w:rsidRDefault="00BE5380" w:rsidP="002D4B9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проекта:</w:t>
      </w:r>
    </w:p>
    <w:p w:rsidR="00BE5380" w:rsidRDefault="00BE5380" w:rsidP="002D4B9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целью данного проекта является создание веб-сайта, который будет служить информационной платформой для автоматизации процессов управления дополнительным профессиональным образованием в университете. Задачи проекта включают разработку пользовательского интерфейса, внедрение эффективной навигации по ресурсам университета и предоставление пользователям необходимой информации о проекте, его участниках и связанных ресурсах.</w:t>
      </w:r>
    </w:p>
    <w:p w:rsidR="00BE5380" w:rsidRPr="007B5074" w:rsidRDefault="00BE5380" w:rsidP="007B5074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99017783"/>
      <w:bookmarkStart w:id="8" w:name="_Toc199241792"/>
      <w:r w:rsidRPr="007B5074">
        <w:rPr>
          <w:rStyle w:val="32"/>
          <w:rFonts w:eastAsia="Calibri"/>
          <w:b/>
        </w:rPr>
        <w:t>Общая характеристика деятельности организации (заказчика проекта)</w:t>
      </w:r>
      <w:bookmarkEnd w:id="7"/>
      <w:bookmarkEnd w:id="8"/>
      <w:r w:rsidRPr="007B50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:</w:t>
      </w:r>
    </w:p>
    <w:p w:rsidR="00BE5380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</w:p>
    <w:p w:rsidR="00BE5380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</w:t>
      </w:r>
    </w:p>
    <w:p w:rsidR="00BE5380" w:rsidRPr="00BE5380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</w:p>
    <w:p w:rsidR="00BE5380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состоит из нескольких факультетов и подразделений, каждое из которых выполняет определенные функции в рамках образовательного процесса. Основные структуры включают управления, кафедры, административные и учебные подразделения.</w:t>
      </w:r>
    </w:p>
    <w:p w:rsidR="00BE5380" w:rsidRPr="00BE5380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:rsidR="00BE5380" w:rsidRPr="00BE5380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Университет предоставляет широкий спектр образовательных услуг, включая программы дополнительного профессионального образования для взрослых, направленных на повышение квалификации и профессиональной </w:t>
      </w: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компетенции студентов и специалистов. Основная задача университета – подготовка высококвалифицированных специалистов, соответствующих требованиям современного рынка труда.</w:t>
      </w:r>
    </w:p>
    <w:p w:rsidR="00BE5380" w:rsidRPr="007B5074" w:rsidRDefault="00BE5380" w:rsidP="007B5074">
      <w:pPr>
        <w:pStyle w:val="a6"/>
        <w:numPr>
          <w:ilvl w:val="0"/>
          <w:numId w:val="24"/>
        </w:numPr>
        <w:spacing w:after="0" w:line="360" w:lineRule="auto"/>
        <w:ind w:left="113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99017784"/>
      <w:bookmarkStart w:id="10" w:name="_Toc199241793"/>
      <w:r w:rsidRPr="007B5074">
        <w:rPr>
          <w:rStyle w:val="32"/>
          <w:rFonts w:eastAsia="Calibri"/>
          <w:b/>
        </w:rPr>
        <w:t>Описание задания по проектной практике</w:t>
      </w:r>
      <w:bookmarkEnd w:id="9"/>
      <w:bookmarkEnd w:id="10"/>
      <w:r w:rsidR="00B8179A" w:rsidRPr="007B50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7B5074" w:rsidRPr="007B5074" w:rsidRDefault="007B5074" w:rsidP="007B5074">
      <w:pPr>
        <w:pStyle w:val="a6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 часть</w:t>
      </w:r>
    </w:p>
    <w:p w:rsidR="00BE5380" w:rsidRDefault="00BE5380" w:rsidP="00BE5380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по проектной практике заключалось в разработке веб-сайта, который станет платформой для информирования о различных аспектах дополнительного профессионального образования. В рамках проекта были созданы страницы с информацией о целях проекта, его участниках и полезных ресурсах. Основное внимание уделялось созданию удобного интерфейса, позволяющего пользователям легко находить и получать необходимую информацию.</w:t>
      </w:r>
    </w:p>
    <w:p w:rsidR="007B5074" w:rsidRDefault="007B5074" w:rsidP="007B5074">
      <w:pPr>
        <w:pStyle w:val="a6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часть</w:t>
      </w:r>
    </w:p>
    <w:p w:rsidR="007B5074" w:rsidRDefault="007B5074" w:rsidP="007B5074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proofErr w:type="spellStart"/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 для управления персональными напоминаниями и днями рождения с возможностью:</w:t>
      </w:r>
    </w:p>
    <w:p w:rsidR="007B5074" w:rsidRDefault="007B5074" w:rsidP="007B5074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Установки одноразовых напоминаний</w:t>
      </w:r>
    </w:p>
    <w:p w:rsidR="007B5074" w:rsidRDefault="007B5074" w:rsidP="007B5074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Хранения дней рождения с ежегодными уведомлениями</w:t>
      </w:r>
    </w:p>
    <w:p w:rsidR="007B5074" w:rsidRPr="007B5074" w:rsidRDefault="007B5074" w:rsidP="007B5074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Просмотра списка предстоящих событий</w:t>
      </w:r>
    </w:p>
    <w:p w:rsidR="007B5074" w:rsidRDefault="007B5074" w:rsidP="007B5074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напоминаний помогает пользователям:</w:t>
      </w:r>
    </w:p>
    <w:p w:rsidR="007B5074" w:rsidRDefault="007B5074" w:rsidP="007B5074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Не пропускать важные события</w:t>
      </w:r>
    </w:p>
    <w:p w:rsidR="007B5074" w:rsidRDefault="007B5074" w:rsidP="007B5074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Экономить время на организации личного расписания</w:t>
      </w:r>
    </w:p>
    <w:p w:rsidR="007B5074" w:rsidRPr="007B5074" w:rsidRDefault="007B5074" w:rsidP="007B5074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Улучшать планирование повседневных задач</w:t>
      </w:r>
    </w:p>
    <w:p w:rsidR="00BE5380" w:rsidRPr="007B5074" w:rsidRDefault="00BE5380" w:rsidP="007B5074">
      <w:pPr>
        <w:pStyle w:val="a6"/>
        <w:numPr>
          <w:ilvl w:val="0"/>
          <w:numId w:val="24"/>
        </w:numPr>
        <w:spacing w:after="0" w:line="360" w:lineRule="auto"/>
        <w:ind w:left="99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Toc199017785"/>
      <w:bookmarkStart w:id="12" w:name="_Toc199241794"/>
      <w:r w:rsidRPr="007B5074">
        <w:rPr>
          <w:rStyle w:val="32"/>
          <w:rFonts w:eastAsia="Calibri"/>
          <w:b/>
        </w:rPr>
        <w:t>Описание достигнутых результатов по проектной практике</w:t>
      </w:r>
      <w:bookmarkEnd w:id="11"/>
      <w:bookmarkEnd w:id="12"/>
      <w:r w:rsidR="00B8179A" w:rsidRPr="007B50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B8179A" w:rsidRPr="00B8179A" w:rsidRDefault="00B8179A" w:rsidP="00B8179A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работы над проектом был разработан полноценный сайт, состоящий из нескольких страниц. Веб-сайт включает:</w:t>
      </w:r>
    </w:p>
    <w:p w:rsidR="00B8179A" w:rsidRDefault="00B8179A" w:rsidP="00B8179A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Главную страницу с общими сведениями о проекте.</w:t>
      </w:r>
    </w:p>
    <w:p w:rsidR="00B8179A" w:rsidRDefault="00B8179A" w:rsidP="00B8179A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с информацией о участниках проекта, который демонстрирует разные аспекты взаимодействия между ними.</w:t>
      </w:r>
    </w:p>
    <w:p w:rsidR="00B8179A" w:rsidRDefault="00B8179A" w:rsidP="00B8179A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Страницу с полезными ссылками и ресурсами, необходимыми для пользователей.</w:t>
      </w:r>
    </w:p>
    <w:p w:rsidR="00B8179A" w:rsidRPr="00B8179A" w:rsidRDefault="00B8179A" w:rsidP="00B8179A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Простой и интуитивно понятный дизайн, который обеспечивает легкую навигацию.</w:t>
      </w:r>
    </w:p>
    <w:p w:rsidR="00B8179A" w:rsidRDefault="00B8179A" w:rsidP="00B8179A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Благодаря реализации данного проекта был повышен уровень информированности пользователей о возможностях дополнительного образования в университете, а также упростился доступ к актуальной информации о процессах и участниках программы.</w:t>
      </w:r>
    </w:p>
    <w:p w:rsidR="007B5074" w:rsidRPr="007B5074" w:rsidRDefault="007B5074" w:rsidP="007B50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функции бота:</w:t>
      </w:r>
    </w:p>
    <w:p w:rsidR="007B5074" w:rsidRPr="007B5074" w:rsidRDefault="007B5074" w:rsidP="007B50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Добавление напоминания</w:t>
      </w:r>
    </w:p>
    <w:p w:rsidR="007B5074" w:rsidRPr="007B5074" w:rsidRDefault="007B5074" w:rsidP="007B50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взаимодействия:</w:t>
      </w:r>
    </w:p>
    <w:p w:rsidR="007B5074" w:rsidRPr="007B5074" w:rsidRDefault="007B5074" w:rsidP="007B50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Пользователь: /</w:t>
      </w:r>
      <w:proofErr w:type="spellStart"/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add_reminder</w:t>
      </w:r>
      <w:proofErr w:type="spellEnd"/>
    </w:p>
    <w:p w:rsidR="007B5074" w:rsidRPr="007B5074" w:rsidRDefault="007B5074" w:rsidP="007B50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Бот запрашивает дату (ДД.ММ.ГГГГ)</w:t>
      </w:r>
    </w:p>
    <w:p w:rsidR="007B5074" w:rsidRPr="007B5074" w:rsidRDefault="007B5074" w:rsidP="007B50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Бот запрашивает время (</w:t>
      </w:r>
      <w:proofErr w:type="gramStart"/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ЧЧ:ММ</w:t>
      </w:r>
      <w:proofErr w:type="gramEnd"/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7B5074" w:rsidRPr="007B5074" w:rsidRDefault="007B5074" w:rsidP="007B50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Бот запрашивает текст напоминания</w:t>
      </w:r>
    </w:p>
    <w:p w:rsidR="007B5074" w:rsidRPr="007B5074" w:rsidRDefault="007B5074" w:rsidP="007B50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Подтверждение создания</w:t>
      </w:r>
    </w:p>
    <w:p w:rsidR="007B5074" w:rsidRPr="007B5074" w:rsidRDefault="007B5074" w:rsidP="007B50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Управление днями рождения</w:t>
      </w:r>
    </w:p>
    <w:p w:rsidR="007B5074" w:rsidRPr="007B5074" w:rsidRDefault="007B5074" w:rsidP="007B50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 реализации:</w:t>
      </w:r>
    </w:p>
    <w:p w:rsidR="007B5074" w:rsidRPr="007B5074" w:rsidRDefault="007B5074" w:rsidP="007B50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Хранение дат в формате ДД.ММ</w:t>
      </w:r>
    </w:p>
    <w:p w:rsidR="007B5074" w:rsidRPr="007B5074" w:rsidRDefault="007B5074" w:rsidP="007B50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Автоматическая проверка ежедневно в 09:00</w:t>
      </w:r>
    </w:p>
    <w:p w:rsidR="004D61F9" w:rsidRDefault="007B5074" w:rsidP="007B50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074">
        <w:rPr>
          <w:rFonts w:ascii="Times New Roman" w:eastAsia="Times New Roman" w:hAnsi="Times New Roman" w:cs="Times New Roman"/>
          <w:color w:val="000000"/>
          <w:sz w:val="28"/>
          <w:szCs w:val="28"/>
        </w:rPr>
        <w:t>Поздравление пользователя при совпадении дат</w:t>
      </w:r>
    </w:p>
    <w:p w:rsidR="004D61F9" w:rsidRDefault="004D61F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61F9" w:rsidRDefault="004D61F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61F9" w:rsidRDefault="004D61F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61F9" w:rsidRDefault="004D61F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074" w:rsidRDefault="007B5074" w:rsidP="007B50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074" w:rsidRPr="007B5074" w:rsidRDefault="007B5074" w:rsidP="007B50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179A" w:rsidRPr="007B5074" w:rsidRDefault="00B8179A" w:rsidP="004D61F9">
      <w:pPr>
        <w:pStyle w:val="12"/>
        <w:rPr>
          <w:b/>
        </w:rPr>
      </w:pPr>
      <w:bookmarkStart w:id="13" w:name="_Toc199017790"/>
      <w:bookmarkStart w:id="14" w:name="_Toc199241795"/>
      <w:r w:rsidRPr="007B5074">
        <w:rPr>
          <w:b/>
        </w:rPr>
        <w:lastRenderedPageBreak/>
        <w:t>ЗАКЛЮЧЕНИЕ</w:t>
      </w:r>
      <w:bookmarkEnd w:id="13"/>
      <w:bookmarkEnd w:id="14"/>
    </w:p>
    <w:p w:rsidR="00B8179A" w:rsidRDefault="00B8179A" w:rsidP="00B8179A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проекта «Автоматизация внутренних бизнес процессов университета» была достигнута основная цель – создание веб-сайта для информирования об услугах, предоставляемых университетом. Разработанный ресурс стал ценным инструментом для студентов и преподавателей, так как обеспечил доступ к информации о дополнительных образовательных возможностях. Эффективная структура сайта и его содержание будут способствовать улучшению взаимодействия между пользователями и университетом, что в свою очередь положительно скажется на качестве образовательных услуг.</w:t>
      </w:r>
    </w:p>
    <w:p w:rsidR="00284239" w:rsidRPr="00284239" w:rsidRDefault="00284239" w:rsidP="00284239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полностью функциональный бот-</w:t>
      </w:r>
      <w:proofErr w:type="spellStart"/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напоминалка</w:t>
      </w:r>
      <w:proofErr w:type="spellEnd"/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с: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Интуитивным интерфейсом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Надежной системой уведомлений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Простым механизмом развертывания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Перспективы развити</w:t>
      </w:r>
      <w:r w:rsid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базами данных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повторяющихся событий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веб-интерфейса</w:t>
      </w:r>
    </w:p>
    <w:p w:rsidR="0028423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Мультиязычная поддержка</w:t>
      </w:r>
    </w:p>
    <w:p w:rsidR="004D61F9" w:rsidRDefault="004D61F9" w:rsidP="004D61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074" w:rsidRPr="004D61F9" w:rsidRDefault="007B5074" w:rsidP="004D61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179A" w:rsidRPr="007B5074" w:rsidRDefault="00B8179A" w:rsidP="004D61F9">
      <w:pPr>
        <w:pStyle w:val="12"/>
        <w:rPr>
          <w:b/>
        </w:rPr>
      </w:pPr>
      <w:bookmarkStart w:id="15" w:name="_Toc199017791"/>
      <w:bookmarkStart w:id="16" w:name="_Toc199241796"/>
      <w:r w:rsidRPr="007B5074">
        <w:rPr>
          <w:b/>
        </w:rPr>
        <w:lastRenderedPageBreak/>
        <w:t>СПИСОК ИСПОЛЬЗОВАННОЙ ЛИТЕРАТУРЫ</w:t>
      </w:r>
      <w:bookmarkEnd w:id="15"/>
      <w:bookmarkEnd w:id="16"/>
    </w:p>
    <w:p w:rsidR="00B8179A" w:rsidRPr="00B8179A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изучения основ веб-дизайна и разработки:</w:t>
      </w:r>
    </w:p>
    <w:p w:rsidR="00B8179A" w:rsidRPr="00284239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"Don't Make Me Think" — 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Стив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Круг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B8179A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"Designing with Web Standards" — 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Дженет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Гальяно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8179A" w:rsidRPr="00B8179A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Книги по программированию и разработке:</w:t>
      </w:r>
    </w:p>
    <w:p w:rsidR="00B8179A" w:rsidRPr="00284239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"HTML and CSS: Design and Build Websites" — </w:t>
      </w:r>
      <w:proofErr w:type="spellStart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Джон</w:t>
      </w:r>
      <w:proofErr w:type="spellEnd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Дакетт</w:t>
      </w:r>
      <w:proofErr w:type="spellEnd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B8179A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"JavaScript and </w:t>
      </w:r>
      <w:proofErr w:type="spellStart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JQuery</w:t>
      </w:r>
      <w:proofErr w:type="spellEnd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Interactive Front-End Web Development" — </w:t>
      </w:r>
      <w:proofErr w:type="spellStart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Джон</w:t>
      </w:r>
      <w:proofErr w:type="spellEnd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Дакетт</w:t>
      </w:r>
      <w:proofErr w:type="spellEnd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8179A" w:rsidRPr="00B8179A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5380" w:rsidRPr="00B8179A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5380" w:rsidRPr="00B8179A" w:rsidRDefault="00BE5380" w:rsidP="00BE5380">
      <w:pPr>
        <w:pStyle w:val="a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5380" w:rsidRPr="00B8179A" w:rsidRDefault="00BE5380" w:rsidP="00BE538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BE5380" w:rsidRPr="00B8179A" w:rsidSect="00370634"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567" w:rsidRDefault="00665567">
      <w:pPr>
        <w:spacing w:after="0" w:line="240" w:lineRule="auto"/>
      </w:pPr>
      <w:r>
        <w:separator/>
      </w:r>
    </w:p>
  </w:endnote>
  <w:endnote w:type="continuationSeparator" w:id="0">
    <w:p w:rsidR="00665567" w:rsidRDefault="0066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567" w:rsidRDefault="00665567">
      <w:pPr>
        <w:spacing w:after="0" w:line="240" w:lineRule="auto"/>
      </w:pPr>
      <w:r>
        <w:separator/>
      </w:r>
    </w:p>
  </w:footnote>
  <w:footnote w:type="continuationSeparator" w:id="0">
    <w:p w:rsidR="00665567" w:rsidRDefault="00665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616804"/>
    <w:multiLevelType w:val="hybridMultilevel"/>
    <w:tmpl w:val="66C87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B3D0D"/>
    <w:multiLevelType w:val="hybridMultilevel"/>
    <w:tmpl w:val="B7060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5948E8"/>
    <w:multiLevelType w:val="hybridMultilevel"/>
    <w:tmpl w:val="6D246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007E8A"/>
    <w:multiLevelType w:val="hybridMultilevel"/>
    <w:tmpl w:val="9EE07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F2600B"/>
    <w:multiLevelType w:val="hybridMultilevel"/>
    <w:tmpl w:val="3CFCEFAE"/>
    <w:lvl w:ilvl="0" w:tplc="C04A75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520A72"/>
    <w:multiLevelType w:val="hybridMultilevel"/>
    <w:tmpl w:val="FD901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144C8"/>
    <w:multiLevelType w:val="hybridMultilevel"/>
    <w:tmpl w:val="45845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1614F"/>
    <w:multiLevelType w:val="hybridMultilevel"/>
    <w:tmpl w:val="9A6CAA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6C6E25"/>
    <w:multiLevelType w:val="hybridMultilevel"/>
    <w:tmpl w:val="31EC760C"/>
    <w:lvl w:ilvl="0" w:tplc="2B6EA560">
      <w:start w:val="1"/>
      <w:numFmt w:val="decimal"/>
      <w:pStyle w:val="3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D4E0C2E"/>
    <w:multiLevelType w:val="hybridMultilevel"/>
    <w:tmpl w:val="C1E89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D114A4D"/>
    <w:multiLevelType w:val="hybridMultilevel"/>
    <w:tmpl w:val="5DC0E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DD22DAB"/>
    <w:multiLevelType w:val="hybridMultilevel"/>
    <w:tmpl w:val="55BC7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A565F5"/>
    <w:multiLevelType w:val="hybridMultilevel"/>
    <w:tmpl w:val="830CFB14"/>
    <w:lvl w:ilvl="0" w:tplc="F2648D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8"/>
  </w:num>
  <w:num w:numId="3">
    <w:abstractNumId w:val="30"/>
  </w:num>
  <w:num w:numId="4">
    <w:abstractNumId w:val="14"/>
  </w:num>
  <w:num w:numId="5">
    <w:abstractNumId w:val="27"/>
  </w:num>
  <w:num w:numId="6">
    <w:abstractNumId w:val="11"/>
  </w:num>
  <w:num w:numId="7">
    <w:abstractNumId w:val="0"/>
  </w:num>
  <w:num w:numId="8">
    <w:abstractNumId w:val="16"/>
  </w:num>
  <w:num w:numId="9">
    <w:abstractNumId w:val="28"/>
  </w:num>
  <w:num w:numId="10">
    <w:abstractNumId w:val="7"/>
  </w:num>
  <w:num w:numId="11">
    <w:abstractNumId w:val="31"/>
  </w:num>
  <w:num w:numId="12">
    <w:abstractNumId w:val="1"/>
  </w:num>
  <w:num w:numId="13">
    <w:abstractNumId w:val="8"/>
  </w:num>
  <w:num w:numId="14">
    <w:abstractNumId w:val="24"/>
  </w:num>
  <w:num w:numId="15">
    <w:abstractNumId w:val="3"/>
  </w:num>
  <w:num w:numId="16">
    <w:abstractNumId w:val="20"/>
  </w:num>
  <w:num w:numId="17">
    <w:abstractNumId w:val="10"/>
  </w:num>
  <w:num w:numId="18">
    <w:abstractNumId w:val="17"/>
  </w:num>
  <w:num w:numId="19">
    <w:abstractNumId w:val="4"/>
  </w:num>
  <w:num w:numId="20">
    <w:abstractNumId w:val="26"/>
  </w:num>
  <w:num w:numId="21">
    <w:abstractNumId w:val="5"/>
  </w:num>
  <w:num w:numId="22">
    <w:abstractNumId w:val="15"/>
  </w:num>
  <w:num w:numId="23">
    <w:abstractNumId w:val="21"/>
  </w:num>
  <w:num w:numId="24">
    <w:abstractNumId w:val="25"/>
  </w:num>
  <w:num w:numId="25">
    <w:abstractNumId w:val="29"/>
  </w:num>
  <w:num w:numId="26">
    <w:abstractNumId w:val="12"/>
  </w:num>
  <w:num w:numId="27">
    <w:abstractNumId w:val="33"/>
  </w:num>
  <w:num w:numId="28">
    <w:abstractNumId w:val="13"/>
  </w:num>
  <w:num w:numId="29">
    <w:abstractNumId w:val="9"/>
  </w:num>
  <w:num w:numId="30">
    <w:abstractNumId w:val="22"/>
  </w:num>
  <w:num w:numId="31">
    <w:abstractNumId w:val="32"/>
  </w:num>
  <w:num w:numId="32">
    <w:abstractNumId w:val="2"/>
  </w:num>
  <w:num w:numId="33">
    <w:abstractNumId w:val="6"/>
  </w:num>
  <w:num w:numId="34">
    <w:abstractNumId w:val="2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101DB4"/>
    <w:rsid w:val="00194661"/>
    <w:rsid w:val="00235049"/>
    <w:rsid w:val="00284239"/>
    <w:rsid w:val="002C5DB7"/>
    <w:rsid w:val="002D4B9A"/>
    <w:rsid w:val="00315575"/>
    <w:rsid w:val="003560AC"/>
    <w:rsid w:val="00370634"/>
    <w:rsid w:val="00494158"/>
    <w:rsid w:val="004D61F9"/>
    <w:rsid w:val="00665567"/>
    <w:rsid w:val="00667396"/>
    <w:rsid w:val="00720A4F"/>
    <w:rsid w:val="007B5074"/>
    <w:rsid w:val="007C13E5"/>
    <w:rsid w:val="00936D9E"/>
    <w:rsid w:val="00947F23"/>
    <w:rsid w:val="00A107E4"/>
    <w:rsid w:val="00B13ACF"/>
    <w:rsid w:val="00B8179A"/>
    <w:rsid w:val="00BE5380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0B5E"/>
  <w15:docId w15:val="{DE76EA1A-5B72-498A-97A8-49A4059F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8179A"/>
  </w:style>
  <w:style w:type="paragraph" w:styleId="1">
    <w:name w:val="heading 1"/>
    <w:basedOn w:val="a"/>
    <w:next w:val="a"/>
    <w:link w:val="10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0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3695"/>
  </w:style>
  <w:style w:type="paragraph" w:styleId="ac">
    <w:name w:val="footer"/>
    <w:basedOn w:val="a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3695"/>
  </w:style>
  <w:style w:type="character" w:styleId="ae">
    <w:name w:val="Unresolved Mention"/>
    <w:basedOn w:val="a0"/>
    <w:uiPriority w:val="99"/>
    <w:semiHidden/>
    <w:unhideWhenUsed/>
    <w:rsid w:val="00B8179A"/>
    <w:rPr>
      <w:color w:val="605E5C"/>
      <w:shd w:val="clear" w:color="auto" w:fill="E1DFDD"/>
    </w:rPr>
  </w:style>
  <w:style w:type="paragraph" w:customStyle="1" w:styleId="12">
    <w:name w:val="1"/>
    <w:basedOn w:val="1"/>
    <w:link w:val="13"/>
    <w:qFormat/>
    <w:rsid w:val="004D61F9"/>
    <w:pPr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22">
    <w:name w:val="2"/>
    <w:basedOn w:val="2"/>
    <w:link w:val="23"/>
    <w:qFormat/>
    <w:rsid w:val="004D61F9"/>
    <w:pPr>
      <w:jc w:val="center"/>
    </w:pPr>
    <w:rPr>
      <w:b w:val="0"/>
      <w:color w:val="000000"/>
    </w:rPr>
  </w:style>
  <w:style w:type="character" w:customStyle="1" w:styleId="10">
    <w:name w:val="Заголовок 1 Знак"/>
    <w:basedOn w:val="a0"/>
    <w:link w:val="1"/>
    <w:rsid w:val="004D61F9"/>
    <w:rPr>
      <w:color w:val="2F5496"/>
      <w:sz w:val="32"/>
      <w:szCs w:val="32"/>
    </w:rPr>
  </w:style>
  <w:style w:type="character" w:customStyle="1" w:styleId="13">
    <w:name w:val="1 Знак"/>
    <w:basedOn w:val="10"/>
    <w:link w:val="12"/>
    <w:rsid w:val="004D61F9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">
    <w:name w:val="3"/>
    <w:basedOn w:val="a6"/>
    <w:link w:val="32"/>
    <w:qFormat/>
    <w:rsid w:val="004D61F9"/>
    <w:pPr>
      <w:keepNext/>
      <w:keepLines/>
      <w:numPr>
        <w:numId w:val="24"/>
      </w:numPr>
      <w:pBdr>
        <w:top w:val="nil"/>
        <w:left w:val="nil"/>
        <w:bottom w:val="nil"/>
        <w:right w:val="nil"/>
        <w:between w:val="nil"/>
      </w:pBdr>
      <w:spacing w:after="0" w:line="360" w:lineRule="auto"/>
      <w:ind w:left="709"/>
      <w:outlineLvl w:val="2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rsid w:val="004D61F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3">
    <w:name w:val="2 Знак"/>
    <w:basedOn w:val="20"/>
    <w:link w:val="22"/>
    <w:rsid w:val="004D61F9"/>
    <w:rPr>
      <w:rFonts w:ascii="Times New Roman" w:eastAsia="Times New Roman" w:hAnsi="Times New Roman" w:cs="Times New Roman"/>
      <w:b w:val="0"/>
      <w:color w:val="000000"/>
      <w:sz w:val="28"/>
      <w:szCs w:val="28"/>
    </w:rPr>
  </w:style>
  <w:style w:type="character" w:customStyle="1" w:styleId="a7">
    <w:name w:val="Абзац списка Знак"/>
    <w:basedOn w:val="a0"/>
    <w:link w:val="a6"/>
    <w:uiPriority w:val="34"/>
    <w:rsid w:val="004D61F9"/>
  </w:style>
  <w:style w:type="character" w:customStyle="1" w:styleId="32">
    <w:name w:val="3 Знак"/>
    <w:basedOn w:val="a7"/>
    <w:link w:val="3"/>
    <w:rsid w:val="004D61F9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dasshaa/1zad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3B6A7A25-8146-413C-9500-247153FA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Екатерина Шинкевич</cp:lastModifiedBy>
  <cp:revision>4</cp:revision>
  <dcterms:created xsi:type="dcterms:W3CDTF">2025-05-15T18:34:00Z</dcterms:created>
  <dcterms:modified xsi:type="dcterms:W3CDTF">2025-05-27T09:36:00Z</dcterms:modified>
</cp:coreProperties>
</file>